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C3C74" w14:textId="366141E3" w:rsidR="0093553A" w:rsidRPr="00485A4B" w:rsidRDefault="0093553A" w:rsidP="000560C4">
      <w:pPr>
        <w:pStyle w:val="Encabezado1"/>
        <w:suppressAutoHyphens w:val="0"/>
        <w:jc w:val="right"/>
        <w:rPr>
          <w:rFonts w:ascii="Arial" w:hAnsi="Arial" w:cs="Arial"/>
          <w:b/>
          <w:sz w:val="24"/>
          <w:szCs w:val="24"/>
        </w:rPr>
      </w:pPr>
      <w:r w:rsidRPr="00485A4B">
        <w:rPr>
          <w:rFonts w:ascii="Arial" w:hAnsi="Arial" w:cs="Arial"/>
          <w:b/>
          <w:sz w:val="24"/>
          <w:szCs w:val="24"/>
        </w:rPr>
        <w:t xml:space="preserve">PLAZO DE EJECUCIÓN: </w:t>
      </w:r>
      <w:r w:rsidR="002540D4" w:rsidRPr="00485A4B">
        <w:rPr>
          <w:rFonts w:ascii="Arial" w:hAnsi="Arial" w:cs="Arial"/>
          <w:b/>
          <w:sz w:val="24"/>
          <w:szCs w:val="24"/>
        </w:rPr>
        <w:t>24 MESES</w:t>
      </w:r>
    </w:p>
    <w:p w14:paraId="2E8C3C75" w14:textId="77777777" w:rsidR="0093553A" w:rsidRPr="00485A4B" w:rsidRDefault="0093553A" w:rsidP="0093553A">
      <w:pPr>
        <w:jc w:val="right"/>
        <w:rPr>
          <w:rFonts w:ascii="Arial" w:hAnsi="Arial" w:cs="Arial"/>
        </w:rPr>
      </w:pPr>
    </w:p>
    <w:p w14:paraId="2E8C3C76" w14:textId="77777777" w:rsidR="0093553A" w:rsidRPr="00485A4B" w:rsidRDefault="0093553A" w:rsidP="0093553A">
      <w:pPr>
        <w:pStyle w:val="Sinespaciado"/>
        <w:spacing w:line="276" w:lineRule="auto"/>
        <w:jc w:val="center"/>
        <w:rPr>
          <w:rFonts w:ascii="Arial" w:hAnsi="Arial" w:cs="Arial"/>
          <w:b/>
        </w:rPr>
      </w:pPr>
    </w:p>
    <w:p w14:paraId="2E8C3C77" w14:textId="77777777" w:rsidR="0093553A" w:rsidRPr="00485A4B" w:rsidRDefault="0093553A" w:rsidP="0093553A">
      <w:pPr>
        <w:pStyle w:val="Sinespaciado"/>
        <w:spacing w:line="276" w:lineRule="auto"/>
        <w:jc w:val="center"/>
        <w:rPr>
          <w:rFonts w:ascii="Arial" w:hAnsi="Arial" w:cs="Arial"/>
          <w:b/>
        </w:rPr>
      </w:pPr>
    </w:p>
    <w:p w14:paraId="2E8C3C78" w14:textId="77777777" w:rsidR="0093553A" w:rsidRPr="00485A4B" w:rsidRDefault="0093553A" w:rsidP="0093553A">
      <w:pPr>
        <w:pStyle w:val="Sinespaciado"/>
        <w:spacing w:line="276" w:lineRule="auto"/>
        <w:jc w:val="center"/>
        <w:rPr>
          <w:rFonts w:ascii="Arial" w:hAnsi="Arial" w:cs="Arial"/>
          <w:b/>
        </w:rPr>
      </w:pPr>
    </w:p>
    <w:p w14:paraId="2E8C3C79" w14:textId="77777777" w:rsidR="0093553A" w:rsidRPr="00485A4B" w:rsidRDefault="0093553A" w:rsidP="0093553A">
      <w:pPr>
        <w:pStyle w:val="Encabezado1"/>
        <w:suppressAutoHyphens w:val="0"/>
        <w:jc w:val="center"/>
        <w:rPr>
          <w:rFonts w:ascii="Arial" w:hAnsi="Arial" w:cs="Arial"/>
          <w:b/>
          <w:sz w:val="28"/>
        </w:rPr>
      </w:pPr>
    </w:p>
    <w:p w14:paraId="2E8C3C7D" w14:textId="77777777" w:rsidR="0093553A" w:rsidRPr="00485A4B" w:rsidRDefault="0093553A" w:rsidP="0093553A">
      <w:pPr>
        <w:pStyle w:val="Sinespaciado"/>
        <w:spacing w:line="276" w:lineRule="auto"/>
        <w:jc w:val="center"/>
        <w:rPr>
          <w:rFonts w:ascii="Arial" w:hAnsi="Arial" w:cs="Arial"/>
          <w:b/>
          <w:sz w:val="24"/>
          <w:szCs w:val="24"/>
        </w:rPr>
      </w:pPr>
    </w:p>
    <w:p w14:paraId="2E8C3C7F" w14:textId="17198AC6" w:rsidR="0093553A" w:rsidRPr="00485A4B" w:rsidRDefault="006B0F63" w:rsidP="006B0F63">
      <w:pPr>
        <w:pStyle w:val="Sinespaciado"/>
        <w:spacing w:line="276" w:lineRule="auto"/>
        <w:jc w:val="both"/>
        <w:rPr>
          <w:rFonts w:ascii="Arial" w:hAnsi="Arial" w:cs="Arial"/>
          <w:b/>
          <w:sz w:val="24"/>
          <w:szCs w:val="24"/>
        </w:rPr>
      </w:pPr>
      <w:r w:rsidRPr="00485A4B">
        <w:rPr>
          <w:rFonts w:ascii="Arial" w:eastAsia="Times New Roman" w:hAnsi="Arial" w:cs="Arial"/>
          <w:b/>
          <w:color w:val="000000"/>
          <w:sz w:val="24"/>
          <w:szCs w:val="24"/>
          <w:lang w:eastAsia="es-ES"/>
        </w:rPr>
        <w:t>“</w:t>
      </w:r>
      <w:r w:rsidR="003C055B" w:rsidRPr="00485A4B">
        <w:rPr>
          <w:rFonts w:ascii="Arial" w:eastAsia="Times New Roman" w:hAnsi="Arial" w:cs="Arial"/>
          <w:b/>
          <w:color w:val="000000"/>
          <w:sz w:val="24"/>
          <w:szCs w:val="24"/>
          <w:lang w:eastAsia="es-ES"/>
        </w:rPr>
        <w:t>VIADUCTO ELEVADO BULEVAR ADOLFO LÓPEZ MATEOS Y CALZADA HÉROES DE CHAPULTEPEC.</w:t>
      </w:r>
      <w:r w:rsidRPr="00485A4B">
        <w:rPr>
          <w:rFonts w:ascii="Arial" w:eastAsia="Times New Roman" w:hAnsi="Arial" w:cs="Arial"/>
          <w:b/>
          <w:color w:val="000000"/>
          <w:sz w:val="24"/>
          <w:szCs w:val="24"/>
          <w:lang w:eastAsia="es-ES"/>
        </w:rPr>
        <w:t>”</w:t>
      </w:r>
    </w:p>
    <w:p w14:paraId="2E8C3C80" w14:textId="77777777" w:rsidR="0093553A" w:rsidRPr="00485A4B" w:rsidRDefault="0093553A" w:rsidP="0093553A">
      <w:pPr>
        <w:pStyle w:val="Sinespaciado"/>
        <w:spacing w:line="276" w:lineRule="auto"/>
        <w:jc w:val="center"/>
        <w:rPr>
          <w:rFonts w:ascii="Arial" w:hAnsi="Arial" w:cs="Arial"/>
          <w:b/>
          <w:sz w:val="24"/>
          <w:szCs w:val="24"/>
        </w:rPr>
      </w:pPr>
    </w:p>
    <w:p w14:paraId="2E8C3C81" w14:textId="77777777" w:rsidR="0093553A" w:rsidRPr="00485A4B" w:rsidRDefault="0093553A" w:rsidP="0093553A">
      <w:pPr>
        <w:pStyle w:val="Sinespaciado"/>
        <w:spacing w:line="276" w:lineRule="auto"/>
        <w:jc w:val="center"/>
        <w:rPr>
          <w:rFonts w:ascii="Arial" w:hAnsi="Arial" w:cs="Arial"/>
          <w:b/>
          <w:sz w:val="24"/>
          <w:szCs w:val="24"/>
        </w:rPr>
      </w:pPr>
    </w:p>
    <w:p w14:paraId="27B6F7B3" w14:textId="77777777" w:rsidR="00CF4569" w:rsidRPr="00485A4B" w:rsidRDefault="00CF4569" w:rsidP="0093553A">
      <w:pPr>
        <w:pStyle w:val="Sinespaciado"/>
        <w:spacing w:line="276" w:lineRule="auto"/>
        <w:jc w:val="center"/>
        <w:rPr>
          <w:rFonts w:ascii="Arial" w:hAnsi="Arial" w:cs="Arial"/>
          <w:b/>
          <w:sz w:val="24"/>
          <w:szCs w:val="24"/>
        </w:rPr>
      </w:pPr>
    </w:p>
    <w:p w14:paraId="6297F124" w14:textId="77777777" w:rsidR="00CF4569" w:rsidRPr="00485A4B" w:rsidRDefault="00CF4569" w:rsidP="0093553A">
      <w:pPr>
        <w:pStyle w:val="Sinespaciado"/>
        <w:spacing w:line="276" w:lineRule="auto"/>
        <w:jc w:val="center"/>
        <w:rPr>
          <w:rFonts w:ascii="Arial" w:hAnsi="Arial" w:cs="Arial"/>
          <w:b/>
          <w:sz w:val="24"/>
          <w:szCs w:val="24"/>
        </w:rPr>
      </w:pPr>
    </w:p>
    <w:p w14:paraId="2E8C3C82" w14:textId="00752249" w:rsidR="0093553A" w:rsidRPr="00485A4B" w:rsidRDefault="00CF4569" w:rsidP="0093553A">
      <w:pPr>
        <w:pStyle w:val="Sinespaciado"/>
        <w:spacing w:line="276" w:lineRule="auto"/>
        <w:jc w:val="center"/>
        <w:rPr>
          <w:rFonts w:ascii="Arial" w:hAnsi="Arial" w:cs="Arial"/>
          <w:sz w:val="24"/>
          <w:szCs w:val="24"/>
        </w:rPr>
      </w:pPr>
      <w:r w:rsidRPr="00485A4B">
        <w:rPr>
          <w:rFonts w:ascii="Arial" w:hAnsi="Arial" w:cs="Arial"/>
          <w:b/>
          <w:sz w:val="24"/>
          <w:szCs w:val="24"/>
          <w:u w:val="single"/>
        </w:rPr>
        <w:t xml:space="preserve">CRITERIOS DE DISEÑO </w:t>
      </w:r>
    </w:p>
    <w:p w14:paraId="2E8C3C83" w14:textId="77777777" w:rsidR="0093553A" w:rsidRPr="00485A4B" w:rsidRDefault="0093553A" w:rsidP="0093553A">
      <w:pPr>
        <w:jc w:val="both"/>
        <w:rPr>
          <w:rFonts w:ascii="Arial" w:hAnsi="Arial" w:cs="Arial"/>
          <w:sz w:val="24"/>
          <w:szCs w:val="24"/>
        </w:rPr>
      </w:pPr>
    </w:p>
    <w:p w14:paraId="2E8C3C84" w14:textId="77777777" w:rsidR="0093553A" w:rsidRPr="00485A4B" w:rsidRDefault="0093553A" w:rsidP="0093553A">
      <w:pPr>
        <w:jc w:val="both"/>
        <w:rPr>
          <w:rFonts w:ascii="Arial" w:hAnsi="Arial" w:cs="Arial"/>
        </w:rPr>
      </w:pPr>
    </w:p>
    <w:p w14:paraId="2E8C3C85" w14:textId="77777777" w:rsidR="0093553A" w:rsidRPr="00485A4B" w:rsidRDefault="0093553A" w:rsidP="0093553A">
      <w:pPr>
        <w:jc w:val="both"/>
        <w:rPr>
          <w:rFonts w:ascii="Arial" w:hAnsi="Arial" w:cs="Arial"/>
        </w:rPr>
      </w:pPr>
    </w:p>
    <w:p w14:paraId="2E8C3C86" w14:textId="77777777" w:rsidR="0093553A" w:rsidRPr="00485A4B" w:rsidRDefault="0093553A" w:rsidP="0093553A">
      <w:pPr>
        <w:jc w:val="both"/>
        <w:rPr>
          <w:rFonts w:ascii="Arial" w:hAnsi="Arial" w:cs="Arial"/>
        </w:rPr>
      </w:pPr>
    </w:p>
    <w:p w14:paraId="2E8C3C87" w14:textId="77777777" w:rsidR="0093553A" w:rsidRPr="00485A4B" w:rsidRDefault="0093553A" w:rsidP="0093553A">
      <w:pPr>
        <w:jc w:val="both"/>
        <w:rPr>
          <w:rFonts w:ascii="Arial" w:hAnsi="Arial" w:cs="Arial"/>
        </w:rPr>
      </w:pPr>
    </w:p>
    <w:p w14:paraId="2E8C3C88" w14:textId="77777777" w:rsidR="0093553A" w:rsidRPr="00485A4B" w:rsidRDefault="0093553A" w:rsidP="0093553A">
      <w:pPr>
        <w:jc w:val="both"/>
        <w:rPr>
          <w:rFonts w:ascii="Arial" w:hAnsi="Arial" w:cs="Arial"/>
        </w:rPr>
      </w:pPr>
    </w:p>
    <w:p w14:paraId="2E8C3C89" w14:textId="77777777" w:rsidR="0093553A" w:rsidRPr="00485A4B" w:rsidRDefault="0093553A" w:rsidP="0093553A">
      <w:pPr>
        <w:jc w:val="both"/>
        <w:rPr>
          <w:rFonts w:ascii="Arial" w:hAnsi="Arial" w:cs="Arial"/>
        </w:rPr>
      </w:pPr>
    </w:p>
    <w:p w14:paraId="2E8C3C8A" w14:textId="77777777" w:rsidR="0093553A" w:rsidRPr="00485A4B" w:rsidRDefault="0093553A" w:rsidP="0093553A">
      <w:pPr>
        <w:jc w:val="both"/>
        <w:rPr>
          <w:rFonts w:ascii="Arial" w:hAnsi="Arial" w:cs="Arial"/>
        </w:rPr>
      </w:pPr>
    </w:p>
    <w:p w14:paraId="2E8C3C8B" w14:textId="49ED7E68" w:rsidR="0093553A" w:rsidRPr="00485A4B" w:rsidRDefault="0093553A" w:rsidP="0093553A">
      <w:pPr>
        <w:jc w:val="both"/>
        <w:rPr>
          <w:rFonts w:ascii="Arial" w:hAnsi="Arial" w:cs="Arial"/>
        </w:rPr>
      </w:pPr>
    </w:p>
    <w:p w14:paraId="371749A1" w14:textId="137063E8" w:rsidR="003C055B" w:rsidRPr="00485A4B" w:rsidRDefault="003C055B" w:rsidP="0093553A">
      <w:pPr>
        <w:jc w:val="both"/>
        <w:rPr>
          <w:rFonts w:ascii="Arial" w:hAnsi="Arial" w:cs="Arial"/>
        </w:rPr>
      </w:pPr>
    </w:p>
    <w:p w14:paraId="59B57A85" w14:textId="77777777" w:rsidR="003C055B" w:rsidRPr="00485A4B" w:rsidRDefault="003C055B" w:rsidP="0093553A">
      <w:pPr>
        <w:jc w:val="both"/>
        <w:rPr>
          <w:rFonts w:ascii="Arial" w:hAnsi="Arial" w:cs="Arial"/>
        </w:rPr>
      </w:pPr>
    </w:p>
    <w:p w14:paraId="2E8C3C8C" w14:textId="20EA36A6" w:rsidR="0093553A" w:rsidRPr="00485A4B" w:rsidRDefault="0093553A" w:rsidP="0093553A">
      <w:pPr>
        <w:jc w:val="both"/>
        <w:rPr>
          <w:rFonts w:ascii="Arial" w:hAnsi="Arial" w:cs="Arial"/>
        </w:rPr>
      </w:pPr>
    </w:p>
    <w:p w14:paraId="543F4A95" w14:textId="77777777" w:rsidR="00387862" w:rsidRPr="00485A4B" w:rsidRDefault="00387862" w:rsidP="0093553A">
      <w:pPr>
        <w:jc w:val="both"/>
        <w:rPr>
          <w:rFonts w:ascii="Arial" w:hAnsi="Arial" w:cs="Arial"/>
        </w:rPr>
      </w:pPr>
    </w:p>
    <w:p w14:paraId="2E8C3C8E" w14:textId="77777777" w:rsidR="000560C4" w:rsidRPr="00485A4B" w:rsidRDefault="000560C4" w:rsidP="0093553A">
      <w:pPr>
        <w:rPr>
          <w:rFonts w:ascii="Arial" w:hAnsi="Arial" w:cs="Arial"/>
          <w:b/>
        </w:rPr>
      </w:pPr>
    </w:p>
    <w:p w14:paraId="2E8C3C8F" w14:textId="77777777" w:rsidR="0093553A" w:rsidRPr="00485A4B" w:rsidRDefault="0093553A" w:rsidP="000560C4">
      <w:pPr>
        <w:ind w:right="341"/>
        <w:rPr>
          <w:rFonts w:ascii="Arial" w:hAnsi="Arial" w:cs="Arial"/>
        </w:rPr>
      </w:pPr>
      <w:r w:rsidRPr="00485A4B">
        <w:rPr>
          <w:rFonts w:ascii="Arial" w:hAnsi="Arial" w:cs="Arial"/>
          <w:b/>
        </w:rPr>
        <w:lastRenderedPageBreak/>
        <w:t>INDICE</w:t>
      </w:r>
    </w:p>
    <w:p w14:paraId="2E8C3C90" w14:textId="77777777" w:rsidR="0093553A" w:rsidRPr="00485A4B" w:rsidRDefault="0093553A" w:rsidP="0093553A">
      <w:pPr>
        <w:jc w:val="both"/>
        <w:rPr>
          <w:rFonts w:ascii="Arial" w:hAnsi="Arial" w:cs="Arial"/>
        </w:rPr>
      </w:pPr>
      <w:r w:rsidRPr="00485A4B">
        <w:rPr>
          <w:rFonts w:ascii="Arial" w:hAnsi="Arial" w:cs="Arial"/>
          <w:b/>
        </w:rPr>
        <w:t>I.- ANTECEDENTES.</w:t>
      </w:r>
    </w:p>
    <w:p w14:paraId="2E8C3C91" w14:textId="77777777" w:rsidR="0093553A" w:rsidRPr="00485A4B" w:rsidRDefault="0093553A" w:rsidP="0093553A">
      <w:pPr>
        <w:jc w:val="both"/>
        <w:rPr>
          <w:rFonts w:ascii="Arial" w:hAnsi="Arial" w:cs="Arial"/>
        </w:rPr>
      </w:pPr>
      <w:r w:rsidRPr="00485A4B">
        <w:rPr>
          <w:rFonts w:ascii="Arial" w:hAnsi="Arial" w:cs="Arial"/>
          <w:b/>
        </w:rPr>
        <w:t>II.- OBJETO DEL SERVICIO.</w:t>
      </w:r>
    </w:p>
    <w:p w14:paraId="2E8C3C92" w14:textId="77777777" w:rsidR="0093553A" w:rsidRPr="00485A4B" w:rsidRDefault="0093553A" w:rsidP="0093553A">
      <w:pPr>
        <w:tabs>
          <w:tab w:val="left" w:pos="567"/>
        </w:tabs>
        <w:jc w:val="both"/>
        <w:rPr>
          <w:rFonts w:ascii="Arial" w:hAnsi="Arial" w:cs="Arial"/>
        </w:rPr>
      </w:pPr>
      <w:r w:rsidRPr="00485A4B">
        <w:rPr>
          <w:rFonts w:ascii="Arial" w:hAnsi="Arial" w:cs="Arial"/>
          <w:b/>
        </w:rPr>
        <w:t>III.- ALCANCES DEL SERVICIO Y DESARROLLO DE LOS TRABAJOS.</w:t>
      </w:r>
    </w:p>
    <w:p w14:paraId="2E8C3CA9" w14:textId="66399EC1" w:rsidR="000560C4" w:rsidRPr="00485A4B" w:rsidRDefault="000560C4" w:rsidP="006D64E6">
      <w:pPr>
        <w:spacing w:after="80"/>
        <w:ind w:left="567"/>
        <w:jc w:val="both"/>
        <w:rPr>
          <w:rFonts w:ascii="Arial" w:hAnsi="Arial" w:cs="Arial"/>
        </w:rPr>
      </w:pPr>
    </w:p>
    <w:p w14:paraId="2E8C3CAA" w14:textId="77777777" w:rsidR="00A275EB" w:rsidRPr="00485A4B" w:rsidRDefault="00A275EB" w:rsidP="0006668F">
      <w:pPr>
        <w:pStyle w:val="Textoindependiente"/>
        <w:kinsoku w:val="0"/>
        <w:overflowPunct w:val="0"/>
        <w:ind w:right="-2"/>
        <w:rPr>
          <w:rFonts w:ascii="Arial" w:hAnsi="Arial" w:cs="Arial"/>
          <w:spacing w:val="-1"/>
        </w:rPr>
        <w:sectPr w:rsidR="00A275EB" w:rsidRPr="00485A4B" w:rsidSect="000560C4">
          <w:headerReference w:type="default" r:id="rId8"/>
          <w:footerReference w:type="default" r:id="rId9"/>
          <w:pgSz w:w="12240" w:h="15840"/>
          <w:pgMar w:top="2380" w:right="1325" w:bottom="1540" w:left="1360" w:header="668" w:footer="1350" w:gutter="0"/>
          <w:cols w:space="720"/>
          <w:noEndnote/>
        </w:sectPr>
      </w:pPr>
    </w:p>
    <w:p w14:paraId="2E8C3CAF" w14:textId="77777777" w:rsidR="0093553A" w:rsidRPr="00C06F20" w:rsidRDefault="0093553A" w:rsidP="001F2CD0">
      <w:pPr>
        <w:rPr>
          <w:rFonts w:ascii="Arial" w:hAnsi="Arial" w:cs="Arial"/>
        </w:rPr>
      </w:pPr>
      <w:r w:rsidRPr="00C06F20">
        <w:rPr>
          <w:rFonts w:ascii="Arial" w:hAnsi="Arial" w:cs="Arial"/>
          <w:b/>
        </w:rPr>
        <w:lastRenderedPageBreak/>
        <w:t>I.- ANTECEDENTES.</w:t>
      </w:r>
    </w:p>
    <w:p w14:paraId="2E8C3CB0" w14:textId="05DF5BD7" w:rsidR="0093553A" w:rsidRPr="00C06F20" w:rsidRDefault="0093553A" w:rsidP="0093553A">
      <w:pPr>
        <w:jc w:val="both"/>
        <w:rPr>
          <w:rFonts w:ascii="Arial" w:hAnsi="Arial" w:cs="Arial"/>
        </w:rPr>
      </w:pPr>
      <w:r w:rsidRPr="00C06F20">
        <w:rPr>
          <w:rFonts w:ascii="Arial" w:hAnsi="Arial" w:cs="Arial"/>
        </w:rPr>
        <w:t xml:space="preserve">La Secretaría de </w:t>
      </w:r>
      <w:r w:rsidR="00B50529">
        <w:rPr>
          <w:rFonts w:ascii="Arial" w:hAnsi="Arial" w:cs="Arial"/>
        </w:rPr>
        <w:t>Obras Públicas</w:t>
      </w:r>
      <w:r w:rsidRPr="00C06F20">
        <w:rPr>
          <w:rFonts w:ascii="Arial" w:hAnsi="Arial" w:cs="Arial"/>
        </w:rPr>
        <w:t xml:space="preserve">, </w:t>
      </w:r>
      <w:r w:rsidR="00B50529">
        <w:rPr>
          <w:rFonts w:ascii="Arial" w:hAnsi="Arial" w:cs="Arial"/>
        </w:rPr>
        <w:t xml:space="preserve">a quien </w:t>
      </w:r>
      <w:r w:rsidRPr="00C06F20">
        <w:rPr>
          <w:rFonts w:ascii="Arial" w:hAnsi="Arial" w:cs="Arial"/>
        </w:rPr>
        <w:t xml:space="preserve">en lo sucesivo se le denominará </w:t>
      </w:r>
      <w:r w:rsidRPr="00C06F20">
        <w:rPr>
          <w:rFonts w:ascii="Arial" w:hAnsi="Arial" w:cs="Arial"/>
          <w:b/>
        </w:rPr>
        <w:t>“La Dependencia”</w:t>
      </w:r>
      <w:r w:rsidRPr="00C06F20">
        <w:rPr>
          <w:rFonts w:ascii="Arial" w:hAnsi="Arial" w:cs="Arial"/>
        </w:rPr>
        <w:t xml:space="preserve"> es la encargada normativamente de conducir la ejecución de los proyectos ejecutivos correspondientes al Programa de Construcción y Modernización de Carreteras en </w:t>
      </w:r>
      <w:r w:rsidR="00B50529">
        <w:rPr>
          <w:rFonts w:ascii="Arial" w:hAnsi="Arial" w:cs="Arial"/>
        </w:rPr>
        <w:t>el estado de Zacatecas</w:t>
      </w:r>
      <w:r w:rsidRPr="00C06F20">
        <w:rPr>
          <w:rFonts w:ascii="Arial" w:hAnsi="Arial" w:cs="Arial"/>
        </w:rPr>
        <w:t>.</w:t>
      </w:r>
    </w:p>
    <w:p w14:paraId="2E8C3CB1" w14:textId="04AE09B5" w:rsidR="0093553A" w:rsidRPr="00C06F20" w:rsidRDefault="0093553A" w:rsidP="0093553A">
      <w:pPr>
        <w:jc w:val="both"/>
        <w:rPr>
          <w:rFonts w:ascii="Arial" w:hAnsi="Arial" w:cs="Arial"/>
        </w:rPr>
      </w:pPr>
      <w:r w:rsidRPr="00C06F20">
        <w:rPr>
          <w:rFonts w:ascii="Arial" w:hAnsi="Arial" w:cs="Arial"/>
        </w:rPr>
        <w:t xml:space="preserve">Para que </w:t>
      </w:r>
      <w:r w:rsidR="00B50529">
        <w:rPr>
          <w:rFonts w:ascii="Arial" w:hAnsi="Arial" w:cs="Arial"/>
        </w:rPr>
        <w:t>Zacatecas</w:t>
      </w:r>
      <w:r w:rsidRPr="00C06F20">
        <w:rPr>
          <w:rFonts w:ascii="Arial" w:hAnsi="Arial" w:cs="Arial"/>
        </w:rPr>
        <w:t xml:space="preserve"> sea un </w:t>
      </w:r>
      <w:r w:rsidR="00B50529">
        <w:rPr>
          <w:rFonts w:ascii="Arial" w:hAnsi="Arial" w:cs="Arial"/>
        </w:rPr>
        <w:t>estado</w:t>
      </w:r>
      <w:r w:rsidRPr="00C06F20">
        <w:rPr>
          <w:rFonts w:ascii="Arial" w:hAnsi="Arial" w:cs="Arial"/>
        </w:rPr>
        <w:t xml:space="preserve"> competitivo y próspero es necesario contar con infraestructura de comunicaciones y transportes de calidad alineada a las necesidades de movilidad y de carga, así como de comunicación.</w:t>
      </w:r>
    </w:p>
    <w:p w14:paraId="2E8C3CB2" w14:textId="77211BB5" w:rsidR="0093553A" w:rsidRPr="00C06F20" w:rsidRDefault="0093553A" w:rsidP="0093553A">
      <w:pPr>
        <w:jc w:val="both"/>
        <w:rPr>
          <w:rFonts w:ascii="Arial" w:hAnsi="Arial" w:cs="Arial"/>
        </w:rPr>
      </w:pPr>
      <w:r w:rsidRPr="00C06F20">
        <w:rPr>
          <w:rFonts w:ascii="Arial" w:hAnsi="Arial" w:cs="Arial"/>
        </w:rPr>
        <w:t xml:space="preserve">De ahí que, considerando las necesidades del estado para atender la demanda y previniendo problemas de saturación, se determinó llevar a cabo la </w:t>
      </w:r>
      <w:r w:rsidR="00DF4CBD" w:rsidRPr="00C06F20">
        <w:rPr>
          <w:rFonts w:ascii="Arial" w:hAnsi="Arial" w:cs="Arial"/>
        </w:rPr>
        <w:t>construcción</w:t>
      </w:r>
      <w:r w:rsidRPr="00C06F20">
        <w:rPr>
          <w:rFonts w:ascii="Arial" w:hAnsi="Arial" w:cs="Arial"/>
        </w:rPr>
        <w:t xml:space="preserve"> del </w:t>
      </w:r>
      <w:r w:rsidR="00723E6C" w:rsidRPr="00C06F20">
        <w:rPr>
          <w:rFonts w:ascii="Arial" w:hAnsi="Arial" w:cs="Arial"/>
        </w:rPr>
        <w:t>Viaducto Elevado de Zacatecas</w:t>
      </w:r>
      <w:r w:rsidRPr="00C06F20">
        <w:rPr>
          <w:rFonts w:ascii="Arial" w:hAnsi="Arial" w:cs="Arial"/>
        </w:rPr>
        <w:t>, en consecuencia, es necesario l</w:t>
      </w:r>
      <w:r w:rsidR="00723E6C" w:rsidRPr="00C06F20">
        <w:rPr>
          <w:rFonts w:ascii="Arial" w:hAnsi="Arial" w:cs="Arial"/>
        </w:rPr>
        <w:t xml:space="preserve">levar a cabo la </w:t>
      </w:r>
      <w:r w:rsidR="003C055B" w:rsidRPr="00C06F20">
        <w:rPr>
          <w:rFonts w:ascii="Arial" w:hAnsi="Arial" w:cs="Arial"/>
        </w:rPr>
        <w:t xml:space="preserve">construcción del </w:t>
      </w:r>
      <w:r w:rsidR="004612B0" w:rsidRPr="00C06F20">
        <w:rPr>
          <w:rFonts w:ascii="Arial" w:hAnsi="Arial" w:cs="Arial"/>
        </w:rPr>
        <w:t>“</w:t>
      </w:r>
      <w:r w:rsidR="003C055B" w:rsidRPr="00C06F20">
        <w:rPr>
          <w:rFonts w:ascii="Arial" w:hAnsi="Arial" w:cs="Arial"/>
          <w:lang w:val="es-MX" w:eastAsia="es-MX"/>
        </w:rPr>
        <w:t>VIADUCTO ELEVADO BULEVAR ADOLFO LÓPEZ MATEOS Y CALZADA HÉROES DE CHAPULTEPEC</w:t>
      </w:r>
      <w:r w:rsidR="003C055B" w:rsidRPr="00C06F20">
        <w:rPr>
          <w:rFonts w:ascii="Arial" w:hAnsi="Arial" w:cs="Arial"/>
          <w:b/>
        </w:rPr>
        <w:t>.</w:t>
      </w:r>
      <w:r w:rsidR="004612B0" w:rsidRPr="00C06F20">
        <w:rPr>
          <w:rFonts w:ascii="Arial" w:hAnsi="Arial" w:cs="Arial"/>
        </w:rPr>
        <w:t>”</w:t>
      </w:r>
    </w:p>
    <w:p w14:paraId="2E8C3CB3" w14:textId="77777777" w:rsidR="00723E6C" w:rsidRPr="00C06F20" w:rsidRDefault="0093553A" w:rsidP="0093553A">
      <w:pPr>
        <w:jc w:val="both"/>
        <w:rPr>
          <w:rFonts w:ascii="Arial" w:hAnsi="Arial" w:cs="Arial"/>
        </w:rPr>
      </w:pPr>
      <w:r w:rsidRPr="00C06F20">
        <w:rPr>
          <w:rFonts w:ascii="Arial" w:hAnsi="Arial" w:cs="Arial"/>
        </w:rPr>
        <w:t>Lo anterior, para propiciar un avance en su grado de modernización a altas especificaciones lo que contribuirá a proporcionar a los usuarios un servicio adecuado, así como mejorar la calidad y eficiencia del transporte.</w:t>
      </w:r>
    </w:p>
    <w:p w14:paraId="2E8C3CB4" w14:textId="77777777" w:rsidR="0093553A" w:rsidRPr="00C06F20" w:rsidRDefault="0093553A" w:rsidP="0093553A">
      <w:pPr>
        <w:jc w:val="both"/>
        <w:rPr>
          <w:rFonts w:ascii="Arial" w:hAnsi="Arial" w:cs="Arial"/>
        </w:rPr>
      </w:pPr>
      <w:r w:rsidRPr="00C06F20">
        <w:rPr>
          <w:rFonts w:ascii="Arial" w:hAnsi="Arial" w:cs="Arial"/>
          <w:b/>
        </w:rPr>
        <w:t>II.- OBJETO DEL SERVICIO.</w:t>
      </w:r>
    </w:p>
    <w:p w14:paraId="2E8C3CB5" w14:textId="2C88F455" w:rsidR="00723E6C" w:rsidRPr="00C06F20" w:rsidRDefault="0093553A" w:rsidP="0093553A">
      <w:pPr>
        <w:jc w:val="both"/>
        <w:rPr>
          <w:rFonts w:ascii="Arial" w:hAnsi="Arial" w:cs="Arial"/>
        </w:rPr>
      </w:pPr>
      <w:r w:rsidRPr="00C06F20">
        <w:rPr>
          <w:rFonts w:ascii="Arial" w:hAnsi="Arial" w:cs="Arial"/>
        </w:rPr>
        <w:t>Llevar a cabo la</w:t>
      </w:r>
      <w:r w:rsidR="003C055B" w:rsidRPr="00C06F20">
        <w:rPr>
          <w:rFonts w:ascii="Arial" w:hAnsi="Arial" w:cs="Arial"/>
        </w:rPr>
        <w:t xml:space="preserve"> construcción del</w:t>
      </w:r>
      <w:r w:rsidRPr="00C06F20">
        <w:rPr>
          <w:rFonts w:ascii="Arial" w:hAnsi="Arial" w:cs="Arial"/>
        </w:rPr>
        <w:t xml:space="preserve"> </w:t>
      </w:r>
      <w:r w:rsidR="003C055B" w:rsidRPr="00C06F20">
        <w:rPr>
          <w:rFonts w:ascii="Arial" w:hAnsi="Arial" w:cs="Arial"/>
        </w:rPr>
        <w:t>“</w:t>
      </w:r>
      <w:r w:rsidR="003C055B" w:rsidRPr="00C06F20">
        <w:rPr>
          <w:rFonts w:ascii="Arial" w:hAnsi="Arial" w:cs="Arial"/>
          <w:lang w:val="es-MX" w:eastAsia="es-MX"/>
        </w:rPr>
        <w:t>VIADUCTO ELEVADO BULEVAR ADOLFO LÓPEZ MATEOS Y CALZADA HÉROES DE CHAPULTEPEC</w:t>
      </w:r>
      <w:r w:rsidR="003C055B" w:rsidRPr="00C06F20">
        <w:rPr>
          <w:rFonts w:ascii="Arial" w:hAnsi="Arial" w:cs="Arial"/>
          <w:b/>
        </w:rPr>
        <w:t>.</w:t>
      </w:r>
      <w:r w:rsidR="003C055B" w:rsidRPr="00C06F20">
        <w:rPr>
          <w:rFonts w:ascii="Arial" w:hAnsi="Arial" w:cs="Arial"/>
        </w:rPr>
        <w:t>”</w:t>
      </w:r>
    </w:p>
    <w:p w14:paraId="2E8C3CB7" w14:textId="0DFD993C" w:rsidR="005A3633" w:rsidRPr="00C06F20" w:rsidRDefault="0093553A" w:rsidP="0093553A">
      <w:pPr>
        <w:jc w:val="both"/>
        <w:rPr>
          <w:rFonts w:ascii="Arial" w:hAnsi="Arial" w:cs="Arial"/>
          <w:b/>
        </w:rPr>
      </w:pPr>
      <w:r w:rsidRPr="00C06F20">
        <w:rPr>
          <w:rFonts w:ascii="Arial" w:hAnsi="Arial" w:cs="Arial"/>
          <w:b/>
        </w:rPr>
        <w:t>III.- ALCANCES DEL SERVICIO Y DESARROLLO DE TRABAJOS.</w:t>
      </w:r>
    </w:p>
    <w:p w14:paraId="2E8C3CB9" w14:textId="5C544227" w:rsidR="0093553A" w:rsidRPr="00C06F20" w:rsidRDefault="0093553A" w:rsidP="004069D9">
      <w:pPr>
        <w:jc w:val="both"/>
        <w:rPr>
          <w:rFonts w:ascii="Arial" w:hAnsi="Arial" w:cs="Arial"/>
        </w:rPr>
      </w:pPr>
      <w:r w:rsidRPr="00C06F20">
        <w:rPr>
          <w:rFonts w:ascii="Arial" w:hAnsi="Arial" w:cs="Arial"/>
          <w:b/>
          <w:bCs/>
        </w:rPr>
        <w:t>1.- ES</w:t>
      </w:r>
      <w:r w:rsidR="004069D9" w:rsidRPr="00C06F20">
        <w:rPr>
          <w:rFonts w:ascii="Arial" w:hAnsi="Arial" w:cs="Arial"/>
          <w:b/>
          <w:bCs/>
        </w:rPr>
        <w:t>T</w:t>
      </w:r>
      <w:r w:rsidRPr="00C06F20">
        <w:rPr>
          <w:rFonts w:ascii="Arial" w:hAnsi="Arial" w:cs="Arial"/>
          <w:b/>
          <w:bCs/>
        </w:rPr>
        <w:t>UDIOS DE CAMPO Y PROYECTO CONSTRUCTIVO DE ESTRUCTURA</w:t>
      </w:r>
      <w:r w:rsidR="004069D9" w:rsidRPr="00C06F20">
        <w:rPr>
          <w:rFonts w:ascii="Arial" w:hAnsi="Arial" w:cs="Arial"/>
          <w:b/>
          <w:bCs/>
        </w:rPr>
        <w:t>S.</w:t>
      </w:r>
    </w:p>
    <w:p w14:paraId="2E8C3CBA" w14:textId="77777777" w:rsidR="0093553A" w:rsidRPr="00C06F20" w:rsidRDefault="0093553A" w:rsidP="0093553A">
      <w:pPr>
        <w:pStyle w:val="Textoindependiente2"/>
        <w:tabs>
          <w:tab w:val="left" w:pos="-1134"/>
          <w:tab w:val="left" w:pos="-720"/>
        </w:tabs>
        <w:rPr>
          <w:rFonts w:ascii="Arial" w:hAnsi="Arial" w:cs="Arial"/>
          <w:sz w:val="22"/>
          <w:szCs w:val="22"/>
        </w:rPr>
      </w:pPr>
      <w:r w:rsidRPr="00C06F20">
        <w:rPr>
          <w:rFonts w:ascii="Arial" w:hAnsi="Arial" w:cs="Arial"/>
          <w:sz w:val="22"/>
          <w:szCs w:val="22"/>
        </w:rPr>
        <w:t>“El Contratista”</w:t>
      </w:r>
      <w:r w:rsidRPr="00C06F20">
        <w:rPr>
          <w:rFonts w:ascii="Arial" w:hAnsi="Arial" w:cs="Arial"/>
          <w:b w:val="0"/>
          <w:sz w:val="22"/>
          <w:szCs w:val="22"/>
        </w:rPr>
        <w:t xml:space="preserve"> deberá elaborar para </w:t>
      </w:r>
      <w:r w:rsidRPr="00C06F20">
        <w:rPr>
          <w:rFonts w:ascii="Arial" w:hAnsi="Arial" w:cs="Arial"/>
          <w:sz w:val="22"/>
          <w:szCs w:val="22"/>
        </w:rPr>
        <w:t>“La Dependencia”</w:t>
      </w:r>
      <w:r w:rsidRPr="00C06F20">
        <w:rPr>
          <w:rFonts w:ascii="Arial" w:hAnsi="Arial" w:cs="Arial"/>
          <w:b w:val="0"/>
          <w:sz w:val="22"/>
          <w:szCs w:val="22"/>
        </w:rPr>
        <w:t xml:space="preserve">, los estudios de campo y el proyecto constructivo, así como conocer los conceptos y cantidades de obra resultantes de dicho proyecto. </w:t>
      </w:r>
    </w:p>
    <w:p w14:paraId="2E8C3CBB" w14:textId="77777777" w:rsidR="0093553A" w:rsidRPr="00C06F20" w:rsidRDefault="0093553A" w:rsidP="0093553A">
      <w:pPr>
        <w:pStyle w:val="Textoindependiente2"/>
        <w:tabs>
          <w:tab w:val="left" w:pos="-1134"/>
          <w:tab w:val="left" w:pos="-720"/>
        </w:tabs>
        <w:rPr>
          <w:rFonts w:ascii="Arial" w:hAnsi="Arial" w:cs="Arial"/>
          <w:b w:val="0"/>
          <w:sz w:val="22"/>
          <w:szCs w:val="22"/>
        </w:rPr>
      </w:pPr>
    </w:p>
    <w:p w14:paraId="2E8C3CBC" w14:textId="77777777" w:rsidR="0093553A" w:rsidRPr="00C06F20" w:rsidRDefault="0093553A" w:rsidP="0093553A">
      <w:pPr>
        <w:tabs>
          <w:tab w:val="left" w:pos="-1134"/>
          <w:tab w:val="left" w:pos="-720"/>
        </w:tabs>
        <w:jc w:val="both"/>
        <w:rPr>
          <w:rFonts w:ascii="Arial" w:hAnsi="Arial" w:cs="Arial"/>
        </w:rPr>
      </w:pPr>
      <w:r w:rsidRPr="00C06F20">
        <w:rPr>
          <w:rFonts w:ascii="Arial" w:hAnsi="Arial" w:cs="Arial"/>
        </w:rPr>
        <w:t xml:space="preserve">Para la ejecución de los Estudios de campo y Proyecto Constructivo, </w:t>
      </w:r>
      <w:r w:rsidRPr="00C06F20">
        <w:rPr>
          <w:rFonts w:ascii="Arial" w:hAnsi="Arial" w:cs="Arial"/>
          <w:b/>
        </w:rPr>
        <w:t>“El Contratista”</w:t>
      </w:r>
      <w:r w:rsidRPr="00C06F20">
        <w:rPr>
          <w:rFonts w:ascii="Arial" w:hAnsi="Arial" w:cs="Arial"/>
        </w:rPr>
        <w:t xml:space="preserve"> deberá apoyarse básicamente en las normas vigentes de la Normativa para la Infraestructura del Transporte en el libro 1 y 6 de la Secretaría de Comunicaciones y Transportes y a la Normativa AASHTO Standard </w:t>
      </w:r>
      <w:r w:rsidR="0010717B" w:rsidRPr="00C06F20">
        <w:rPr>
          <w:rFonts w:ascii="Arial" w:hAnsi="Arial" w:cs="Arial"/>
        </w:rPr>
        <w:t>2002</w:t>
      </w:r>
      <w:r w:rsidRPr="00C06F20">
        <w:rPr>
          <w:rFonts w:ascii="Arial" w:hAnsi="Arial" w:cs="Arial"/>
        </w:rPr>
        <w:t>.</w:t>
      </w:r>
    </w:p>
    <w:p w14:paraId="2E8C3CBE" w14:textId="6ADC079E" w:rsidR="0093553A" w:rsidRPr="00C06F20" w:rsidRDefault="0093553A" w:rsidP="0093553A">
      <w:pPr>
        <w:tabs>
          <w:tab w:val="left" w:pos="-1134"/>
          <w:tab w:val="left" w:pos="-720"/>
        </w:tabs>
        <w:jc w:val="both"/>
        <w:rPr>
          <w:rFonts w:ascii="Arial" w:hAnsi="Arial" w:cs="Arial"/>
        </w:rPr>
      </w:pPr>
      <w:r w:rsidRPr="00C06F20">
        <w:rPr>
          <w:rFonts w:ascii="Arial" w:hAnsi="Arial" w:cs="Arial"/>
        </w:rPr>
        <w:t xml:space="preserve">Cada una de las actividades contratadas (Estudios </w:t>
      </w:r>
      <w:r w:rsidR="0010717B" w:rsidRPr="00C06F20">
        <w:rPr>
          <w:rFonts w:ascii="Arial" w:hAnsi="Arial" w:cs="Arial"/>
        </w:rPr>
        <w:t>de Campo para Accesos</w:t>
      </w:r>
      <w:r w:rsidRPr="00C06F20">
        <w:rPr>
          <w:rFonts w:ascii="Arial" w:hAnsi="Arial" w:cs="Arial"/>
        </w:rPr>
        <w:t xml:space="preserve">, Estudios de Mecánica de Suelos, Anteproyectos y Proyectos Constructivo), deberá ser supervisadas y aprobadas, por </w:t>
      </w:r>
      <w:r w:rsidRPr="00C06F20">
        <w:rPr>
          <w:rFonts w:ascii="Arial" w:hAnsi="Arial" w:cs="Arial"/>
          <w:b/>
        </w:rPr>
        <w:t>“La Dependencia”</w:t>
      </w:r>
      <w:r w:rsidRPr="00C06F20">
        <w:rPr>
          <w:rFonts w:ascii="Arial" w:hAnsi="Arial" w:cs="Arial"/>
        </w:rPr>
        <w:t>, antes de presentar el proyecto como definitivo.</w:t>
      </w:r>
    </w:p>
    <w:p w14:paraId="2E8C3CBF" w14:textId="77777777" w:rsidR="0093553A" w:rsidRPr="00C06F20" w:rsidRDefault="0093553A" w:rsidP="0093553A">
      <w:pPr>
        <w:pStyle w:val="Textoindependiente2"/>
        <w:tabs>
          <w:tab w:val="left" w:pos="-1134"/>
          <w:tab w:val="left" w:pos="-720"/>
        </w:tabs>
        <w:rPr>
          <w:rFonts w:ascii="Arial" w:hAnsi="Arial" w:cs="Arial"/>
          <w:sz w:val="22"/>
          <w:szCs w:val="22"/>
        </w:rPr>
      </w:pPr>
      <w:r w:rsidRPr="00C06F20">
        <w:rPr>
          <w:rFonts w:ascii="Arial" w:hAnsi="Arial" w:cs="Arial"/>
          <w:sz w:val="22"/>
          <w:szCs w:val="22"/>
        </w:rPr>
        <w:t xml:space="preserve">“El Contratista” </w:t>
      </w:r>
      <w:r w:rsidR="00BB00BF" w:rsidRPr="00C06F20">
        <w:rPr>
          <w:rFonts w:ascii="Arial" w:hAnsi="Arial" w:cs="Arial"/>
          <w:sz w:val="22"/>
          <w:szCs w:val="22"/>
        </w:rPr>
        <w:t>elaborará</w:t>
      </w:r>
      <w:r w:rsidRPr="00C06F20">
        <w:rPr>
          <w:rFonts w:ascii="Arial" w:hAnsi="Arial" w:cs="Arial"/>
          <w:sz w:val="22"/>
          <w:szCs w:val="22"/>
        </w:rPr>
        <w:t xml:space="preserve"> los </w:t>
      </w:r>
      <w:r w:rsidR="00BB00BF" w:rsidRPr="00C06F20">
        <w:rPr>
          <w:rFonts w:ascii="Arial" w:hAnsi="Arial" w:cs="Arial"/>
          <w:sz w:val="22"/>
          <w:szCs w:val="22"/>
        </w:rPr>
        <w:t>siguientes estudios para el desarrollo del proyecto.</w:t>
      </w:r>
    </w:p>
    <w:p w14:paraId="2E8C3CC0" w14:textId="77777777" w:rsidR="0093553A" w:rsidRPr="00C06F20" w:rsidRDefault="0093553A" w:rsidP="0093553A">
      <w:pPr>
        <w:pStyle w:val="Textoindependiente2"/>
        <w:tabs>
          <w:tab w:val="left" w:pos="-1134"/>
          <w:tab w:val="left" w:pos="-720"/>
        </w:tabs>
        <w:rPr>
          <w:rFonts w:ascii="Arial" w:hAnsi="Arial" w:cs="Arial"/>
          <w:sz w:val="22"/>
          <w:szCs w:val="22"/>
        </w:rPr>
      </w:pPr>
    </w:p>
    <w:p w14:paraId="42E7E85C" w14:textId="52287138" w:rsidR="004069D9" w:rsidRPr="00C06F20" w:rsidRDefault="0093553A" w:rsidP="00D25131">
      <w:pPr>
        <w:pStyle w:val="Ttulo31"/>
        <w:tabs>
          <w:tab w:val="left" w:pos="426"/>
        </w:tabs>
        <w:spacing w:before="0"/>
        <w:jc w:val="both"/>
        <w:rPr>
          <w:rFonts w:ascii="Arial" w:hAnsi="Arial" w:cs="Arial"/>
          <w:sz w:val="22"/>
          <w:szCs w:val="22"/>
        </w:rPr>
      </w:pPr>
      <w:r w:rsidRPr="00C06F20">
        <w:rPr>
          <w:rFonts w:ascii="Arial" w:hAnsi="Arial" w:cs="Arial"/>
          <w:sz w:val="22"/>
          <w:szCs w:val="22"/>
        </w:rPr>
        <w:t xml:space="preserve">Larguillo de la carretera indicándose el eje de trazo </w:t>
      </w:r>
      <w:r w:rsidR="00ED0F2B" w:rsidRPr="00C06F20">
        <w:rPr>
          <w:rFonts w:ascii="Arial" w:hAnsi="Arial" w:cs="Arial"/>
          <w:sz w:val="22"/>
          <w:szCs w:val="22"/>
        </w:rPr>
        <w:t>autorizado.</w:t>
      </w:r>
    </w:p>
    <w:p w14:paraId="748C4184" w14:textId="1AB5B6F1" w:rsidR="006D64E6" w:rsidRPr="00C06F20" w:rsidRDefault="006D64E6">
      <w:pPr>
        <w:rPr>
          <w:rFonts w:ascii="Arial" w:hAnsi="Arial" w:cs="Arial"/>
          <w:lang w:eastAsia="es-ES"/>
        </w:rPr>
      </w:pPr>
      <w:r w:rsidRPr="00C06F20">
        <w:rPr>
          <w:rFonts w:ascii="Arial" w:hAnsi="Arial" w:cs="Arial"/>
          <w:lang w:eastAsia="es-ES"/>
        </w:rPr>
        <w:br w:type="page"/>
      </w:r>
    </w:p>
    <w:p w14:paraId="4837EC07" w14:textId="77777777" w:rsidR="00D25131" w:rsidRPr="00C06F20" w:rsidRDefault="00D25131" w:rsidP="00D25131">
      <w:pPr>
        <w:rPr>
          <w:rFonts w:ascii="Arial" w:hAnsi="Arial" w:cs="Arial"/>
          <w:lang w:eastAsia="es-ES"/>
        </w:rPr>
      </w:pPr>
    </w:p>
    <w:p w14:paraId="2E8C3CC3" w14:textId="136FD8BF" w:rsidR="0093553A" w:rsidRPr="00C06F20" w:rsidRDefault="0093553A" w:rsidP="00BB00BF">
      <w:pPr>
        <w:ind w:left="1416" w:hanging="1416"/>
        <w:jc w:val="both"/>
        <w:rPr>
          <w:rFonts w:ascii="Arial" w:hAnsi="Arial" w:cs="Arial"/>
        </w:rPr>
      </w:pPr>
      <w:r w:rsidRPr="00C06F20">
        <w:rPr>
          <w:rFonts w:ascii="Arial" w:hAnsi="Arial" w:cs="Arial"/>
          <w:b/>
        </w:rPr>
        <w:t xml:space="preserve">1.1.- </w:t>
      </w:r>
      <w:r w:rsidRPr="00C06F20">
        <w:rPr>
          <w:rFonts w:ascii="Arial" w:hAnsi="Arial" w:cs="Arial"/>
          <w:b/>
          <w:bCs/>
        </w:rPr>
        <w:t>ESTUDIO TOPO</w:t>
      </w:r>
      <w:r w:rsidR="00BB00BF" w:rsidRPr="00C06F20">
        <w:rPr>
          <w:rFonts w:ascii="Arial" w:hAnsi="Arial" w:cs="Arial"/>
          <w:b/>
          <w:bCs/>
        </w:rPr>
        <w:t>GRAFICO</w:t>
      </w:r>
    </w:p>
    <w:p w14:paraId="2E8C3CC4" w14:textId="3DEBB216" w:rsidR="0093553A" w:rsidRPr="00C06F20" w:rsidRDefault="0093553A" w:rsidP="00BB00BF">
      <w:pPr>
        <w:ind w:firstLine="2"/>
        <w:jc w:val="both"/>
        <w:rPr>
          <w:rFonts w:ascii="Arial" w:hAnsi="Arial" w:cs="Arial"/>
        </w:rPr>
      </w:pPr>
      <w:r w:rsidRPr="00C06F20">
        <w:rPr>
          <w:rFonts w:ascii="Arial" w:hAnsi="Arial" w:cs="Arial"/>
          <w:b/>
        </w:rPr>
        <w:t xml:space="preserve">“El Contratista” </w:t>
      </w:r>
      <w:r w:rsidR="00BB00BF" w:rsidRPr="00C06F20">
        <w:rPr>
          <w:rFonts w:ascii="Arial" w:hAnsi="Arial" w:cs="Arial"/>
        </w:rPr>
        <w:t>elaborará</w:t>
      </w:r>
      <w:r w:rsidRPr="00C06F20">
        <w:rPr>
          <w:rFonts w:ascii="Arial" w:hAnsi="Arial" w:cs="Arial"/>
        </w:rPr>
        <w:t xml:space="preserve"> </w:t>
      </w:r>
      <w:r w:rsidR="00BB00BF" w:rsidRPr="00C06F20">
        <w:rPr>
          <w:rFonts w:ascii="Arial" w:hAnsi="Arial" w:cs="Arial"/>
        </w:rPr>
        <w:t>dicho</w:t>
      </w:r>
      <w:r w:rsidRPr="00C06F20">
        <w:rPr>
          <w:rFonts w:ascii="Arial" w:hAnsi="Arial" w:cs="Arial"/>
        </w:rPr>
        <w:t xml:space="preserve"> estudio conforme a la normativa actual y de acuerdo con los términos de referencia de </w:t>
      </w:r>
      <w:r w:rsidR="00B50529" w:rsidRPr="00B50529">
        <w:rPr>
          <w:rFonts w:ascii="Arial" w:hAnsi="Arial" w:cs="Arial"/>
          <w:b/>
          <w:bCs/>
        </w:rPr>
        <w:t>“L</w:t>
      </w:r>
      <w:r w:rsidR="00BB00BF" w:rsidRPr="00B50529">
        <w:rPr>
          <w:rFonts w:ascii="Arial" w:hAnsi="Arial" w:cs="Arial"/>
          <w:b/>
          <w:bCs/>
        </w:rPr>
        <w:t>a</w:t>
      </w:r>
      <w:r w:rsidRPr="00B50529">
        <w:rPr>
          <w:rFonts w:ascii="Arial" w:hAnsi="Arial" w:cs="Arial"/>
          <w:b/>
          <w:bCs/>
        </w:rPr>
        <w:t xml:space="preserve"> Dependencia</w:t>
      </w:r>
      <w:r w:rsidR="00B50529">
        <w:rPr>
          <w:rFonts w:ascii="Arial" w:hAnsi="Arial" w:cs="Arial"/>
          <w:b/>
          <w:bCs/>
        </w:rPr>
        <w:t>”</w:t>
      </w:r>
      <w:r w:rsidRPr="00C06F20">
        <w:rPr>
          <w:rFonts w:ascii="Arial" w:hAnsi="Arial" w:cs="Arial"/>
        </w:rPr>
        <w:t>, en lo que se refiere a campo y gabinete.</w:t>
      </w:r>
    </w:p>
    <w:p w14:paraId="2E8C3CC5" w14:textId="77777777" w:rsidR="00BB00BF" w:rsidRPr="00C06F20" w:rsidRDefault="0093553A" w:rsidP="0093553A">
      <w:pPr>
        <w:jc w:val="both"/>
        <w:rPr>
          <w:rFonts w:ascii="Arial" w:hAnsi="Arial" w:cs="Arial"/>
        </w:rPr>
      </w:pPr>
      <w:r w:rsidRPr="00C06F20">
        <w:rPr>
          <w:rFonts w:ascii="Arial" w:hAnsi="Arial" w:cs="Arial"/>
        </w:rPr>
        <w:t xml:space="preserve">Dicho estudio debe estar integrado por los siguientes componentes, mismos que se mencionan y describen a continuación.  </w:t>
      </w:r>
    </w:p>
    <w:p w14:paraId="2E8C3CC6" w14:textId="77777777" w:rsidR="0093553A" w:rsidRPr="00C06F20" w:rsidRDefault="0093553A" w:rsidP="00BB00BF">
      <w:pPr>
        <w:ind w:left="850" w:hanging="850"/>
        <w:jc w:val="both"/>
        <w:rPr>
          <w:rFonts w:ascii="Arial" w:hAnsi="Arial" w:cs="Arial"/>
        </w:rPr>
      </w:pPr>
      <w:r w:rsidRPr="00C06F20">
        <w:rPr>
          <w:rFonts w:ascii="Arial" w:hAnsi="Arial" w:cs="Arial"/>
          <w:b/>
        </w:rPr>
        <w:t>1.1.1.- LEVANTAMIENTO TOPOGRÁFICO.</w:t>
      </w:r>
    </w:p>
    <w:p w14:paraId="2E8C3CC7" w14:textId="77777777" w:rsidR="0093553A" w:rsidRPr="00C06F20" w:rsidRDefault="0093553A" w:rsidP="0093553A">
      <w:pPr>
        <w:jc w:val="both"/>
        <w:rPr>
          <w:rFonts w:ascii="Arial" w:hAnsi="Arial" w:cs="Arial"/>
        </w:rPr>
      </w:pPr>
      <w:r w:rsidRPr="00C06F20">
        <w:rPr>
          <w:rFonts w:ascii="Arial" w:hAnsi="Arial" w:cs="Arial"/>
        </w:rPr>
        <w:t xml:space="preserve">Se efectuará el </w:t>
      </w:r>
      <w:r w:rsidR="00DF4CBD" w:rsidRPr="00C06F20">
        <w:rPr>
          <w:rFonts w:ascii="Arial" w:hAnsi="Arial" w:cs="Arial"/>
        </w:rPr>
        <w:t>retraso</w:t>
      </w:r>
      <w:r w:rsidRPr="00C06F20">
        <w:rPr>
          <w:rFonts w:ascii="Arial" w:hAnsi="Arial" w:cs="Arial"/>
        </w:rPr>
        <w:t xml:space="preserve"> del eje del camino utilizando información de planos del proyecto de terracerías o de matematizaciones; posteriormente se deberá llevar a cabo la nivelación diferencial de dicho eje, para continuar con el trazo de poligonales de apoyo y ubicar las secciones de topografía; la nivelación de las secciones de topografía podrá realizarse por cualquier otro método que no sea el diferencial y se trazarán tantas como sea necesario; las poligonales de apoyo se podrán ubicar sobre las márgenes de los cauces  o por el fondo de los mismos.</w:t>
      </w:r>
    </w:p>
    <w:p w14:paraId="2E8C3CC8" w14:textId="77777777" w:rsidR="0093553A" w:rsidRPr="00C06F20" w:rsidRDefault="0093553A" w:rsidP="0093553A">
      <w:pPr>
        <w:jc w:val="both"/>
        <w:rPr>
          <w:rFonts w:ascii="Arial" w:hAnsi="Arial" w:cs="Arial"/>
        </w:rPr>
      </w:pPr>
      <w:r w:rsidRPr="00C06F20">
        <w:rPr>
          <w:rFonts w:ascii="Arial" w:hAnsi="Arial" w:cs="Arial"/>
        </w:rPr>
        <w:t>Las secciones se trazarán a ambos lados del eje de proyecto, espaciadas a cada 10.0 m en los primeros 40.0 m, a cada 20.0 m en los 80.0 m siguientes, a cada 40.0 m en los siguientes 160.0 m y a cada 60.0 m en los 240.0 m por levantar.</w:t>
      </w:r>
    </w:p>
    <w:p w14:paraId="2E8C3CC9" w14:textId="77777777" w:rsidR="0093553A" w:rsidRPr="00C06F20" w:rsidRDefault="0093553A" w:rsidP="0093553A">
      <w:pPr>
        <w:jc w:val="both"/>
        <w:rPr>
          <w:rFonts w:ascii="Arial" w:hAnsi="Arial" w:cs="Arial"/>
        </w:rPr>
      </w:pPr>
      <w:r w:rsidRPr="00C06F20">
        <w:rPr>
          <w:rFonts w:ascii="Arial" w:hAnsi="Arial" w:cs="Arial"/>
        </w:rPr>
        <w:t>Así mismo, se colocarán dos monumentos de concreto dichos monumentos deberán nivelarse al milímetro pues servirán como bancos de nivel auxiliares.</w:t>
      </w:r>
    </w:p>
    <w:p w14:paraId="2E8C3CCB" w14:textId="4E8964E9" w:rsidR="0093553A" w:rsidRPr="00C06F20" w:rsidRDefault="0093553A" w:rsidP="004069D9">
      <w:pPr>
        <w:numPr>
          <w:ilvl w:val="0"/>
          <w:numId w:val="24"/>
        </w:numPr>
        <w:spacing w:after="0" w:line="240" w:lineRule="auto"/>
        <w:ind w:left="426" w:hanging="567"/>
        <w:jc w:val="both"/>
        <w:rPr>
          <w:rFonts w:ascii="Arial" w:hAnsi="Arial" w:cs="Arial"/>
        </w:rPr>
      </w:pPr>
      <w:r w:rsidRPr="00C06F20">
        <w:rPr>
          <w:rFonts w:ascii="Arial" w:hAnsi="Arial" w:cs="Arial"/>
        </w:rPr>
        <w:t>Planta General.</w:t>
      </w:r>
    </w:p>
    <w:p w14:paraId="07F11DA8" w14:textId="77777777" w:rsidR="004069D9" w:rsidRPr="00C06F20" w:rsidRDefault="004069D9" w:rsidP="004069D9">
      <w:pPr>
        <w:spacing w:after="0" w:line="240" w:lineRule="auto"/>
        <w:ind w:left="426"/>
        <w:jc w:val="both"/>
        <w:rPr>
          <w:rFonts w:ascii="Arial" w:hAnsi="Arial" w:cs="Arial"/>
        </w:rPr>
      </w:pPr>
    </w:p>
    <w:p w14:paraId="2E8C3CCC" w14:textId="77777777" w:rsidR="0093553A" w:rsidRPr="00C06F20" w:rsidRDefault="0093553A" w:rsidP="0093553A">
      <w:pPr>
        <w:jc w:val="both"/>
        <w:rPr>
          <w:rFonts w:ascii="Arial" w:hAnsi="Arial" w:cs="Arial"/>
        </w:rPr>
      </w:pPr>
      <w:r w:rsidRPr="00C06F20">
        <w:rPr>
          <w:rFonts w:ascii="Arial" w:hAnsi="Arial" w:cs="Arial"/>
        </w:rPr>
        <w:t>Utilizando los datos del levantamiento topográfico, se deberá dibujar la planta general co</w:t>
      </w:r>
      <w:r w:rsidR="00BB00BF" w:rsidRPr="00C06F20">
        <w:rPr>
          <w:rFonts w:ascii="Arial" w:hAnsi="Arial" w:cs="Arial"/>
        </w:rPr>
        <w:t xml:space="preserve">n curvas de nivel a cada metro. </w:t>
      </w:r>
      <w:r w:rsidRPr="00C06F20">
        <w:rPr>
          <w:rFonts w:ascii="Arial" w:hAnsi="Arial" w:cs="Arial"/>
        </w:rPr>
        <w:t xml:space="preserve">En dicho plano deberá estar contenida la siguiente información: eje de trazo y/o de proyecto, ubicación de los monumentos de concreto, longitud de tangentes, rumbos, datos de curva de trazo, construcciones aledañas, fibra óptica telegráficas, telefónicas, de energía eléctrica, ductos, cercas o bardas, </w:t>
      </w:r>
      <w:r w:rsidR="00BB00BF" w:rsidRPr="00C06F20">
        <w:rPr>
          <w:rFonts w:ascii="Arial" w:hAnsi="Arial" w:cs="Arial"/>
        </w:rPr>
        <w:t>caminos, escala gráfica, norte</w:t>
      </w:r>
      <w:r w:rsidRPr="00C06F20">
        <w:rPr>
          <w:rFonts w:ascii="Arial" w:hAnsi="Arial" w:cs="Arial"/>
        </w:rPr>
        <w:t>, simbología, etc.</w:t>
      </w:r>
    </w:p>
    <w:p w14:paraId="53DD3C78" w14:textId="1C12008B" w:rsidR="004069D9" w:rsidRPr="00C06F20" w:rsidRDefault="0093553A" w:rsidP="0093553A">
      <w:pPr>
        <w:jc w:val="both"/>
        <w:rPr>
          <w:rFonts w:ascii="Arial" w:hAnsi="Arial" w:cs="Arial"/>
        </w:rPr>
      </w:pPr>
      <w:r w:rsidRPr="00C06F20">
        <w:rPr>
          <w:rFonts w:ascii="Arial" w:hAnsi="Arial" w:cs="Arial"/>
        </w:rPr>
        <w:t xml:space="preserve">En general, las escalas del dibujo serán 1:200, 1:500 </w:t>
      </w:r>
      <w:r w:rsidR="001F4C79" w:rsidRPr="00C06F20">
        <w:rPr>
          <w:rFonts w:ascii="Arial" w:hAnsi="Arial" w:cs="Arial"/>
        </w:rPr>
        <w:t>o</w:t>
      </w:r>
      <w:r w:rsidRPr="00C06F20">
        <w:rPr>
          <w:rFonts w:ascii="Arial" w:hAnsi="Arial" w:cs="Arial"/>
        </w:rPr>
        <w:t xml:space="preserve"> 1: 1,000, dependiendo de la extensión levantada y de la manejabilidad del plano, con las siguientes dimensiones:</w:t>
      </w:r>
    </w:p>
    <w:p w14:paraId="2E8C3CCE" w14:textId="77777777" w:rsidR="0093553A" w:rsidRPr="00C06F20" w:rsidRDefault="0093553A" w:rsidP="0093553A">
      <w:pPr>
        <w:numPr>
          <w:ilvl w:val="0"/>
          <w:numId w:val="17"/>
        </w:numPr>
        <w:spacing w:after="0" w:line="240" w:lineRule="auto"/>
        <w:ind w:hanging="425"/>
        <w:jc w:val="both"/>
        <w:rPr>
          <w:rFonts w:ascii="Arial" w:hAnsi="Arial" w:cs="Arial"/>
        </w:rPr>
      </w:pPr>
      <w:r w:rsidRPr="00C06F20">
        <w:rPr>
          <w:rFonts w:ascii="Arial" w:hAnsi="Arial" w:cs="Arial"/>
        </w:rPr>
        <w:t>Planta Detallada.</w:t>
      </w:r>
    </w:p>
    <w:p w14:paraId="2E8C3CCF" w14:textId="77777777" w:rsidR="00940C06" w:rsidRPr="00C06F20" w:rsidRDefault="00940C06" w:rsidP="00940C06">
      <w:pPr>
        <w:spacing w:after="0" w:line="240" w:lineRule="auto"/>
        <w:ind w:left="425"/>
        <w:jc w:val="both"/>
        <w:rPr>
          <w:rFonts w:ascii="Arial" w:hAnsi="Arial" w:cs="Arial"/>
        </w:rPr>
      </w:pPr>
    </w:p>
    <w:p w14:paraId="2E8C3CD0" w14:textId="77777777" w:rsidR="0093553A" w:rsidRPr="00C06F20" w:rsidRDefault="0093553A" w:rsidP="0093553A">
      <w:pPr>
        <w:jc w:val="both"/>
        <w:rPr>
          <w:rFonts w:ascii="Arial" w:hAnsi="Arial" w:cs="Arial"/>
        </w:rPr>
      </w:pPr>
      <w:r w:rsidRPr="00C06F20">
        <w:rPr>
          <w:rFonts w:ascii="Arial" w:hAnsi="Arial" w:cs="Arial"/>
        </w:rPr>
        <w:t xml:space="preserve">Utilizando los datos del levantamiento topográfico, se deberá dibujar la planta detallada con curvas de nivel a cada 0.50 m, cubriendo la extensión necesaria y requerida para cada cruce, en particular, tomando como mínimo una extensión de 150.0 m </w:t>
      </w:r>
      <w:r w:rsidR="00940C06" w:rsidRPr="00C06F20">
        <w:rPr>
          <w:rFonts w:ascii="Arial" w:hAnsi="Arial" w:cs="Arial"/>
        </w:rPr>
        <w:t>a ambos lados del eje de trazo. S</w:t>
      </w:r>
      <w:r w:rsidRPr="00C06F20">
        <w:rPr>
          <w:rFonts w:ascii="Arial" w:hAnsi="Arial" w:cs="Arial"/>
        </w:rPr>
        <w:t xml:space="preserve">e deberá cubrir hasta un poco más allá de la intersección del terreno natural con la rasante de proyecto. </w:t>
      </w:r>
    </w:p>
    <w:p w14:paraId="2E8C3CD1" w14:textId="3A331F56" w:rsidR="0093553A" w:rsidRPr="00C06F20" w:rsidRDefault="0093553A" w:rsidP="0093553A">
      <w:pPr>
        <w:jc w:val="both"/>
        <w:rPr>
          <w:rFonts w:ascii="Arial" w:hAnsi="Arial" w:cs="Arial"/>
        </w:rPr>
      </w:pPr>
      <w:r w:rsidRPr="00C06F20">
        <w:rPr>
          <w:rFonts w:ascii="Arial" w:hAnsi="Arial" w:cs="Arial"/>
        </w:rPr>
        <w:t xml:space="preserve">Las escalas del dibujo podrán ser 1:100, 1:200, 1:400 </w:t>
      </w:r>
      <w:r w:rsidR="001F4C79" w:rsidRPr="00C06F20">
        <w:rPr>
          <w:rFonts w:ascii="Arial" w:hAnsi="Arial" w:cs="Arial"/>
        </w:rPr>
        <w:t>o</w:t>
      </w:r>
      <w:r w:rsidRPr="00C06F20">
        <w:rPr>
          <w:rFonts w:ascii="Arial" w:hAnsi="Arial" w:cs="Arial"/>
        </w:rPr>
        <w:t xml:space="preserve"> 1:500 </w:t>
      </w:r>
      <w:r w:rsidR="001F4C79" w:rsidRPr="00C06F20">
        <w:rPr>
          <w:rFonts w:ascii="Arial" w:hAnsi="Arial" w:cs="Arial"/>
        </w:rPr>
        <w:t>o</w:t>
      </w:r>
      <w:r w:rsidRPr="00C06F20">
        <w:rPr>
          <w:rFonts w:ascii="Arial" w:hAnsi="Arial" w:cs="Arial"/>
        </w:rPr>
        <w:t xml:space="preserve"> 1:1000.</w:t>
      </w:r>
    </w:p>
    <w:p w14:paraId="2E8C3CD2" w14:textId="77777777" w:rsidR="0093553A" w:rsidRPr="00C06F20" w:rsidRDefault="0093553A" w:rsidP="0093553A">
      <w:pPr>
        <w:jc w:val="both"/>
        <w:rPr>
          <w:rFonts w:ascii="Arial" w:hAnsi="Arial" w:cs="Arial"/>
        </w:rPr>
      </w:pPr>
      <w:r w:rsidRPr="00C06F20">
        <w:rPr>
          <w:rFonts w:ascii="Arial" w:hAnsi="Arial" w:cs="Arial"/>
        </w:rPr>
        <w:lastRenderedPageBreak/>
        <w:t>En el plano deberá aparecer toda la información indicada en el inciso correspondiente a la planta general y en el caso de que se trate de un trazo nuevo, se dibujará la ubicación de la estructura propuesta y el ancho de calzada.</w:t>
      </w:r>
    </w:p>
    <w:p w14:paraId="2E8C3CD3" w14:textId="77777777" w:rsidR="0093553A" w:rsidRPr="00C06F20" w:rsidRDefault="0093553A" w:rsidP="0093553A">
      <w:pPr>
        <w:numPr>
          <w:ilvl w:val="0"/>
          <w:numId w:val="17"/>
        </w:numPr>
        <w:spacing w:after="0" w:line="240" w:lineRule="auto"/>
        <w:ind w:hanging="425"/>
        <w:jc w:val="both"/>
        <w:rPr>
          <w:rFonts w:ascii="Arial" w:hAnsi="Arial" w:cs="Arial"/>
        </w:rPr>
      </w:pPr>
      <w:r w:rsidRPr="00C06F20">
        <w:rPr>
          <w:rFonts w:ascii="Arial" w:hAnsi="Arial" w:cs="Arial"/>
        </w:rPr>
        <w:t>Perfil de Construcción.</w:t>
      </w:r>
    </w:p>
    <w:p w14:paraId="2E8C3CD4" w14:textId="77777777" w:rsidR="00940C06" w:rsidRPr="00C06F20" w:rsidRDefault="00940C06" w:rsidP="00940C06">
      <w:pPr>
        <w:spacing w:after="0" w:line="240" w:lineRule="auto"/>
        <w:ind w:left="425"/>
        <w:jc w:val="both"/>
        <w:rPr>
          <w:rFonts w:ascii="Arial" w:hAnsi="Arial" w:cs="Arial"/>
        </w:rPr>
      </w:pPr>
    </w:p>
    <w:p w14:paraId="2E8C3CD5" w14:textId="6762CA77" w:rsidR="0093553A" w:rsidRPr="00C06F20" w:rsidRDefault="0093553A" w:rsidP="0093553A">
      <w:pPr>
        <w:jc w:val="both"/>
        <w:rPr>
          <w:rFonts w:ascii="Arial" w:hAnsi="Arial" w:cs="Arial"/>
        </w:rPr>
      </w:pPr>
      <w:r w:rsidRPr="00C06F20">
        <w:rPr>
          <w:rFonts w:ascii="Arial" w:hAnsi="Arial" w:cs="Arial"/>
        </w:rPr>
        <w:t xml:space="preserve">Deberá realizarse el </w:t>
      </w:r>
      <w:r w:rsidR="00221F83" w:rsidRPr="00C06F20">
        <w:rPr>
          <w:rFonts w:ascii="Arial" w:hAnsi="Arial" w:cs="Arial"/>
        </w:rPr>
        <w:t>retraso</w:t>
      </w:r>
      <w:r w:rsidRPr="00C06F20">
        <w:rPr>
          <w:rFonts w:ascii="Arial" w:hAnsi="Arial" w:cs="Arial"/>
        </w:rPr>
        <w:t xml:space="preserve"> del camino y como ya se mencionó, será nivelación diferencial, cubriendo una extensión mínima de 600.0 m, 300.0 m a cada lado </w:t>
      </w:r>
      <w:r w:rsidR="00940C06" w:rsidRPr="00C06F20">
        <w:rPr>
          <w:rFonts w:ascii="Arial" w:hAnsi="Arial" w:cs="Arial"/>
        </w:rPr>
        <w:t>del eje de trazo.</w:t>
      </w:r>
    </w:p>
    <w:p w14:paraId="0EDC9B35" w14:textId="13B6FA45" w:rsidR="004069D9" w:rsidRPr="00C06F20" w:rsidRDefault="0093553A" w:rsidP="0093553A">
      <w:pPr>
        <w:jc w:val="both"/>
        <w:rPr>
          <w:rFonts w:ascii="Arial" w:hAnsi="Arial" w:cs="Arial"/>
        </w:rPr>
      </w:pPr>
      <w:r w:rsidRPr="00C06F20">
        <w:rPr>
          <w:rFonts w:ascii="Arial" w:hAnsi="Arial" w:cs="Arial"/>
        </w:rPr>
        <w:t>La nivelación diferencial deberá hacerse levantando todos los detalles o puntos notables del terreno y no únicamente en estaciones cerradas de 20.0 m. En este plano se deberán indicar los datos de curvas, la longitud de tangentes, el nivel de subrasante, los bancos de nivel, la orientación de trazo, la ubicación de los monumentos de c</w:t>
      </w:r>
      <w:r w:rsidR="00940C06" w:rsidRPr="00C06F20">
        <w:rPr>
          <w:rFonts w:ascii="Arial" w:hAnsi="Arial" w:cs="Arial"/>
        </w:rPr>
        <w:t>oncreto</w:t>
      </w:r>
      <w:r w:rsidRPr="00C06F20">
        <w:rPr>
          <w:rFonts w:ascii="Arial" w:hAnsi="Arial" w:cs="Arial"/>
        </w:rPr>
        <w:t>, estaciones y cotas de terreno, geometr</w:t>
      </w:r>
      <w:r w:rsidR="00940C06" w:rsidRPr="00C06F20">
        <w:rPr>
          <w:rFonts w:ascii="Arial" w:hAnsi="Arial" w:cs="Arial"/>
        </w:rPr>
        <w:t>ía del alineamiento horizontal</w:t>
      </w:r>
      <w:r w:rsidRPr="00C06F20">
        <w:rPr>
          <w:rFonts w:ascii="Arial" w:hAnsi="Arial" w:cs="Arial"/>
        </w:rPr>
        <w:t>, etc.</w:t>
      </w:r>
    </w:p>
    <w:p w14:paraId="2E8C3CD8" w14:textId="77777777" w:rsidR="0093553A" w:rsidRPr="00C06F20" w:rsidRDefault="0093553A" w:rsidP="0093553A">
      <w:pPr>
        <w:jc w:val="both"/>
        <w:rPr>
          <w:rFonts w:ascii="Arial" w:hAnsi="Arial" w:cs="Arial"/>
        </w:rPr>
      </w:pPr>
      <w:r w:rsidRPr="00C06F20">
        <w:rPr>
          <w:rFonts w:ascii="Arial" w:hAnsi="Arial" w:cs="Arial"/>
        </w:rPr>
        <w:t xml:space="preserve">La escala vertical del dibujo será 1:200 y la escala horizontal 1:2,000 sin embargo para el caso de barrancas muy profundas, la escala vertical podrá modificarse. </w:t>
      </w:r>
    </w:p>
    <w:p w14:paraId="2E8C3CD9" w14:textId="77777777" w:rsidR="0093553A" w:rsidRPr="00C06F20" w:rsidRDefault="0093553A" w:rsidP="0093553A">
      <w:pPr>
        <w:numPr>
          <w:ilvl w:val="0"/>
          <w:numId w:val="17"/>
        </w:numPr>
        <w:spacing w:after="0" w:line="240" w:lineRule="auto"/>
        <w:ind w:hanging="425"/>
        <w:jc w:val="both"/>
        <w:rPr>
          <w:rFonts w:ascii="Arial" w:hAnsi="Arial" w:cs="Arial"/>
        </w:rPr>
      </w:pPr>
      <w:r w:rsidRPr="00C06F20">
        <w:rPr>
          <w:rFonts w:ascii="Arial" w:hAnsi="Arial" w:cs="Arial"/>
        </w:rPr>
        <w:t>Perfil Detallado.</w:t>
      </w:r>
    </w:p>
    <w:p w14:paraId="2E8C3CDA" w14:textId="77777777" w:rsidR="00940C06" w:rsidRPr="00C06F20" w:rsidRDefault="00940C06" w:rsidP="00940C06">
      <w:pPr>
        <w:spacing w:after="0" w:line="240" w:lineRule="auto"/>
        <w:ind w:left="425"/>
        <w:jc w:val="both"/>
        <w:rPr>
          <w:rFonts w:ascii="Arial" w:hAnsi="Arial" w:cs="Arial"/>
        </w:rPr>
      </w:pPr>
    </w:p>
    <w:p w14:paraId="2E8C3CDB" w14:textId="55772A7C" w:rsidR="0093553A" w:rsidRPr="00C06F20" w:rsidRDefault="0093553A" w:rsidP="0093553A">
      <w:pPr>
        <w:jc w:val="both"/>
        <w:rPr>
          <w:rFonts w:ascii="Arial" w:hAnsi="Arial" w:cs="Arial"/>
        </w:rPr>
      </w:pPr>
      <w:r w:rsidRPr="00C06F20">
        <w:rPr>
          <w:rFonts w:ascii="Arial" w:hAnsi="Arial" w:cs="Arial"/>
        </w:rPr>
        <w:t xml:space="preserve">Utilizando los datos del </w:t>
      </w:r>
      <w:r w:rsidR="00221F83" w:rsidRPr="00C06F20">
        <w:rPr>
          <w:rFonts w:ascii="Arial" w:hAnsi="Arial" w:cs="Arial"/>
        </w:rPr>
        <w:t>retraso</w:t>
      </w:r>
      <w:r w:rsidRPr="00C06F20">
        <w:rPr>
          <w:rFonts w:ascii="Arial" w:hAnsi="Arial" w:cs="Arial"/>
        </w:rPr>
        <w:t xml:space="preserve"> y nivelación diferencial del eje de proyecto se dibujará el perfil detallado, cubriendo una extensión que abarque por lo menos las dimensiones de la obra u obras que se proyectarán, ya que este plano se utiliza fundamentalmente para elaborar el perfil de suelos de la obra en proyecto. Cabe hacer hincapié en que no debe de tener la misma longitud del perfil de construcción.</w:t>
      </w:r>
      <w:r w:rsidR="00A4218C" w:rsidRPr="00C06F20">
        <w:rPr>
          <w:rFonts w:ascii="Arial" w:hAnsi="Arial" w:cs="Arial"/>
        </w:rPr>
        <w:t xml:space="preserve"> </w:t>
      </w:r>
      <w:r w:rsidRPr="00C06F20">
        <w:rPr>
          <w:rFonts w:ascii="Arial" w:hAnsi="Arial" w:cs="Arial"/>
        </w:rPr>
        <w:t xml:space="preserve">En este plano también se indicarán </w:t>
      </w:r>
      <w:r w:rsidR="00A4218C" w:rsidRPr="00C06F20">
        <w:rPr>
          <w:rFonts w:ascii="Arial" w:hAnsi="Arial" w:cs="Arial"/>
        </w:rPr>
        <w:t xml:space="preserve">la </w:t>
      </w:r>
      <w:r w:rsidRPr="00C06F20">
        <w:rPr>
          <w:rFonts w:ascii="Arial" w:hAnsi="Arial" w:cs="Arial"/>
        </w:rPr>
        <w:t xml:space="preserve">geometría del alineamiento horizontal y destinos. </w:t>
      </w:r>
    </w:p>
    <w:p w14:paraId="651503A9" w14:textId="5D785E4B" w:rsidR="00ED0F2B" w:rsidRPr="00C06F20" w:rsidRDefault="0093553A" w:rsidP="004069D9">
      <w:pPr>
        <w:jc w:val="both"/>
        <w:rPr>
          <w:rFonts w:ascii="Arial" w:hAnsi="Arial" w:cs="Arial"/>
        </w:rPr>
      </w:pPr>
      <w:r w:rsidRPr="00C06F20">
        <w:rPr>
          <w:rFonts w:ascii="Arial" w:hAnsi="Arial" w:cs="Arial"/>
        </w:rPr>
        <w:t xml:space="preserve">Este plano deberá ser dibujado por computadora e impreso en papel bond a escalas iguales tanto horizontal como vertical (1:100, 1:200 </w:t>
      </w:r>
      <w:r w:rsidR="001F4C79" w:rsidRPr="00C06F20">
        <w:rPr>
          <w:rFonts w:ascii="Arial" w:hAnsi="Arial" w:cs="Arial"/>
        </w:rPr>
        <w:t>o</w:t>
      </w:r>
      <w:r w:rsidRPr="00C06F20">
        <w:rPr>
          <w:rFonts w:ascii="Arial" w:hAnsi="Arial" w:cs="Arial"/>
        </w:rPr>
        <w:t xml:space="preserve"> 1:500 </w:t>
      </w:r>
      <w:r w:rsidR="001F4C79" w:rsidRPr="00C06F20">
        <w:rPr>
          <w:rFonts w:ascii="Arial" w:hAnsi="Arial" w:cs="Arial"/>
        </w:rPr>
        <w:t>o</w:t>
      </w:r>
      <w:r w:rsidRPr="00C06F20">
        <w:rPr>
          <w:rFonts w:ascii="Arial" w:hAnsi="Arial" w:cs="Arial"/>
        </w:rPr>
        <w:t xml:space="preserve"> 1:1000 dependiendo de la estructura).</w:t>
      </w:r>
    </w:p>
    <w:p w14:paraId="3366A468" w14:textId="24E8B45D" w:rsidR="00341B9B" w:rsidRPr="00C06F20" w:rsidRDefault="00341B9B" w:rsidP="00341B9B">
      <w:pPr>
        <w:rPr>
          <w:rFonts w:ascii="Arial" w:hAnsi="Arial" w:cs="Arial"/>
          <w:b/>
          <w:bCs/>
        </w:rPr>
      </w:pPr>
      <w:r w:rsidRPr="00C06F20">
        <w:rPr>
          <w:rFonts w:ascii="Arial" w:hAnsi="Arial" w:cs="Arial"/>
          <w:b/>
          <w:bCs/>
        </w:rPr>
        <w:t>1.2.- PROYECTO GEOMÉTRICO</w:t>
      </w:r>
    </w:p>
    <w:p w14:paraId="425E0818" w14:textId="77777777" w:rsidR="00692282" w:rsidRPr="00C06F20" w:rsidRDefault="00692282" w:rsidP="00692282">
      <w:pPr>
        <w:jc w:val="both"/>
        <w:rPr>
          <w:rFonts w:ascii="Arial" w:hAnsi="Arial" w:cs="Arial"/>
          <w:lang w:val="es-MX"/>
        </w:rPr>
      </w:pPr>
      <w:r w:rsidRPr="00C06F20">
        <w:rPr>
          <w:rFonts w:ascii="Arial" w:hAnsi="Arial" w:cs="Arial"/>
          <w:lang w:val="es-MX"/>
        </w:rPr>
        <w:t>El proyecto ejecutivo de trazo geométrico consistirá en definir matemáticamente la geometría del paso, curvas horizontales, curvas verticales, pendientes, accesos, gálibos, anchos, longitudes etc.</w:t>
      </w:r>
    </w:p>
    <w:p w14:paraId="5DF831D2" w14:textId="1911EE83" w:rsidR="00692282" w:rsidRPr="009419F5" w:rsidRDefault="00692282" w:rsidP="00692282">
      <w:pPr>
        <w:jc w:val="both"/>
        <w:rPr>
          <w:rFonts w:ascii="Arial" w:hAnsi="Arial" w:cs="Arial"/>
          <w:lang w:val="es-MX"/>
        </w:rPr>
      </w:pPr>
      <w:r w:rsidRPr="00C06F20">
        <w:rPr>
          <w:rFonts w:ascii="Arial" w:hAnsi="Arial" w:cs="Arial"/>
          <w:lang w:val="es-MX"/>
        </w:rPr>
        <w:t xml:space="preserve">Se </w:t>
      </w:r>
      <w:r w:rsidR="00221F83" w:rsidRPr="00C06F20">
        <w:rPr>
          <w:rFonts w:ascii="Arial" w:hAnsi="Arial" w:cs="Arial"/>
          <w:lang w:val="es-MX"/>
        </w:rPr>
        <w:t>formarán</w:t>
      </w:r>
      <w:r w:rsidRPr="00C06F20">
        <w:rPr>
          <w:rFonts w:ascii="Arial" w:hAnsi="Arial" w:cs="Arial"/>
          <w:lang w:val="es-MX"/>
        </w:rPr>
        <w:t xml:space="preserve"> los siguientes planos como mínimo: plano geométrico en planta, un plano general con planta, elevaciones, cortes transversales y longitudinales, secciones constructivas, señalamiento horizontal y vertical (tomando como base lo correspondiente con las normas S</w:t>
      </w:r>
      <w:r w:rsidR="00BB3570">
        <w:rPr>
          <w:rFonts w:ascii="Arial" w:hAnsi="Arial" w:cs="Arial"/>
          <w:lang w:val="es-MX"/>
        </w:rPr>
        <w:t>I</w:t>
      </w:r>
      <w:r w:rsidRPr="00C06F20">
        <w:rPr>
          <w:rFonts w:ascii="Arial" w:hAnsi="Arial" w:cs="Arial"/>
          <w:lang w:val="es-MX"/>
        </w:rPr>
        <w:t>CT N-PRY-CAR-10-01-001-99 y N-PRY-CAR-10-01-009-99), procedimientos constructivos etc. Los planos se presentarán debidamente acotados y a escala, dibujados en computadora en AUTOCAD 2010</w:t>
      </w:r>
      <w:r w:rsidR="009419F5">
        <w:rPr>
          <w:rFonts w:ascii="Arial" w:hAnsi="Arial" w:cs="Arial"/>
          <w:lang w:val="es-MX"/>
        </w:rPr>
        <w:t xml:space="preserve"> o posterior</w:t>
      </w:r>
      <w:r w:rsidRPr="00C06F20">
        <w:rPr>
          <w:rFonts w:ascii="Arial" w:hAnsi="Arial" w:cs="Arial"/>
          <w:lang w:val="es-MX"/>
        </w:rPr>
        <w:t xml:space="preserve"> e impresos en papel bond</w:t>
      </w:r>
      <w:r w:rsidR="009419F5">
        <w:rPr>
          <w:rFonts w:ascii="Arial" w:hAnsi="Arial" w:cs="Arial"/>
          <w:lang w:val="es-MX"/>
        </w:rPr>
        <w:t>, asimismo, todos los archivos en formato editable (</w:t>
      </w:r>
      <w:r w:rsidR="009419F5" w:rsidRPr="009419F5">
        <w:rPr>
          <w:rFonts w:ascii="Arial" w:hAnsi="Arial" w:cs="Arial"/>
          <w:i/>
          <w:iCs/>
          <w:lang w:val="es-MX"/>
        </w:rPr>
        <w:t>.</w:t>
      </w:r>
      <w:proofErr w:type="spellStart"/>
      <w:r w:rsidR="009419F5" w:rsidRPr="009419F5">
        <w:rPr>
          <w:rFonts w:ascii="Arial" w:hAnsi="Arial" w:cs="Arial"/>
          <w:i/>
          <w:iCs/>
          <w:lang w:val="es-MX"/>
        </w:rPr>
        <w:t>dwg</w:t>
      </w:r>
      <w:proofErr w:type="spellEnd"/>
      <w:r w:rsidR="009419F5">
        <w:rPr>
          <w:rFonts w:ascii="Arial" w:hAnsi="Arial" w:cs="Arial"/>
          <w:i/>
          <w:iCs/>
          <w:lang w:val="es-MX"/>
        </w:rPr>
        <w:t>, .xlsx y .docx</w:t>
      </w:r>
      <w:r w:rsidR="009419F5">
        <w:rPr>
          <w:rFonts w:ascii="Arial" w:hAnsi="Arial" w:cs="Arial"/>
          <w:lang w:val="es-MX"/>
        </w:rPr>
        <w:t>) y no editable (.</w:t>
      </w:r>
      <w:proofErr w:type="spellStart"/>
      <w:r w:rsidR="009419F5">
        <w:rPr>
          <w:rFonts w:ascii="Arial" w:hAnsi="Arial" w:cs="Arial"/>
          <w:i/>
          <w:iCs/>
          <w:lang w:val="es-MX"/>
        </w:rPr>
        <w:t>pdf</w:t>
      </w:r>
      <w:proofErr w:type="spellEnd"/>
      <w:r w:rsidR="009419F5">
        <w:rPr>
          <w:rFonts w:ascii="Arial" w:hAnsi="Arial" w:cs="Arial"/>
          <w:lang w:val="es-MX"/>
        </w:rPr>
        <w:t>).</w:t>
      </w:r>
    </w:p>
    <w:p w14:paraId="259EB5E8" w14:textId="6D32D7D8" w:rsidR="00692282" w:rsidRPr="00C06F20" w:rsidRDefault="00692282" w:rsidP="00692282">
      <w:pPr>
        <w:autoSpaceDE w:val="0"/>
        <w:autoSpaceDN w:val="0"/>
        <w:adjustRightInd w:val="0"/>
        <w:rPr>
          <w:rFonts w:ascii="Arial" w:hAnsi="Arial" w:cs="Arial"/>
          <w:lang w:val="es-MX"/>
        </w:rPr>
      </w:pPr>
      <w:r w:rsidRPr="00C06F20">
        <w:rPr>
          <w:rFonts w:ascii="Arial" w:hAnsi="Arial" w:cs="Arial"/>
          <w:lang w:val="es-MX"/>
        </w:rPr>
        <w:t xml:space="preserve">Se </w:t>
      </w:r>
      <w:r w:rsidR="001F4C79" w:rsidRPr="00C06F20">
        <w:rPr>
          <w:rFonts w:ascii="Arial" w:hAnsi="Arial" w:cs="Arial"/>
          <w:lang w:val="es-MX"/>
        </w:rPr>
        <w:t>calcularán</w:t>
      </w:r>
      <w:r w:rsidRPr="00C06F20">
        <w:rPr>
          <w:rFonts w:ascii="Arial" w:hAnsi="Arial" w:cs="Arial"/>
          <w:lang w:val="es-MX"/>
        </w:rPr>
        <w:t xml:space="preserve"> los volúmenes de obra correspondientes que incluirán como mínimo los volúmenes geométricos de terracerías (cortes y/o rellenos), acarreos, etc., </w:t>
      </w:r>
      <w:r w:rsidRPr="00C06F20">
        <w:rPr>
          <w:rFonts w:ascii="Arial" w:hAnsi="Arial" w:cs="Arial"/>
          <w:lang w:val="es-MX" w:eastAsia="es-MX"/>
        </w:rPr>
        <w:t xml:space="preserve">se elaborarán por </w:t>
      </w:r>
      <w:r w:rsidRPr="00C06F20">
        <w:rPr>
          <w:rFonts w:ascii="Arial" w:hAnsi="Arial" w:cs="Arial"/>
          <w:lang w:val="es-MX" w:eastAsia="es-MX"/>
        </w:rPr>
        <w:lastRenderedPageBreak/>
        <w:t xml:space="preserve">separado en conceptos independientes para cada eje de trazo definido y se emitirán las </w:t>
      </w:r>
      <w:r w:rsidRPr="00C06F20">
        <w:rPr>
          <w:rFonts w:ascii="Arial" w:hAnsi="Arial" w:cs="Arial"/>
          <w:lang w:val="es-MX"/>
        </w:rPr>
        <w:t>especificaciones de construcción correspondientes.</w:t>
      </w:r>
    </w:p>
    <w:p w14:paraId="4A20BBB0" w14:textId="7C93B064" w:rsidR="00692282" w:rsidRPr="00C06F20" w:rsidRDefault="00692282" w:rsidP="00692282">
      <w:pPr>
        <w:jc w:val="both"/>
        <w:rPr>
          <w:rFonts w:ascii="Arial" w:hAnsi="Arial" w:cs="Arial"/>
          <w:lang w:val="es-MX"/>
        </w:rPr>
      </w:pPr>
      <w:r w:rsidRPr="00C06F20">
        <w:rPr>
          <w:rFonts w:ascii="Arial" w:hAnsi="Arial" w:cs="Arial"/>
          <w:lang w:val="es-MX"/>
        </w:rPr>
        <w:t xml:space="preserve">Todos los documentos generados (memorias de cálculo, catálogos de conceptos, especificaciones, volúmenes de obra y planos constructivos) se </w:t>
      </w:r>
      <w:r w:rsidR="001F4C79" w:rsidRPr="00C06F20">
        <w:rPr>
          <w:rFonts w:ascii="Arial" w:hAnsi="Arial" w:cs="Arial"/>
          <w:lang w:val="es-MX"/>
        </w:rPr>
        <w:t>entregarán</w:t>
      </w:r>
      <w:r w:rsidRPr="00C06F20">
        <w:rPr>
          <w:rFonts w:ascii="Arial" w:hAnsi="Arial" w:cs="Arial"/>
          <w:lang w:val="es-MX"/>
        </w:rPr>
        <w:t xml:space="preserve"> tanto impresos como en archivos electrónicos respaldados en </w:t>
      </w:r>
      <w:r w:rsidR="002C78A7" w:rsidRPr="00C06F20">
        <w:rPr>
          <w:rFonts w:ascii="Arial" w:hAnsi="Arial" w:cs="Arial"/>
          <w:lang w:val="es-MX"/>
        </w:rPr>
        <w:t xml:space="preserve">memoria </w:t>
      </w:r>
      <w:r w:rsidR="001F4C79" w:rsidRPr="00C06F20">
        <w:rPr>
          <w:rFonts w:ascii="Arial" w:hAnsi="Arial" w:cs="Arial"/>
          <w:lang w:val="es-MX"/>
        </w:rPr>
        <w:t>USB</w:t>
      </w:r>
      <w:r w:rsidRPr="00C06F20">
        <w:rPr>
          <w:rFonts w:ascii="Arial" w:hAnsi="Arial" w:cs="Arial"/>
          <w:lang w:val="es-MX"/>
        </w:rPr>
        <w:t>.</w:t>
      </w:r>
    </w:p>
    <w:p w14:paraId="2E8C3CDE" w14:textId="4846B3D0" w:rsidR="0093553A" w:rsidRPr="00C06F20" w:rsidRDefault="0093553A" w:rsidP="004245FC">
      <w:pPr>
        <w:rPr>
          <w:rFonts w:ascii="Arial" w:hAnsi="Arial" w:cs="Arial"/>
        </w:rPr>
      </w:pPr>
      <w:r w:rsidRPr="00C06F20">
        <w:rPr>
          <w:rFonts w:ascii="Arial" w:hAnsi="Arial" w:cs="Arial"/>
          <w:b/>
        </w:rPr>
        <w:t>1.</w:t>
      </w:r>
      <w:r w:rsidR="00341B9B" w:rsidRPr="00C06F20">
        <w:rPr>
          <w:rFonts w:ascii="Arial" w:hAnsi="Arial" w:cs="Arial"/>
          <w:b/>
        </w:rPr>
        <w:t>3</w:t>
      </w:r>
      <w:r w:rsidRPr="00C06F20">
        <w:rPr>
          <w:rFonts w:ascii="Arial" w:hAnsi="Arial" w:cs="Arial"/>
          <w:b/>
        </w:rPr>
        <w:t xml:space="preserve">.- </w:t>
      </w:r>
      <w:r w:rsidRPr="00C06F20">
        <w:rPr>
          <w:rFonts w:ascii="Arial" w:hAnsi="Arial" w:cs="Arial"/>
          <w:b/>
          <w:bCs/>
        </w:rPr>
        <w:t>ESTUDIO DE MECÁNICA DE SUELOS.</w:t>
      </w:r>
    </w:p>
    <w:p w14:paraId="2E8C3CE0" w14:textId="2251A938" w:rsidR="0093553A" w:rsidRPr="00C06F20" w:rsidRDefault="0093553A" w:rsidP="0093553A">
      <w:pPr>
        <w:jc w:val="both"/>
        <w:rPr>
          <w:rFonts w:ascii="Arial" w:hAnsi="Arial" w:cs="Arial"/>
        </w:rPr>
      </w:pPr>
      <w:r w:rsidRPr="00C06F20">
        <w:rPr>
          <w:rFonts w:ascii="Arial" w:hAnsi="Arial" w:cs="Arial"/>
          <w:b/>
        </w:rPr>
        <w:t xml:space="preserve">“El Contratista” </w:t>
      </w:r>
      <w:r w:rsidRPr="00C06F20">
        <w:rPr>
          <w:rFonts w:ascii="Arial" w:hAnsi="Arial" w:cs="Arial"/>
        </w:rPr>
        <w:t>llevar</w:t>
      </w:r>
      <w:r w:rsidR="004245FC" w:rsidRPr="00C06F20">
        <w:rPr>
          <w:rFonts w:ascii="Arial" w:hAnsi="Arial" w:cs="Arial"/>
        </w:rPr>
        <w:t>a</w:t>
      </w:r>
      <w:r w:rsidRPr="00C06F20">
        <w:rPr>
          <w:rFonts w:ascii="Arial" w:hAnsi="Arial" w:cs="Arial"/>
        </w:rPr>
        <w:t xml:space="preserve"> a cabo la elaboración del estudio de mecánica d</w:t>
      </w:r>
      <w:r w:rsidR="004245FC" w:rsidRPr="00C06F20">
        <w:rPr>
          <w:rFonts w:ascii="Arial" w:hAnsi="Arial" w:cs="Arial"/>
        </w:rPr>
        <w:t>e suelos del proyecto ejecutivo.</w:t>
      </w:r>
      <w:r w:rsidRPr="00C06F20">
        <w:rPr>
          <w:rFonts w:ascii="Arial" w:hAnsi="Arial" w:cs="Arial"/>
        </w:rPr>
        <w:t xml:space="preserve"> La elaboración del estudio en mención debe estar conforme a la normativa y de acuerdo con los términos de referencia de </w:t>
      </w:r>
      <w:r w:rsidR="004245FC" w:rsidRPr="00C06F20">
        <w:rPr>
          <w:rFonts w:ascii="Arial" w:hAnsi="Arial" w:cs="Arial"/>
        </w:rPr>
        <w:t>la Dependencia</w:t>
      </w:r>
      <w:r w:rsidRPr="00C06F20">
        <w:rPr>
          <w:rFonts w:ascii="Arial" w:hAnsi="Arial" w:cs="Arial"/>
        </w:rPr>
        <w:t xml:space="preserve"> en lo que se refiere a campo y gabinete.</w:t>
      </w:r>
    </w:p>
    <w:p w14:paraId="2E8C3CE1" w14:textId="7A3F153C" w:rsidR="0093553A" w:rsidRPr="00C06F20" w:rsidRDefault="0093553A" w:rsidP="004245FC">
      <w:pPr>
        <w:ind w:left="709" w:hanging="709"/>
        <w:jc w:val="both"/>
        <w:rPr>
          <w:rFonts w:ascii="Arial" w:hAnsi="Arial" w:cs="Arial"/>
        </w:rPr>
      </w:pPr>
      <w:r w:rsidRPr="00C06F20">
        <w:rPr>
          <w:rFonts w:ascii="Arial" w:hAnsi="Arial" w:cs="Arial"/>
          <w:b/>
        </w:rPr>
        <w:t>1.</w:t>
      </w:r>
      <w:r w:rsidR="00341B9B" w:rsidRPr="00C06F20">
        <w:rPr>
          <w:rFonts w:ascii="Arial" w:hAnsi="Arial" w:cs="Arial"/>
          <w:b/>
        </w:rPr>
        <w:t>3</w:t>
      </w:r>
      <w:r w:rsidRPr="00C06F20">
        <w:rPr>
          <w:rFonts w:ascii="Arial" w:hAnsi="Arial" w:cs="Arial"/>
          <w:b/>
        </w:rPr>
        <w:t xml:space="preserve">.1.- EXPLORACIÓN. </w:t>
      </w:r>
    </w:p>
    <w:p w14:paraId="2E8C3CE2" w14:textId="77777777" w:rsidR="0093553A" w:rsidRPr="00C06F20" w:rsidRDefault="004245FC" w:rsidP="0093553A">
      <w:pPr>
        <w:jc w:val="both"/>
        <w:rPr>
          <w:rFonts w:ascii="Arial" w:hAnsi="Arial" w:cs="Arial"/>
        </w:rPr>
      </w:pPr>
      <w:r w:rsidRPr="00C06F20">
        <w:rPr>
          <w:rFonts w:ascii="Arial" w:hAnsi="Arial" w:cs="Arial"/>
          <w:b/>
        </w:rPr>
        <w:t xml:space="preserve"> </w:t>
      </w:r>
      <w:r w:rsidR="0093553A" w:rsidRPr="00C06F20">
        <w:rPr>
          <w:rFonts w:ascii="Arial" w:hAnsi="Arial" w:cs="Arial"/>
          <w:b/>
        </w:rPr>
        <w:t xml:space="preserve">“El Contratista” </w:t>
      </w:r>
      <w:r w:rsidR="0093553A" w:rsidRPr="00C06F20">
        <w:rPr>
          <w:rFonts w:ascii="Arial" w:hAnsi="Arial" w:cs="Arial"/>
        </w:rPr>
        <w:t xml:space="preserve">ejecutará el número de sondeos indicados en el cuadro resumen de servicios requeridos; para llevar a cabo los sondeos se ubicarán las zonas más cercanas donde se proyectarán los posibles apoyos de la estructura, debiendo de distribuirlos convenientemente en todo el ancho del cruce procurando que estos se realicen en donde se vayan a construir los apoyos del proyecto. Si </w:t>
      </w:r>
      <w:r w:rsidR="0093553A" w:rsidRPr="00C06F20">
        <w:rPr>
          <w:rFonts w:ascii="Arial" w:hAnsi="Arial" w:cs="Arial"/>
          <w:b/>
        </w:rPr>
        <w:t>“El Contratista”</w:t>
      </w:r>
      <w:r w:rsidR="0093553A" w:rsidRPr="00C06F20">
        <w:rPr>
          <w:rFonts w:ascii="Arial" w:hAnsi="Arial" w:cs="Arial"/>
        </w:rPr>
        <w:t xml:space="preserve"> considera que, debido a las condiciones del subsuelo, se requiere efectuar sondeos adicionales a los indicados en el cuadro resumen de servicios requeridos, deberá justificarlo plenamente para su análisis, evaluación y autorización </w:t>
      </w:r>
      <w:r w:rsidRPr="00C06F20">
        <w:rPr>
          <w:rFonts w:ascii="Arial" w:hAnsi="Arial" w:cs="Arial"/>
        </w:rPr>
        <w:t>si es el</w:t>
      </w:r>
      <w:r w:rsidR="0093553A" w:rsidRPr="00C06F20">
        <w:rPr>
          <w:rFonts w:ascii="Arial" w:hAnsi="Arial" w:cs="Arial"/>
        </w:rPr>
        <w:t xml:space="preserve"> caso.</w:t>
      </w:r>
    </w:p>
    <w:p w14:paraId="2E8C3CE3" w14:textId="5DAAF4FB" w:rsidR="0093553A" w:rsidRPr="00C06F20" w:rsidRDefault="0093553A" w:rsidP="0093553A">
      <w:pPr>
        <w:jc w:val="both"/>
        <w:rPr>
          <w:rFonts w:ascii="Arial" w:hAnsi="Arial" w:cs="Arial"/>
        </w:rPr>
      </w:pPr>
      <w:r w:rsidRPr="00C06F20">
        <w:rPr>
          <w:rFonts w:ascii="Arial" w:hAnsi="Arial" w:cs="Arial"/>
        </w:rPr>
        <w:t xml:space="preserve">Los sondeos se efectuarán con máquina rotatoria, utilizando para su avance la prueba de penetración estándar en suelos arenosos y </w:t>
      </w:r>
      <w:r w:rsidR="001F4C79" w:rsidRPr="00C06F20">
        <w:rPr>
          <w:rFonts w:ascii="Arial" w:hAnsi="Arial" w:cs="Arial"/>
        </w:rPr>
        <w:t>areno limosos</w:t>
      </w:r>
      <w:r w:rsidRPr="00C06F20">
        <w:rPr>
          <w:rFonts w:ascii="Arial" w:hAnsi="Arial" w:cs="Arial"/>
        </w:rPr>
        <w:t>, obteniendo muestras alteradas; cuando el número de golpes en la prueba sea mayor de 50, se podrá avanzar con broca tricónica o con el procedimiento de lavado, no más de 0.60 m, siempre que continúe el mismo material; si se detecta cambio, deberá suspenderse el avance con tricónica o lavado y realizar otra prueba de penetración estándar.</w:t>
      </w:r>
    </w:p>
    <w:p w14:paraId="2E8C3CE4" w14:textId="77777777" w:rsidR="0093553A" w:rsidRPr="00C06F20" w:rsidRDefault="0093553A" w:rsidP="0093553A">
      <w:pPr>
        <w:jc w:val="both"/>
        <w:rPr>
          <w:rFonts w:ascii="Arial" w:hAnsi="Arial" w:cs="Arial"/>
        </w:rPr>
      </w:pPr>
      <w:r w:rsidRPr="00C06F20">
        <w:rPr>
          <w:rFonts w:ascii="Arial" w:hAnsi="Arial" w:cs="Arial"/>
        </w:rPr>
        <w:t>En suelos arcillosos o limos plásticos, el muestreo será mixto continuo, obteniendo muestras alteradas con el penetrómetro estándar e inalteradas con tubo de pared delgada tipo “</w:t>
      </w:r>
      <w:r w:rsidRPr="00C06F20">
        <w:rPr>
          <w:rFonts w:ascii="Arial" w:hAnsi="Arial" w:cs="Arial"/>
          <w:b/>
        </w:rPr>
        <w:t>Shelby</w:t>
      </w:r>
      <w:r w:rsidRPr="00C06F20">
        <w:rPr>
          <w:rFonts w:ascii="Arial" w:hAnsi="Arial" w:cs="Arial"/>
        </w:rPr>
        <w:t>” de 10.0 cm de diámetro interior en suelos blandos y muestreador tipo “</w:t>
      </w:r>
      <w:r w:rsidRPr="00C06F20">
        <w:rPr>
          <w:rFonts w:ascii="Arial" w:hAnsi="Arial" w:cs="Arial"/>
          <w:b/>
        </w:rPr>
        <w:t>Denison</w:t>
      </w:r>
      <w:r w:rsidRPr="00C06F20">
        <w:rPr>
          <w:rFonts w:ascii="Arial" w:hAnsi="Arial" w:cs="Arial"/>
        </w:rPr>
        <w:t>” de menor diámetro si son duros.</w:t>
      </w:r>
    </w:p>
    <w:p w14:paraId="2E8C3CE5" w14:textId="47A9C402" w:rsidR="0093553A" w:rsidRPr="00C06F20" w:rsidRDefault="0093553A" w:rsidP="0093553A">
      <w:pPr>
        <w:jc w:val="both"/>
        <w:rPr>
          <w:rFonts w:ascii="Arial" w:hAnsi="Arial" w:cs="Arial"/>
        </w:rPr>
      </w:pPr>
      <w:r w:rsidRPr="00C06F20">
        <w:rPr>
          <w:rFonts w:ascii="Arial" w:hAnsi="Arial" w:cs="Arial"/>
        </w:rPr>
        <w:t xml:space="preserve">En rocas, podrán utilizarse brocas de diámetro NQ </w:t>
      </w:r>
      <w:r w:rsidR="001F4C79" w:rsidRPr="00C06F20">
        <w:rPr>
          <w:rFonts w:ascii="Arial" w:hAnsi="Arial" w:cs="Arial"/>
        </w:rPr>
        <w:t>o</w:t>
      </w:r>
      <w:r w:rsidRPr="00C06F20">
        <w:rPr>
          <w:rFonts w:ascii="Arial" w:hAnsi="Arial" w:cs="Arial"/>
        </w:rPr>
        <w:t xml:space="preserve"> NX, de diamante o de carburo de tungsteno dependiendo de la dureza de la roca.</w:t>
      </w:r>
    </w:p>
    <w:p w14:paraId="2E8C3CE6" w14:textId="36646E2F" w:rsidR="0093553A" w:rsidRPr="00C06F20" w:rsidRDefault="0093553A" w:rsidP="0093553A">
      <w:pPr>
        <w:jc w:val="both"/>
        <w:rPr>
          <w:rFonts w:ascii="Arial" w:hAnsi="Arial" w:cs="Arial"/>
        </w:rPr>
      </w:pPr>
      <w:r w:rsidRPr="00C06F20">
        <w:rPr>
          <w:rFonts w:ascii="Arial" w:hAnsi="Arial" w:cs="Arial"/>
        </w:rPr>
        <w:t xml:space="preserve">En mantos constituidos por boleos y gravas podrán emplearse brocas </w:t>
      </w:r>
      <w:r w:rsidR="001F4C79" w:rsidRPr="00C06F20">
        <w:rPr>
          <w:rFonts w:ascii="Arial" w:hAnsi="Arial" w:cs="Arial"/>
        </w:rPr>
        <w:t>ticónicas</w:t>
      </w:r>
      <w:r w:rsidRPr="00C06F20">
        <w:rPr>
          <w:rFonts w:ascii="Arial" w:hAnsi="Arial" w:cs="Arial"/>
        </w:rPr>
        <w:t>, avance con lavado y ademe metálico recuperable; o bien, brocas de diamante o de carburo de tungsteno, dependiendo de la compacidad y dureza de las partículas encontradas.</w:t>
      </w:r>
    </w:p>
    <w:p w14:paraId="2E8C3CE7" w14:textId="77777777" w:rsidR="0093553A" w:rsidRPr="00C06F20" w:rsidRDefault="0093553A" w:rsidP="0093553A">
      <w:pPr>
        <w:jc w:val="both"/>
        <w:rPr>
          <w:rFonts w:ascii="Arial" w:hAnsi="Arial" w:cs="Arial"/>
        </w:rPr>
      </w:pPr>
      <w:r w:rsidRPr="00C06F20">
        <w:rPr>
          <w:rFonts w:ascii="Arial" w:hAnsi="Arial" w:cs="Arial"/>
        </w:rPr>
        <w:t>De ser posible, deberá proporcionarse información sobre porcentaje de boleos y gravas, tamaño máximo y angulosidad.</w:t>
      </w:r>
    </w:p>
    <w:p w14:paraId="2E8C3CE8" w14:textId="77777777" w:rsidR="0093553A" w:rsidRPr="00C06F20" w:rsidRDefault="0093553A" w:rsidP="0093553A">
      <w:pPr>
        <w:jc w:val="both"/>
        <w:rPr>
          <w:rFonts w:ascii="Arial" w:hAnsi="Arial" w:cs="Arial"/>
        </w:rPr>
      </w:pPr>
      <w:r w:rsidRPr="00C06F20">
        <w:rPr>
          <w:rFonts w:ascii="Arial" w:hAnsi="Arial" w:cs="Arial"/>
        </w:rPr>
        <w:lastRenderedPageBreak/>
        <w:t>La profundidad de los sondeos estará en función de las características estratigráficas que se presenten en el sitio, tomando en consideración los siguientes criterios para suspender los sondeos:</w:t>
      </w:r>
    </w:p>
    <w:p w14:paraId="2E8C3CEA" w14:textId="17FD5131" w:rsidR="0093553A" w:rsidRPr="00C06F20" w:rsidRDefault="0093553A" w:rsidP="0093553A">
      <w:pPr>
        <w:numPr>
          <w:ilvl w:val="0"/>
          <w:numId w:val="25"/>
        </w:numPr>
        <w:spacing w:after="0" w:line="240" w:lineRule="auto"/>
        <w:ind w:left="283" w:hanging="283"/>
        <w:jc w:val="both"/>
        <w:rPr>
          <w:rFonts w:ascii="Arial" w:hAnsi="Arial" w:cs="Arial"/>
        </w:rPr>
      </w:pPr>
      <w:r w:rsidRPr="00C06F20">
        <w:rPr>
          <w:rFonts w:ascii="Arial" w:hAnsi="Arial" w:cs="Arial"/>
        </w:rPr>
        <w:t>Cuando se penetre 6 m en arenas y arcillas que presenten una resistencia a la prueba de penetración estándar mayor de 50 golpes, siempre y cuando la profundidad de desplante del apoyo respectivo sea arriba del nivel inferior de la perforación y esté garantizada la estabilidad de la cimentación con los datos recabados, y no esté determinada por la posición de la subrasante o cualquier otra condición.</w:t>
      </w:r>
    </w:p>
    <w:p w14:paraId="6C209665" w14:textId="77777777" w:rsidR="004069D9" w:rsidRPr="00C06F20" w:rsidRDefault="004069D9" w:rsidP="004069D9">
      <w:pPr>
        <w:spacing w:after="0" w:line="240" w:lineRule="auto"/>
        <w:ind w:left="283"/>
        <w:jc w:val="both"/>
        <w:rPr>
          <w:rFonts w:ascii="Arial" w:hAnsi="Arial" w:cs="Arial"/>
        </w:rPr>
      </w:pPr>
    </w:p>
    <w:p w14:paraId="2E8C3CEB" w14:textId="77777777" w:rsidR="0093553A" w:rsidRPr="00C06F20" w:rsidRDefault="0093553A" w:rsidP="0093553A">
      <w:pPr>
        <w:numPr>
          <w:ilvl w:val="0"/>
          <w:numId w:val="19"/>
        </w:numPr>
        <w:spacing w:after="0" w:line="240" w:lineRule="auto"/>
        <w:ind w:left="284" w:hanging="284"/>
        <w:jc w:val="both"/>
        <w:rPr>
          <w:rFonts w:ascii="Arial" w:hAnsi="Arial" w:cs="Arial"/>
        </w:rPr>
      </w:pPr>
      <w:r w:rsidRPr="00C06F20">
        <w:rPr>
          <w:rFonts w:ascii="Arial" w:hAnsi="Arial" w:cs="Arial"/>
        </w:rPr>
        <w:t>Cuando se detecte una masa rocosa, deberá verificar su espesor en 4 m como mínimo.</w:t>
      </w:r>
    </w:p>
    <w:p w14:paraId="2E8C3CEC" w14:textId="77777777" w:rsidR="0093553A" w:rsidRPr="00C06F20" w:rsidRDefault="0093553A" w:rsidP="0093553A">
      <w:pPr>
        <w:pStyle w:val="Prrafodelista"/>
        <w:rPr>
          <w:rFonts w:ascii="Arial" w:hAnsi="Arial" w:cs="Arial"/>
        </w:rPr>
      </w:pPr>
    </w:p>
    <w:p w14:paraId="2E8C3CEE" w14:textId="76670CEB" w:rsidR="0093553A" w:rsidRPr="00C06F20" w:rsidRDefault="0093553A" w:rsidP="004069D9">
      <w:pPr>
        <w:pStyle w:val="Prrafodelista"/>
        <w:numPr>
          <w:ilvl w:val="0"/>
          <w:numId w:val="19"/>
        </w:numPr>
        <w:spacing w:after="0" w:line="240" w:lineRule="auto"/>
        <w:ind w:left="284" w:hanging="284"/>
        <w:jc w:val="both"/>
        <w:rPr>
          <w:rFonts w:ascii="Arial" w:hAnsi="Arial" w:cs="Arial"/>
        </w:rPr>
      </w:pPr>
      <w:r w:rsidRPr="00C06F20">
        <w:rPr>
          <w:rFonts w:ascii="Arial" w:hAnsi="Arial" w:cs="Arial"/>
        </w:rPr>
        <w:t xml:space="preserve">En caso especial de estructuras para cruzar barrancas rocosas, será necesario investigar profundidades mayores que garanticen el conocimiento de la estratigrafía en un espesor de por lo menos una vez y media el ancho previsto de las zapatas por debajo de su nivel de desplante, definido de manera que la arista exterior de la zapata más próxima al talud de la </w:t>
      </w:r>
      <w:r w:rsidR="005C4040" w:rsidRPr="00C06F20">
        <w:rPr>
          <w:rFonts w:ascii="Arial" w:hAnsi="Arial" w:cs="Arial"/>
        </w:rPr>
        <w:t>ladera</w:t>
      </w:r>
      <w:r w:rsidRPr="00C06F20">
        <w:rPr>
          <w:rFonts w:ascii="Arial" w:hAnsi="Arial" w:cs="Arial"/>
        </w:rPr>
        <w:t xml:space="preserve"> diste horizontalmente de éste un mínimo de dos veces el ancho de dicha zapata.</w:t>
      </w:r>
    </w:p>
    <w:p w14:paraId="6A679897" w14:textId="77777777" w:rsidR="004069D9" w:rsidRPr="00C06F20" w:rsidRDefault="004069D9" w:rsidP="004069D9">
      <w:pPr>
        <w:spacing w:after="0" w:line="240" w:lineRule="auto"/>
        <w:jc w:val="both"/>
        <w:rPr>
          <w:rFonts w:ascii="Arial" w:hAnsi="Arial" w:cs="Arial"/>
        </w:rPr>
      </w:pPr>
    </w:p>
    <w:p w14:paraId="2E8C3CEF" w14:textId="77777777" w:rsidR="0093553A" w:rsidRPr="00C06F20" w:rsidRDefault="0093553A" w:rsidP="0093553A">
      <w:pPr>
        <w:jc w:val="both"/>
        <w:rPr>
          <w:rFonts w:ascii="Arial" w:hAnsi="Arial" w:cs="Arial"/>
        </w:rPr>
      </w:pPr>
      <w:r w:rsidRPr="00C06F20">
        <w:rPr>
          <w:rFonts w:ascii="Arial" w:hAnsi="Arial" w:cs="Arial"/>
        </w:rPr>
        <w:t>Los criterios anteriores de suspensión de sondeos se refieren a la profundidad de éstos, medida a partir de la superficie del terreno encontrada al tiempo de ejecutarlos, siempre que esta superficie no pueda sufrir modificaciones posteriores con motivo de la construcción del camino u otra obra, o por efecto de agentes naturales; cuando así suceda dichos criterios deberán aplicarse tomando en cuenta la condición más desfavorable para la cimentación, sea definitiva o temporal, que pueda presentarse durante la vida útil de la estructura. Tal es el caso de estructuras ubicadas en zonas de corte del camino, donde la profundidad de los sondeos deberá definirse considerando la posición de la subrasante y del corte; también cuando se estudien la estructura sobre corriente de agua importante para los que se deberá prever la posible socavación local y general de los apoyos, a fin de que los sondeos no queden cortos.</w:t>
      </w:r>
    </w:p>
    <w:p w14:paraId="2E8C3CF1" w14:textId="48FF88B5" w:rsidR="0093553A" w:rsidRPr="00C06F20" w:rsidRDefault="0093553A" w:rsidP="0093553A">
      <w:pPr>
        <w:jc w:val="both"/>
        <w:rPr>
          <w:rFonts w:ascii="Arial" w:hAnsi="Arial" w:cs="Arial"/>
        </w:rPr>
      </w:pPr>
      <w:r w:rsidRPr="00C06F20">
        <w:rPr>
          <w:rFonts w:ascii="Arial" w:hAnsi="Arial" w:cs="Arial"/>
        </w:rPr>
        <w:t>En cualquier caso, la profundidad a la que se den por terminados los sondeos quedará al juicio y experiencia del responsable por parte del contratista, y será la responsabilidad de éste que sea la suficiente y adecuada para los fines del estudio y del proyecto de la cimentación de la obra.</w:t>
      </w:r>
    </w:p>
    <w:p w14:paraId="2E8C3CF2" w14:textId="59410386" w:rsidR="0093553A" w:rsidRPr="00C06F20" w:rsidRDefault="0093553A" w:rsidP="0093553A">
      <w:pPr>
        <w:jc w:val="both"/>
        <w:rPr>
          <w:rFonts w:ascii="Arial" w:hAnsi="Arial" w:cs="Arial"/>
        </w:rPr>
      </w:pPr>
      <w:r w:rsidRPr="00C06F20">
        <w:rPr>
          <w:rFonts w:ascii="Arial" w:hAnsi="Arial" w:cs="Arial"/>
        </w:rPr>
        <w:t xml:space="preserve">Deberá reportarse la profundidad a la que se encontró el nivel freático en los sondeos durante su ejecución. Si la detección de </w:t>
      </w:r>
      <w:r w:rsidR="004069D9" w:rsidRPr="00C06F20">
        <w:rPr>
          <w:rFonts w:ascii="Arial" w:hAnsi="Arial" w:cs="Arial"/>
        </w:rPr>
        <w:t>este</w:t>
      </w:r>
      <w:r w:rsidRPr="00C06F20">
        <w:rPr>
          <w:rFonts w:ascii="Arial" w:hAnsi="Arial" w:cs="Arial"/>
        </w:rPr>
        <w:t xml:space="preserve"> no fuera posible, deberá investigarse su profundidad en pozos o norias existentes en el área; o bien, mediante un reporte estadístico de datos proporcionados por habitantes de los alrededores.</w:t>
      </w:r>
    </w:p>
    <w:p w14:paraId="2E8C3CF3" w14:textId="1CBBADCB" w:rsidR="001B4C6A" w:rsidRPr="00C06F20" w:rsidRDefault="0093553A" w:rsidP="0093553A">
      <w:pPr>
        <w:jc w:val="both"/>
        <w:rPr>
          <w:rFonts w:ascii="Arial" w:hAnsi="Arial" w:cs="Arial"/>
        </w:rPr>
      </w:pPr>
      <w:r w:rsidRPr="00C06F20">
        <w:rPr>
          <w:rFonts w:ascii="Arial" w:hAnsi="Arial" w:cs="Arial"/>
        </w:rPr>
        <w:t>Asimismo, durante los trabajos de exploración deberá efectuarse un reconocimiento del sitio para observar y reportar todas aquellas condiciones que puedan afectar el comportamiento de la cimentación o de la propia estructura, como son: procesos erosivos actuantes, inestabilidad de laderas naturales, existencia de cavidades naturales o artificiales, etc.</w:t>
      </w:r>
    </w:p>
    <w:p w14:paraId="6706F320" w14:textId="77777777" w:rsidR="001B4C6A" w:rsidRPr="00C06F20" w:rsidRDefault="001B4C6A">
      <w:pPr>
        <w:rPr>
          <w:rFonts w:ascii="Arial" w:hAnsi="Arial" w:cs="Arial"/>
        </w:rPr>
      </w:pPr>
      <w:r w:rsidRPr="00C06F20">
        <w:rPr>
          <w:rFonts w:ascii="Arial" w:hAnsi="Arial" w:cs="Arial"/>
        </w:rPr>
        <w:br w:type="page"/>
      </w:r>
    </w:p>
    <w:p w14:paraId="3C9434D5" w14:textId="77777777" w:rsidR="0093553A" w:rsidRPr="00C06F20" w:rsidRDefault="0093553A" w:rsidP="0093553A">
      <w:pPr>
        <w:jc w:val="both"/>
        <w:rPr>
          <w:rFonts w:ascii="Arial" w:hAnsi="Arial" w:cs="Arial"/>
        </w:rPr>
      </w:pPr>
    </w:p>
    <w:p w14:paraId="2E8C3CF4" w14:textId="6EF1B2E1" w:rsidR="0093553A" w:rsidRPr="00C06F20" w:rsidRDefault="0093553A" w:rsidP="0093553A">
      <w:pPr>
        <w:jc w:val="both"/>
        <w:rPr>
          <w:rFonts w:ascii="Arial" w:hAnsi="Arial" w:cs="Arial"/>
        </w:rPr>
      </w:pPr>
      <w:r w:rsidRPr="00C06F20">
        <w:rPr>
          <w:rFonts w:ascii="Arial" w:hAnsi="Arial" w:cs="Arial"/>
          <w:b/>
        </w:rPr>
        <w:t>1.</w:t>
      </w:r>
      <w:r w:rsidR="00341B9B" w:rsidRPr="00C06F20">
        <w:rPr>
          <w:rFonts w:ascii="Arial" w:hAnsi="Arial" w:cs="Arial"/>
          <w:b/>
        </w:rPr>
        <w:t>3</w:t>
      </w:r>
      <w:r w:rsidRPr="00C06F20">
        <w:rPr>
          <w:rFonts w:ascii="Arial" w:hAnsi="Arial" w:cs="Arial"/>
          <w:b/>
        </w:rPr>
        <w:t>.2.- LABORATORIO.</w:t>
      </w:r>
    </w:p>
    <w:p w14:paraId="2E8C3CF5" w14:textId="77777777" w:rsidR="0093553A" w:rsidRPr="00C06F20" w:rsidRDefault="0093553A" w:rsidP="0093553A">
      <w:pPr>
        <w:jc w:val="both"/>
        <w:rPr>
          <w:rFonts w:ascii="Arial" w:hAnsi="Arial" w:cs="Arial"/>
        </w:rPr>
      </w:pPr>
      <w:r w:rsidRPr="00C06F20">
        <w:rPr>
          <w:rFonts w:ascii="Arial" w:hAnsi="Arial" w:cs="Arial"/>
        </w:rPr>
        <w:t>De acuerdo con la estratigrafía encontrada en la exploración y muestreo de campo, se elaborará un programa de ensayes de laboratorio, suficiente para clasificar el suelo y obtener sus parámetros para el diseño geotécnico de la cimentación. Los ensayes se efectuarán de acuerdo a las normas ASTM.</w:t>
      </w:r>
    </w:p>
    <w:p w14:paraId="2E8C3CF6" w14:textId="77777777" w:rsidR="0093553A" w:rsidRPr="00C06F20" w:rsidRDefault="0093553A" w:rsidP="0093553A">
      <w:pPr>
        <w:jc w:val="both"/>
        <w:rPr>
          <w:rFonts w:ascii="Arial" w:hAnsi="Arial" w:cs="Arial"/>
        </w:rPr>
      </w:pPr>
      <w:r w:rsidRPr="00C06F20">
        <w:rPr>
          <w:rFonts w:ascii="Arial" w:hAnsi="Arial" w:cs="Arial"/>
        </w:rPr>
        <w:t>Todas las muestras recuperadas en los trabajos de exploración se identificarán y clasificarán conforme al Sistema Unificado de Clasificación de Suelos (SUCS) y se les determinará su contenido de agua.</w:t>
      </w:r>
    </w:p>
    <w:p w14:paraId="2E8C3CF7" w14:textId="77777777" w:rsidR="0093553A" w:rsidRPr="00C06F20" w:rsidRDefault="0093553A" w:rsidP="0093553A">
      <w:pPr>
        <w:jc w:val="both"/>
        <w:rPr>
          <w:rFonts w:ascii="Arial" w:hAnsi="Arial" w:cs="Arial"/>
        </w:rPr>
      </w:pPr>
      <w:r w:rsidRPr="00C06F20">
        <w:rPr>
          <w:rFonts w:ascii="Arial" w:hAnsi="Arial" w:cs="Arial"/>
        </w:rPr>
        <w:t>A muestras representativas o alteradas de suelos típicos se les determinará:</w:t>
      </w:r>
    </w:p>
    <w:p w14:paraId="2E8C3CF8"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Límites de consistencia líquido y plástico en suelos arcillosos o limosos plásticos.</w:t>
      </w:r>
    </w:p>
    <w:p w14:paraId="2E8C3CF9"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Composición granulométrica por mallas para arenas y gravas.</w:t>
      </w:r>
    </w:p>
    <w:p w14:paraId="2E8C3CFA" w14:textId="77777777" w:rsidR="0093553A" w:rsidRPr="00C06F20" w:rsidRDefault="0093553A" w:rsidP="004245FC">
      <w:pPr>
        <w:ind w:left="851" w:hanging="284"/>
        <w:jc w:val="both"/>
        <w:rPr>
          <w:rFonts w:ascii="Arial" w:hAnsi="Arial" w:cs="Arial"/>
        </w:rPr>
      </w:pPr>
      <w:r w:rsidRPr="00C06F20">
        <w:rPr>
          <w:rFonts w:ascii="Arial" w:hAnsi="Arial" w:cs="Arial"/>
        </w:rPr>
        <w:t>-</w:t>
      </w:r>
      <w:r w:rsidRPr="00C06F20">
        <w:rPr>
          <w:rFonts w:ascii="Arial" w:hAnsi="Arial" w:cs="Arial"/>
        </w:rPr>
        <w:tab/>
        <w:t>Porcentaje de finos para arenas finas, limos y/o arcillas.</w:t>
      </w:r>
    </w:p>
    <w:p w14:paraId="2E8C3CFB" w14:textId="77777777" w:rsidR="0093553A" w:rsidRPr="00C06F20" w:rsidRDefault="0093553A" w:rsidP="0093553A">
      <w:pPr>
        <w:jc w:val="both"/>
        <w:rPr>
          <w:rFonts w:ascii="Arial" w:hAnsi="Arial" w:cs="Arial"/>
        </w:rPr>
      </w:pPr>
      <w:r w:rsidRPr="00C06F20">
        <w:rPr>
          <w:rFonts w:ascii="Arial" w:hAnsi="Arial" w:cs="Arial"/>
        </w:rPr>
        <w:t>En muestras inalteradas (arcilla o limo):</w:t>
      </w:r>
    </w:p>
    <w:p w14:paraId="2E8C3CFC"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Compresión no confinada.</w:t>
      </w:r>
    </w:p>
    <w:p w14:paraId="2E8C3CFD"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Compresión triaxial no consolidada-no drenada (UU).</w:t>
      </w:r>
    </w:p>
    <w:p w14:paraId="2E8C3CFE"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Compresión triaxial consolidada- no drenada (CU) (en su caso)</w:t>
      </w:r>
    </w:p>
    <w:p w14:paraId="2E8C3CFF"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Compresión triaxial consolidada- drenada (CD) (en su caso)</w:t>
      </w:r>
    </w:p>
    <w:p w14:paraId="2E8C3D00"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Consolidación unidimensional.</w:t>
      </w:r>
    </w:p>
    <w:p w14:paraId="2E8C3D01"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Peso volumétrico en su estado natural.</w:t>
      </w:r>
    </w:p>
    <w:p w14:paraId="2E8C3D02"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Peso específico relativo de sólidos.</w:t>
      </w:r>
    </w:p>
    <w:p w14:paraId="2E8C3D05" w14:textId="5586D0B1" w:rsidR="004245FC" w:rsidRPr="00C06F20" w:rsidRDefault="0093553A" w:rsidP="00D25131">
      <w:pPr>
        <w:ind w:left="851" w:hanging="284"/>
        <w:jc w:val="both"/>
        <w:rPr>
          <w:rFonts w:ascii="Arial" w:hAnsi="Arial" w:cs="Arial"/>
        </w:rPr>
      </w:pPr>
      <w:r w:rsidRPr="00C06F20">
        <w:rPr>
          <w:rFonts w:ascii="Arial" w:hAnsi="Arial" w:cs="Arial"/>
        </w:rPr>
        <w:t>-</w:t>
      </w:r>
      <w:r w:rsidRPr="00C06F20">
        <w:rPr>
          <w:rFonts w:ascii="Arial" w:hAnsi="Arial" w:cs="Arial"/>
        </w:rPr>
        <w:tab/>
        <w:t>Resistencia al corte con torcómetro de bolsillo.</w:t>
      </w:r>
    </w:p>
    <w:p w14:paraId="2E8C3D06" w14:textId="77777777" w:rsidR="0093553A" w:rsidRPr="00C06F20" w:rsidRDefault="0093553A" w:rsidP="0093553A">
      <w:pPr>
        <w:jc w:val="both"/>
        <w:rPr>
          <w:rFonts w:ascii="Arial" w:hAnsi="Arial" w:cs="Arial"/>
        </w:rPr>
      </w:pPr>
      <w:r w:rsidRPr="00C06F20">
        <w:rPr>
          <w:rFonts w:ascii="Arial" w:hAnsi="Arial" w:cs="Arial"/>
        </w:rPr>
        <w:t>De los núcleos de roca se obtendrá:</w:t>
      </w:r>
    </w:p>
    <w:p w14:paraId="2E8C3D07"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Clasificación geológica.</w:t>
      </w:r>
    </w:p>
    <w:p w14:paraId="2E8C3D08" w14:textId="77777777" w:rsidR="0093553A" w:rsidRPr="00C06F20" w:rsidRDefault="0093553A" w:rsidP="0093553A">
      <w:pPr>
        <w:ind w:left="851" w:hanging="284"/>
        <w:jc w:val="both"/>
        <w:rPr>
          <w:rFonts w:ascii="Arial" w:hAnsi="Arial" w:cs="Arial"/>
        </w:rPr>
      </w:pPr>
      <w:r w:rsidRPr="00C06F20">
        <w:rPr>
          <w:rFonts w:ascii="Arial" w:hAnsi="Arial" w:cs="Arial"/>
        </w:rPr>
        <w:t>-</w:t>
      </w:r>
      <w:r w:rsidRPr="00C06F20">
        <w:rPr>
          <w:rFonts w:ascii="Arial" w:hAnsi="Arial" w:cs="Arial"/>
        </w:rPr>
        <w:tab/>
        <w:t>Índice de calidad de la roca (RQD).</w:t>
      </w:r>
    </w:p>
    <w:p w14:paraId="2E8C3D0A" w14:textId="4FD154B4" w:rsidR="0093553A" w:rsidRPr="00C06F20" w:rsidRDefault="0093553A" w:rsidP="00D25131">
      <w:pPr>
        <w:ind w:left="851" w:hanging="284"/>
        <w:jc w:val="both"/>
        <w:rPr>
          <w:rFonts w:ascii="Arial" w:hAnsi="Arial" w:cs="Arial"/>
        </w:rPr>
      </w:pPr>
      <w:r w:rsidRPr="00C06F20">
        <w:rPr>
          <w:rFonts w:ascii="Arial" w:hAnsi="Arial" w:cs="Arial"/>
        </w:rPr>
        <w:t>-</w:t>
      </w:r>
      <w:r w:rsidRPr="00C06F20">
        <w:rPr>
          <w:rFonts w:ascii="Arial" w:hAnsi="Arial" w:cs="Arial"/>
        </w:rPr>
        <w:tab/>
        <w:t>Compresión simple.</w:t>
      </w:r>
    </w:p>
    <w:p w14:paraId="2E8C3D0B" w14:textId="4303DD93" w:rsidR="0093553A" w:rsidRPr="00C06F20" w:rsidRDefault="0093553A" w:rsidP="004245FC">
      <w:pPr>
        <w:ind w:left="709" w:hanging="709"/>
        <w:jc w:val="both"/>
        <w:rPr>
          <w:rFonts w:ascii="Arial" w:hAnsi="Arial" w:cs="Arial"/>
        </w:rPr>
      </w:pPr>
      <w:r w:rsidRPr="00C06F20">
        <w:rPr>
          <w:rFonts w:ascii="Arial" w:hAnsi="Arial" w:cs="Arial"/>
          <w:b/>
        </w:rPr>
        <w:t>1.</w:t>
      </w:r>
      <w:r w:rsidR="00341B9B" w:rsidRPr="00C06F20">
        <w:rPr>
          <w:rFonts w:ascii="Arial" w:hAnsi="Arial" w:cs="Arial"/>
          <w:b/>
        </w:rPr>
        <w:t>3</w:t>
      </w:r>
      <w:r w:rsidRPr="00C06F20">
        <w:rPr>
          <w:rFonts w:ascii="Arial" w:hAnsi="Arial" w:cs="Arial"/>
          <w:b/>
        </w:rPr>
        <w:t>.3.- MEMORIA DE CÁLCULO DE MECÁNICA DE SUELOS.</w:t>
      </w:r>
    </w:p>
    <w:p w14:paraId="2E8C3D0C" w14:textId="77777777" w:rsidR="0093553A" w:rsidRPr="00C06F20" w:rsidRDefault="0093553A" w:rsidP="0093553A">
      <w:pPr>
        <w:jc w:val="both"/>
        <w:rPr>
          <w:rFonts w:ascii="Arial" w:hAnsi="Arial" w:cs="Arial"/>
        </w:rPr>
      </w:pPr>
      <w:r w:rsidRPr="00C06F20">
        <w:rPr>
          <w:rFonts w:ascii="Arial" w:hAnsi="Arial" w:cs="Arial"/>
        </w:rPr>
        <w:t xml:space="preserve">Se analizarán alternativas de cimentación adecuadas a las condiciones del sitio, determinando para cada alternativa su nivel de desplante, capacidad de carga admisible, </w:t>
      </w:r>
      <w:r w:rsidRPr="00C06F20">
        <w:rPr>
          <w:rFonts w:ascii="Arial" w:hAnsi="Arial" w:cs="Arial"/>
        </w:rPr>
        <w:lastRenderedPageBreak/>
        <w:t>estabilidad, asentamientos, diseño de la excavación, comportamiento de terraplenes de acceso, cálculos de socavación, y estabilidad general para cimentaciones en taludes.</w:t>
      </w:r>
    </w:p>
    <w:p w14:paraId="2E8C3D0D" w14:textId="77777777" w:rsidR="0093553A" w:rsidRPr="00C06F20" w:rsidRDefault="0093553A" w:rsidP="0093553A">
      <w:pPr>
        <w:jc w:val="both"/>
        <w:rPr>
          <w:rFonts w:ascii="Arial" w:hAnsi="Arial" w:cs="Arial"/>
        </w:rPr>
      </w:pPr>
      <w:r w:rsidRPr="00C06F20">
        <w:rPr>
          <w:rFonts w:ascii="Arial" w:hAnsi="Arial" w:cs="Arial"/>
        </w:rPr>
        <w:t>Se revisará estabilidad de los terraplenes de acceso cuando sea procedente y se revisará el efecto de los asentamientos que sufran en su etapa constructiva como de servicio de la estructura proponiéndose soluciones para mitigar dicho efecto.</w:t>
      </w:r>
    </w:p>
    <w:p w14:paraId="2E8C3D0E" w14:textId="77777777" w:rsidR="0093553A" w:rsidRPr="00C06F20" w:rsidRDefault="0093553A" w:rsidP="0093553A">
      <w:pPr>
        <w:jc w:val="both"/>
        <w:rPr>
          <w:rFonts w:ascii="Arial" w:hAnsi="Arial" w:cs="Arial"/>
        </w:rPr>
      </w:pPr>
      <w:r w:rsidRPr="00C06F20">
        <w:rPr>
          <w:rFonts w:ascii="Arial" w:hAnsi="Arial" w:cs="Arial"/>
        </w:rPr>
        <w:t>Se describirán procedimientos constructivos para las cimentaciones propuestas, con base en las condiciones del subsuelo que se tengan en el cruce.</w:t>
      </w:r>
    </w:p>
    <w:p w14:paraId="2E8C3D0F" w14:textId="77777777" w:rsidR="0093553A" w:rsidRPr="00C06F20" w:rsidRDefault="0093553A" w:rsidP="0093553A">
      <w:pPr>
        <w:jc w:val="both"/>
        <w:rPr>
          <w:rFonts w:ascii="Arial" w:hAnsi="Arial" w:cs="Arial"/>
        </w:rPr>
      </w:pPr>
      <w:r w:rsidRPr="00C06F20">
        <w:rPr>
          <w:rFonts w:ascii="Arial" w:hAnsi="Arial" w:cs="Arial"/>
        </w:rPr>
        <w:t>Durante la fase constructiva de la cimentación</w:t>
      </w:r>
      <w:r w:rsidR="004245FC" w:rsidRPr="00C06F20">
        <w:rPr>
          <w:rFonts w:ascii="Arial" w:hAnsi="Arial" w:cs="Arial"/>
        </w:rPr>
        <w:t xml:space="preserve"> y bajo</w:t>
      </w:r>
      <w:r w:rsidRPr="00C06F20">
        <w:rPr>
          <w:rFonts w:ascii="Arial" w:hAnsi="Arial" w:cs="Arial"/>
        </w:rPr>
        <w:t xml:space="preserve"> los lineamientos </w:t>
      </w:r>
      <w:r w:rsidR="004245FC" w:rsidRPr="00C06F20">
        <w:rPr>
          <w:rFonts w:ascii="Arial" w:hAnsi="Arial" w:cs="Arial"/>
        </w:rPr>
        <w:t>de la dependencia</w:t>
      </w:r>
      <w:r w:rsidRPr="00C06F20">
        <w:rPr>
          <w:rFonts w:ascii="Arial" w:hAnsi="Arial" w:cs="Arial"/>
        </w:rPr>
        <w:t xml:space="preserve">, </w:t>
      </w:r>
      <w:r w:rsidRPr="00C06F20">
        <w:rPr>
          <w:rFonts w:ascii="Arial" w:hAnsi="Arial" w:cs="Arial"/>
          <w:b/>
        </w:rPr>
        <w:t>“El Contratista”</w:t>
      </w:r>
      <w:r w:rsidRPr="00C06F20">
        <w:rPr>
          <w:rFonts w:ascii="Arial" w:hAnsi="Arial" w:cs="Arial"/>
        </w:rPr>
        <w:t xml:space="preserve"> verificará físicamente y bajo sus propios recursos, la capacidad del terreno en el desplante, y las características de éste en </w:t>
      </w:r>
      <w:r w:rsidR="004245FC" w:rsidRPr="00C06F20">
        <w:rPr>
          <w:rFonts w:ascii="Arial" w:hAnsi="Arial" w:cs="Arial"/>
        </w:rPr>
        <w:t xml:space="preserve">que </w:t>
      </w:r>
      <w:r w:rsidRPr="00C06F20">
        <w:rPr>
          <w:rFonts w:ascii="Arial" w:hAnsi="Arial" w:cs="Arial"/>
        </w:rPr>
        <w:t>cada uno de los apoyos, cumplan con los resultados del estudio y por consiguiente con las recomendaciones aportadas</w:t>
      </w:r>
    </w:p>
    <w:p w14:paraId="2E8C3D10" w14:textId="77777777" w:rsidR="0093553A" w:rsidRPr="00C06F20" w:rsidRDefault="0093553A" w:rsidP="0093553A">
      <w:pPr>
        <w:jc w:val="both"/>
        <w:rPr>
          <w:rFonts w:ascii="Arial" w:hAnsi="Arial" w:cs="Arial"/>
        </w:rPr>
      </w:pPr>
      <w:r w:rsidRPr="00C06F20">
        <w:rPr>
          <w:rFonts w:ascii="Arial" w:hAnsi="Arial" w:cs="Arial"/>
        </w:rPr>
        <w:t>Será obligación del contratista considerar todo lo necesario para la correcta ejecución de los trabajos, ya que será el único responsable de los mismos.</w:t>
      </w:r>
    </w:p>
    <w:p w14:paraId="2E8C3D12" w14:textId="2638D8ED" w:rsidR="0093553A" w:rsidRPr="00C06F20" w:rsidRDefault="0093553A" w:rsidP="0093553A">
      <w:pPr>
        <w:jc w:val="both"/>
        <w:rPr>
          <w:rFonts w:ascii="Arial" w:hAnsi="Arial" w:cs="Arial"/>
        </w:rPr>
      </w:pPr>
      <w:r w:rsidRPr="00C06F20">
        <w:rPr>
          <w:rFonts w:ascii="Arial" w:hAnsi="Arial" w:cs="Arial"/>
        </w:rPr>
        <w:t>La memoria de cálculo se elaborará en idioma español, debe estar elaborado en hojas originales (no copias) sin ningún tipo de injerto, tamaño carta, con la razón social de la empresa y con la antefirma autógrafa del responsable técnico de los trabajos en cada una de sus partes.</w:t>
      </w:r>
    </w:p>
    <w:p w14:paraId="2E8C3D13" w14:textId="7D45961E" w:rsidR="0093553A" w:rsidRPr="00C06F20" w:rsidRDefault="0093553A" w:rsidP="004245FC">
      <w:pPr>
        <w:ind w:left="708" w:hanging="708"/>
        <w:jc w:val="both"/>
        <w:rPr>
          <w:rFonts w:ascii="Arial" w:hAnsi="Arial" w:cs="Arial"/>
        </w:rPr>
      </w:pPr>
      <w:r w:rsidRPr="00C06F20">
        <w:rPr>
          <w:rFonts w:ascii="Arial" w:hAnsi="Arial" w:cs="Arial"/>
          <w:b/>
        </w:rPr>
        <w:t>1.</w:t>
      </w:r>
      <w:r w:rsidR="00341B9B" w:rsidRPr="00C06F20">
        <w:rPr>
          <w:rFonts w:ascii="Arial" w:hAnsi="Arial" w:cs="Arial"/>
          <w:b/>
        </w:rPr>
        <w:t>3</w:t>
      </w:r>
      <w:r w:rsidRPr="00C06F20">
        <w:rPr>
          <w:rFonts w:ascii="Arial" w:hAnsi="Arial" w:cs="Arial"/>
          <w:b/>
        </w:rPr>
        <w:t>.4.- PLANOS ORIGINALES DE LA MECANICA DE SUELOS.</w:t>
      </w:r>
    </w:p>
    <w:p w14:paraId="2E8C3D15" w14:textId="4DBD1DEF" w:rsidR="0093553A" w:rsidRPr="00C06F20" w:rsidRDefault="0093553A" w:rsidP="0093553A">
      <w:pPr>
        <w:jc w:val="both"/>
        <w:rPr>
          <w:rFonts w:ascii="Arial" w:hAnsi="Arial" w:cs="Arial"/>
        </w:rPr>
      </w:pPr>
      <w:r w:rsidRPr="00C06F20">
        <w:rPr>
          <w:rFonts w:ascii="Arial" w:hAnsi="Arial" w:cs="Arial"/>
        </w:rPr>
        <w:t xml:space="preserve">Con base en la exploración efectuada, se elaborará perfil estratigráfico del subsuelo, a escalas iguales tanto horizontal como vertical 1:100 para puentes con longitud menor a 100 m y 1:200 </w:t>
      </w:r>
      <w:r w:rsidR="001F4C79" w:rsidRPr="00C06F20">
        <w:rPr>
          <w:rFonts w:ascii="Arial" w:hAnsi="Arial" w:cs="Arial"/>
        </w:rPr>
        <w:t>o</w:t>
      </w:r>
      <w:r w:rsidRPr="00C06F20">
        <w:rPr>
          <w:rFonts w:ascii="Arial" w:hAnsi="Arial" w:cs="Arial"/>
        </w:rPr>
        <w:t xml:space="preserve"> 1:500 para estructuras de mayor longitud. En dicho perfil se dibujarán las columnas estratigráficas de los sondeos realizados según cadenamiento; también se incluirá en este plano el anteproyecto o proyecto definitivo de la estructura, con su ubicación, indicando secuencia y descripción de los estratos detectados, así como características de cada uno de ellos.</w:t>
      </w:r>
    </w:p>
    <w:p w14:paraId="2E8C3D16" w14:textId="77777777" w:rsidR="0093553A" w:rsidRPr="00C06F20" w:rsidRDefault="0093553A" w:rsidP="0093553A">
      <w:pPr>
        <w:jc w:val="both"/>
        <w:rPr>
          <w:rFonts w:ascii="Arial" w:hAnsi="Arial" w:cs="Arial"/>
        </w:rPr>
      </w:pPr>
      <w:r w:rsidRPr="00C06F20">
        <w:rPr>
          <w:rFonts w:ascii="Arial" w:hAnsi="Arial" w:cs="Arial"/>
        </w:rPr>
        <w:t>Este perfil deberá ser dibujado con las siguientes dimensiones:</w:t>
      </w:r>
    </w:p>
    <w:tbl>
      <w:tblPr>
        <w:tblW w:w="9540" w:type="dxa"/>
        <w:tblLayout w:type="fixed"/>
        <w:tblCellMar>
          <w:left w:w="70" w:type="dxa"/>
          <w:right w:w="70" w:type="dxa"/>
        </w:tblCellMar>
        <w:tblLook w:val="04A0" w:firstRow="1" w:lastRow="0" w:firstColumn="1" w:lastColumn="0" w:noHBand="0" w:noVBand="1"/>
      </w:tblPr>
      <w:tblGrid>
        <w:gridCol w:w="1061"/>
        <w:gridCol w:w="5383"/>
        <w:gridCol w:w="3096"/>
      </w:tblGrid>
      <w:tr w:rsidR="0093553A" w:rsidRPr="00C06F20" w14:paraId="2E8C3D1A" w14:textId="77777777" w:rsidTr="0093553A">
        <w:tc>
          <w:tcPr>
            <w:tcW w:w="1061" w:type="dxa"/>
          </w:tcPr>
          <w:p w14:paraId="2E8C3D17" w14:textId="77777777" w:rsidR="0093553A" w:rsidRPr="00C06F20" w:rsidRDefault="0093553A" w:rsidP="0093553A">
            <w:pPr>
              <w:widowControl w:val="0"/>
              <w:jc w:val="both"/>
              <w:rPr>
                <w:rFonts w:ascii="Arial" w:hAnsi="Arial" w:cs="Arial"/>
              </w:rPr>
            </w:pPr>
            <w:r w:rsidRPr="00C06F20">
              <w:rPr>
                <w:rFonts w:ascii="Arial" w:hAnsi="Arial" w:cs="Arial"/>
              </w:rPr>
              <w:t>ANCHO</w:t>
            </w:r>
          </w:p>
        </w:tc>
        <w:tc>
          <w:tcPr>
            <w:tcW w:w="5383" w:type="dxa"/>
          </w:tcPr>
          <w:p w14:paraId="2E8C3D18" w14:textId="63B2F85A" w:rsidR="0093553A" w:rsidRPr="00C06F20" w:rsidRDefault="0093553A" w:rsidP="0093553A">
            <w:pPr>
              <w:widowControl w:val="0"/>
              <w:jc w:val="both"/>
              <w:rPr>
                <w:rFonts w:ascii="Arial" w:hAnsi="Arial" w:cs="Arial"/>
              </w:rPr>
            </w:pPr>
            <w:r w:rsidRPr="00C06F20">
              <w:rPr>
                <w:rFonts w:ascii="Arial" w:hAnsi="Arial" w:cs="Arial"/>
              </w:rPr>
              <w:t xml:space="preserve">Máx.  82.5 cm </w:t>
            </w:r>
            <w:r w:rsidR="001F4C79" w:rsidRPr="00C06F20">
              <w:rPr>
                <w:rFonts w:ascii="Arial" w:hAnsi="Arial" w:cs="Arial"/>
              </w:rPr>
              <w:t>o</w:t>
            </w:r>
            <w:r w:rsidRPr="00C06F20">
              <w:rPr>
                <w:rFonts w:ascii="Arial" w:hAnsi="Arial" w:cs="Arial"/>
              </w:rPr>
              <w:t xml:space="preserve"> “n” </w:t>
            </w:r>
            <w:r w:rsidR="001F4C79" w:rsidRPr="00C06F20">
              <w:rPr>
                <w:rFonts w:ascii="Arial" w:hAnsi="Arial" w:cs="Arial"/>
              </w:rPr>
              <w:t>veces 27.5</w:t>
            </w:r>
            <w:r w:rsidRPr="00C06F20">
              <w:rPr>
                <w:rFonts w:ascii="Arial" w:hAnsi="Arial" w:cs="Arial"/>
              </w:rPr>
              <w:t xml:space="preserve"> cm</w:t>
            </w:r>
          </w:p>
        </w:tc>
        <w:tc>
          <w:tcPr>
            <w:tcW w:w="3096" w:type="dxa"/>
          </w:tcPr>
          <w:p w14:paraId="2E8C3D19" w14:textId="77777777" w:rsidR="0093553A" w:rsidRPr="00C06F20" w:rsidRDefault="0093553A" w:rsidP="0093553A">
            <w:pPr>
              <w:widowControl w:val="0"/>
              <w:jc w:val="both"/>
              <w:rPr>
                <w:rFonts w:ascii="Arial" w:hAnsi="Arial" w:cs="Arial"/>
              </w:rPr>
            </w:pPr>
            <w:r w:rsidRPr="00C06F20">
              <w:rPr>
                <w:rFonts w:ascii="Arial" w:hAnsi="Arial" w:cs="Arial"/>
              </w:rPr>
              <w:t>“n” máxima = 3</w:t>
            </w:r>
          </w:p>
        </w:tc>
      </w:tr>
      <w:tr w:rsidR="0093553A" w:rsidRPr="00C06F20" w14:paraId="2E8C3D1F" w14:textId="77777777" w:rsidTr="0093553A">
        <w:tc>
          <w:tcPr>
            <w:tcW w:w="1061" w:type="dxa"/>
          </w:tcPr>
          <w:p w14:paraId="2E8C3D1B" w14:textId="77777777" w:rsidR="0093553A" w:rsidRPr="00C06F20" w:rsidRDefault="0093553A" w:rsidP="0093553A">
            <w:pPr>
              <w:widowControl w:val="0"/>
              <w:jc w:val="both"/>
              <w:rPr>
                <w:rFonts w:ascii="Arial" w:hAnsi="Arial" w:cs="Arial"/>
              </w:rPr>
            </w:pPr>
            <w:r w:rsidRPr="00C06F20">
              <w:rPr>
                <w:rFonts w:ascii="Arial" w:hAnsi="Arial" w:cs="Arial"/>
              </w:rPr>
              <w:t>LARGO</w:t>
            </w:r>
          </w:p>
        </w:tc>
        <w:tc>
          <w:tcPr>
            <w:tcW w:w="5383" w:type="dxa"/>
          </w:tcPr>
          <w:p w14:paraId="2E8C3D1C" w14:textId="51AAFA8C" w:rsidR="0093553A" w:rsidRPr="00C06F20" w:rsidRDefault="0093553A" w:rsidP="0093553A">
            <w:pPr>
              <w:widowControl w:val="0"/>
              <w:jc w:val="both"/>
              <w:rPr>
                <w:rFonts w:ascii="Arial" w:hAnsi="Arial" w:cs="Arial"/>
              </w:rPr>
            </w:pPr>
            <w:r w:rsidRPr="00C06F20">
              <w:rPr>
                <w:rFonts w:ascii="Arial" w:hAnsi="Arial" w:cs="Arial"/>
              </w:rPr>
              <w:t xml:space="preserve">Máx. 153.5 </w:t>
            </w:r>
            <w:r w:rsidR="004069D9" w:rsidRPr="00C06F20">
              <w:rPr>
                <w:rFonts w:ascii="Arial" w:hAnsi="Arial" w:cs="Arial"/>
              </w:rPr>
              <w:t>C</w:t>
            </w:r>
            <w:r w:rsidRPr="00C06F20">
              <w:rPr>
                <w:rFonts w:ascii="Arial" w:hAnsi="Arial" w:cs="Arial"/>
              </w:rPr>
              <w:t xml:space="preserve">m </w:t>
            </w:r>
            <w:r w:rsidR="001F4C79" w:rsidRPr="00C06F20">
              <w:rPr>
                <w:rFonts w:ascii="Arial" w:hAnsi="Arial" w:cs="Arial"/>
              </w:rPr>
              <w:t>o</w:t>
            </w:r>
            <w:r w:rsidRPr="00C06F20">
              <w:rPr>
                <w:rFonts w:ascii="Arial" w:hAnsi="Arial" w:cs="Arial"/>
              </w:rPr>
              <w:t xml:space="preserve"> 21.5 cm + “n” veces 33.0 cm</w:t>
            </w:r>
          </w:p>
        </w:tc>
        <w:tc>
          <w:tcPr>
            <w:tcW w:w="3096" w:type="dxa"/>
          </w:tcPr>
          <w:p w14:paraId="2E8C3D1D" w14:textId="77777777" w:rsidR="0093553A" w:rsidRPr="00C06F20" w:rsidRDefault="0093553A" w:rsidP="0093553A">
            <w:pPr>
              <w:widowControl w:val="0"/>
              <w:jc w:val="both"/>
              <w:rPr>
                <w:rFonts w:ascii="Arial" w:hAnsi="Arial" w:cs="Arial"/>
              </w:rPr>
            </w:pPr>
            <w:r w:rsidRPr="00C06F20">
              <w:rPr>
                <w:rFonts w:ascii="Arial" w:hAnsi="Arial" w:cs="Arial"/>
              </w:rPr>
              <w:t>“n” máxima = 4</w:t>
            </w:r>
          </w:p>
          <w:p w14:paraId="2E8C3D1E" w14:textId="77777777" w:rsidR="0093553A" w:rsidRPr="00C06F20" w:rsidRDefault="0093553A" w:rsidP="0093553A">
            <w:pPr>
              <w:widowControl w:val="0"/>
              <w:jc w:val="both"/>
              <w:rPr>
                <w:rFonts w:ascii="Arial" w:hAnsi="Arial" w:cs="Arial"/>
              </w:rPr>
            </w:pPr>
          </w:p>
        </w:tc>
      </w:tr>
    </w:tbl>
    <w:p w14:paraId="2E8C3D20" w14:textId="77777777" w:rsidR="0093553A" w:rsidRPr="00C06F20" w:rsidRDefault="0093553A" w:rsidP="0093553A">
      <w:pPr>
        <w:jc w:val="both"/>
        <w:rPr>
          <w:rFonts w:ascii="Arial" w:hAnsi="Arial" w:cs="Arial"/>
        </w:rPr>
      </w:pPr>
      <w:r w:rsidRPr="00C06F20">
        <w:rPr>
          <w:rFonts w:ascii="Arial" w:hAnsi="Arial" w:cs="Arial"/>
        </w:rPr>
        <w:t xml:space="preserve">Todos los planos deberán ser legibles, en papel bond, se dibujarán con auxilio de equipo electrónico, de una sola pieza (sin ninguna clase de injertos), con los márgenes y cuadro con las características que establezca </w:t>
      </w:r>
      <w:r w:rsidRPr="00C06F20">
        <w:rPr>
          <w:rFonts w:ascii="Arial" w:hAnsi="Arial" w:cs="Arial"/>
          <w:b/>
        </w:rPr>
        <w:t>“La Dependencia”</w:t>
      </w:r>
      <w:r w:rsidRPr="00C06F20">
        <w:rPr>
          <w:rFonts w:ascii="Arial" w:hAnsi="Arial" w:cs="Arial"/>
        </w:rPr>
        <w:t xml:space="preserve">. En el ángulo inferior izquierdo, en un cuadro de 10.0 cm por 3.50 cm, se indicará la razón social de la empresa proyectista, anotando nombre y firma autógrafa del responsable de dicha empresa, e indicando debajo de su firma el número de su cédula profesional. En este cuadro, la empresa si así lo desea, podrá insertar el logotipo de la misma. </w:t>
      </w:r>
    </w:p>
    <w:p w14:paraId="2E8C3D22" w14:textId="6B7F2434" w:rsidR="0093553A" w:rsidRPr="00C06F20" w:rsidRDefault="0093553A" w:rsidP="0093553A">
      <w:pPr>
        <w:jc w:val="both"/>
        <w:rPr>
          <w:rFonts w:ascii="Arial" w:hAnsi="Arial" w:cs="Arial"/>
        </w:rPr>
      </w:pPr>
      <w:r w:rsidRPr="00C06F20">
        <w:rPr>
          <w:rFonts w:ascii="Arial" w:hAnsi="Arial" w:cs="Arial"/>
        </w:rPr>
        <w:lastRenderedPageBreak/>
        <w:t>Estos planos deberán contener toda la información necesaria como escalas numéricas y gráficas, simbología, etc., para su fácil interpretación y manejo.</w:t>
      </w:r>
    </w:p>
    <w:p w14:paraId="2E8C3D23" w14:textId="2DDA894D" w:rsidR="0093553A" w:rsidRPr="00C06F20" w:rsidRDefault="0093553A" w:rsidP="00CC1081">
      <w:pPr>
        <w:ind w:left="708" w:hanging="708"/>
        <w:jc w:val="both"/>
        <w:rPr>
          <w:rFonts w:ascii="Arial" w:hAnsi="Arial" w:cs="Arial"/>
        </w:rPr>
      </w:pPr>
      <w:r w:rsidRPr="00C06F20">
        <w:rPr>
          <w:rFonts w:ascii="Arial" w:hAnsi="Arial" w:cs="Arial"/>
          <w:b/>
        </w:rPr>
        <w:t>1.</w:t>
      </w:r>
      <w:r w:rsidR="00341B9B" w:rsidRPr="00C06F20">
        <w:rPr>
          <w:rFonts w:ascii="Arial" w:hAnsi="Arial" w:cs="Arial"/>
          <w:b/>
        </w:rPr>
        <w:t>3</w:t>
      </w:r>
      <w:r w:rsidRPr="00C06F20">
        <w:rPr>
          <w:rFonts w:ascii="Arial" w:hAnsi="Arial" w:cs="Arial"/>
          <w:b/>
        </w:rPr>
        <w:t>.5.- REPORTE TÉCNICO DE LA MECÁNICA DE SUELOS.</w:t>
      </w:r>
    </w:p>
    <w:p w14:paraId="2E8C3D24" w14:textId="77777777" w:rsidR="0093553A" w:rsidRPr="00C06F20" w:rsidRDefault="0093553A" w:rsidP="00CC1081">
      <w:pPr>
        <w:jc w:val="both"/>
        <w:rPr>
          <w:rFonts w:ascii="Arial" w:hAnsi="Arial" w:cs="Arial"/>
        </w:rPr>
      </w:pPr>
      <w:r w:rsidRPr="00C06F20">
        <w:rPr>
          <w:rFonts w:ascii="Arial" w:hAnsi="Arial" w:cs="Arial"/>
          <w:b/>
        </w:rPr>
        <w:t>“El Contratista”</w:t>
      </w:r>
      <w:r w:rsidRPr="00C06F20">
        <w:rPr>
          <w:rFonts w:ascii="Arial" w:hAnsi="Arial" w:cs="Arial"/>
        </w:rPr>
        <w:t xml:space="preserve"> elaborará un reporte técnico de los trabajos realizados, en idioma español, debe estar elaborado en hojas originales (no copias) sin ningún tipo de injerto, tamaño carta, con la razón social de la empresa y con la antefirma autógrafa del responsable técnico de los trabajos en cada una de sus partes. El reporte deberá contener lo siguiente:</w:t>
      </w:r>
    </w:p>
    <w:p w14:paraId="2E8C3D25" w14:textId="77777777" w:rsidR="0093553A" w:rsidRPr="00C06F20" w:rsidRDefault="0093553A" w:rsidP="00CC1081">
      <w:pPr>
        <w:ind w:left="284" w:hanging="284"/>
        <w:jc w:val="both"/>
        <w:rPr>
          <w:rFonts w:ascii="Arial" w:hAnsi="Arial" w:cs="Arial"/>
        </w:rPr>
      </w:pPr>
      <w:r w:rsidRPr="00C06F20">
        <w:rPr>
          <w:rFonts w:ascii="Arial" w:hAnsi="Arial" w:cs="Arial"/>
        </w:rPr>
        <w:t>-</w:t>
      </w:r>
      <w:r w:rsidRPr="00C06F20">
        <w:rPr>
          <w:rFonts w:ascii="Arial" w:hAnsi="Arial" w:cs="Arial"/>
        </w:rPr>
        <w:tab/>
        <w:t>Reporte de campo, incluyendo registros de perforación.</w:t>
      </w:r>
    </w:p>
    <w:p w14:paraId="2E8C3D26" w14:textId="77777777" w:rsidR="0093553A" w:rsidRPr="00C06F20" w:rsidRDefault="0093553A" w:rsidP="00CC1081">
      <w:pPr>
        <w:ind w:left="284" w:hanging="284"/>
        <w:jc w:val="both"/>
        <w:rPr>
          <w:rFonts w:ascii="Arial" w:hAnsi="Arial" w:cs="Arial"/>
        </w:rPr>
      </w:pPr>
      <w:r w:rsidRPr="00C06F20">
        <w:rPr>
          <w:rFonts w:ascii="Arial" w:hAnsi="Arial" w:cs="Arial"/>
        </w:rPr>
        <w:t>-</w:t>
      </w:r>
      <w:r w:rsidRPr="00C06F20">
        <w:rPr>
          <w:rFonts w:ascii="Arial" w:hAnsi="Arial" w:cs="Arial"/>
        </w:rPr>
        <w:tab/>
        <w:t>Relación de personal, equipo y materiales empleados, así como sus características.</w:t>
      </w:r>
    </w:p>
    <w:p w14:paraId="2E8C3D27" w14:textId="77777777" w:rsidR="0093553A" w:rsidRPr="00C06F20" w:rsidRDefault="0093553A" w:rsidP="00CC1081">
      <w:pPr>
        <w:ind w:left="284" w:hanging="284"/>
        <w:jc w:val="both"/>
        <w:rPr>
          <w:rFonts w:ascii="Arial" w:hAnsi="Arial" w:cs="Arial"/>
        </w:rPr>
      </w:pPr>
      <w:r w:rsidRPr="00C06F20">
        <w:rPr>
          <w:rFonts w:ascii="Arial" w:hAnsi="Arial" w:cs="Arial"/>
        </w:rPr>
        <w:t>-</w:t>
      </w:r>
      <w:r w:rsidRPr="00C06F20">
        <w:rPr>
          <w:rFonts w:ascii="Arial" w:hAnsi="Arial" w:cs="Arial"/>
        </w:rPr>
        <w:tab/>
        <w:t>Informe fotográfico de los trabajos realizados.</w:t>
      </w:r>
    </w:p>
    <w:p w14:paraId="2E8C3D28" w14:textId="77777777" w:rsidR="0093553A" w:rsidRPr="00C06F20" w:rsidRDefault="0093553A" w:rsidP="00CC1081">
      <w:pPr>
        <w:ind w:left="284" w:hanging="284"/>
        <w:jc w:val="both"/>
        <w:rPr>
          <w:rFonts w:ascii="Arial" w:hAnsi="Arial" w:cs="Arial"/>
        </w:rPr>
      </w:pPr>
      <w:r w:rsidRPr="00C06F20">
        <w:rPr>
          <w:rFonts w:ascii="Arial" w:hAnsi="Arial" w:cs="Arial"/>
        </w:rPr>
        <w:t>-</w:t>
      </w:r>
      <w:r w:rsidRPr="00C06F20">
        <w:rPr>
          <w:rFonts w:ascii="Arial" w:hAnsi="Arial" w:cs="Arial"/>
        </w:rPr>
        <w:tab/>
        <w:t>Memoria de cálculo, donde se indiquen todos los resultados de los análisis geotécnicos efectuados, así como hipótesis de todos los cálculos, indicando normas, especificaciones y/o referencias que se empleen.</w:t>
      </w:r>
    </w:p>
    <w:p w14:paraId="2E8C3D29" w14:textId="77777777" w:rsidR="0093553A" w:rsidRPr="00C06F20" w:rsidRDefault="0093553A" w:rsidP="00CC1081">
      <w:pPr>
        <w:ind w:left="284" w:hanging="284"/>
        <w:jc w:val="both"/>
        <w:rPr>
          <w:rFonts w:ascii="Arial" w:hAnsi="Arial" w:cs="Arial"/>
        </w:rPr>
      </w:pPr>
      <w:r w:rsidRPr="00C06F20">
        <w:rPr>
          <w:rFonts w:ascii="Arial" w:hAnsi="Arial" w:cs="Arial"/>
        </w:rPr>
        <w:t>-</w:t>
      </w:r>
      <w:r w:rsidRPr="00C06F20">
        <w:rPr>
          <w:rFonts w:ascii="Arial" w:hAnsi="Arial" w:cs="Arial"/>
        </w:rPr>
        <w:tab/>
        <w:t>Conclusiones y recomendaciones para la cimentación, las cuales deberán contemplar las posibles alternativas de solución de dicha cimentación; también se indicarán profundidades o elevaciones de desplante para cada una de las alternativas de cimentación, capacidad de carga admisible, valores de asentamientos esperados a corto y largo plazo para las cimentaciones de la estructura y terraplenes de acceso a esta, taludes recomendables para excavación, empujes de tierras para diseño de muros de contención, y todo lo que se considere necesario para la correcta ejecución de la misma. Se establecerán los procedimientos constructivos correspondientes. Para facilitar la revisión, la información solicitada en este apartado deberá vaciarse en el formato Informe General anexo.</w:t>
      </w:r>
    </w:p>
    <w:p w14:paraId="2E8C3D2A" w14:textId="77777777" w:rsidR="0093553A" w:rsidRPr="00C06F20" w:rsidRDefault="0093553A" w:rsidP="00CC1081">
      <w:pPr>
        <w:ind w:left="284" w:hanging="284"/>
        <w:jc w:val="both"/>
        <w:rPr>
          <w:rFonts w:ascii="Arial" w:hAnsi="Arial" w:cs="Arial"/>
        </w:rPr>
      </w:pPr>
      <w:r w:rsidRPr="00C06F20">
        <w:rPr>
          <w:rFonts w:ascii="Arial" w:hAnsi="Arial" w:cs="Arial"/>
        </w:rPr>
        <w:t>-</w:t>
      </w:r>
      <w:r w:rsidRPr="00C06F20">
        <w:rPr>
          <w:rFonts w:ascii="Arial" w:hAnsi="Arial" w:cs="Arial"/>
        </w:rPr>
        <w:tab/>
        <w:t xml:space="preserve">Plano general de perfil estratigráfico. </w:t>
      </w:r>
    </w:p>
    <w:p w14:paraId="2E8C3D2B" w14:textId="77777777" w:rsidR="0093553A" w:rsidRPr="00C06F20" w:rsidRDefault="0093553A" w:rsidP="00CC1081">
      <w:pPr>
        <w:ind w:left="284" w:hanging="284"/>
        <w:jc w:val="both"/>
        <w:rPr>
          <w:rFonts w:ascii="Arial" w:hAnsi="Arial" w:cs="Arial"/>
        </w:rPr>
      </w:pPr>
      <w:r w:rsidRPr="00C06F20">
        <w:rPr>
          <w:rFonts w:ascii="Arial" w:hAnsi="Arial" w:cs="Arial"/>
        </w:rPr>
        <w:t>-</w:t>
      </w:r>
      <w:r w:rsidRPr="00C06F20">
        <w:rPr>
          <w:rFonts w:ascii="Arial" w:hAnsi="Arial" w:cs="Arial"/>
        </w:rPr>
        <w:tab/>
        <w:t>Bibliografía y referencias.</w:t>
      </w:r>
    </w:p>
    <w:p w14:paraId="2E8C3D2C" w14:textId="77777777" w:rsidR="0093553A" w:rsidRPr="00C06F20" w:rsidRDefault="0093553A" w:rsidP="00CC1081">
      <w:pPr>
        <w:jc w:val="both"/>
        <w:rPr>
          <w:rFonts w:ascii="Arial" w:hAnsi="Arial" w:cs="Arial"/>
        </w:rPr>
      </w:pPr>
      <w:r w:rsidRPr="00C06F20">
        <w:rPr>
          <w:rFonts w:ascii="Arial" w:hAnsi="Arial" w:cs="Arial"/>
        </w:rPr>
        <w:t xml:space="preserve">La documentación generada se adicionará a la correspondiente del Estudio </w:t>
      </w:r>
      <w:r w:rsidR="00CC1081" w:rsidRPr="00C06F20">
        <w:rPr>
          <w:rFonts w:ascii="Arial" w:hAnsi="Arial" w:cs="Arial"/>
        </w:rPr>
        <w:t>Topográfico</w:t>
      </w:r>
      <w:r w:rsidRPr="00C06F20">
        <w:rPr>
          <w:rFonts w:ascii="Arial" w:hAnsi="Arial" w:cs="Arial"/>
        </w:rPr>
        <w:t>, para integrar un solo expediente, el cual contendrá en su portada la siguiente identificación:</w:t>
      </w:r>
    </w:p>
    <w:p w14:paraId="2E8C3D2D" w14:textId="77777777" w:rsidR="0093553A" w:rsidRPr="00C06F20" w:rsidRDefault="0093553A" w:rsidP="0093553A">
      <w:pPr>
        <w:jc w:val="both"/>
        <w:rPr>
          <w:rFonts w:ascii="Arial" w:hAnsi="Arial" w:cs="Arial"/>
        </w:rPr>
      </w:pPr>
      <w:r w:rsidRPr="00C06F20">
        <w:rPr>
          <w:rFonts w:ascii="Arial" w:hAnsi="Arial" w:cs="Arial"/>
        </w:rPr>
        <w:t>En su parte central:</w:t>
      </w:r>
    </w:p>
    <w:p w14:paraId="2E8C3D2E" w14:textId="77777777" w:rsidR="0093553A" w:rsidRPr="00C06F20" w:rsidRDefault="0093553A" w:rsidP="0093553A">
      <w:pPr>
        <w:jc w:val="both"/>
        <w:rPr>
          <w:rFonts w:ascii="Arial" w:hAnsi="Arial" w:cs="Arial"/>
        </w:rPr>
      </w:pPr>
      <w:r w:rsidRPr="00C06F20">
        <w:rPr>
          <w:rFonts w:ascii="Arial" w:hAnsi="Arial" w:cs="Arial"/>
        </w:rPr>
        <w:tab/>
        <w:t>Número de proyecto.</w:t>
      </w:r>
    </w:p>
    <w:p w14:paraId="2E8C3D2F" w14:textId="77777777" w:rsidR="0093553A" w:rsidRPr="00C06F20" w:rsidRDefault="0093553A" w:rsidP="0093553A">
      <w:pPr>
        <w:jc w:val="both"/>
        <w:rPr>
          <w:rFonts w:ascii="Arial" w:hAnsi="Arial" w:cs="Arial"/>
        </w:rPr>
      </w:pPr>
      <w:r w:rsidRPr="00C06F20">
        <w:rPr>
          <w:rFonts w:ascii="Arial" w:hAnsi="Arial" w:cs="Arial"/>
        </w:rPr>
        <w:tab/>
        <w:t>Tipo y nombre del proyecto.</w:t>
      </w:r>
    </w:p>
    <w:p w14:paraId="2E8C3D30" w14:textId="77777777" w:rsidR="0093553A" w:rsidRPr="00C06F20" w:rsidRDefault="0093553A" w:rsidP="0093553A">
      <w:pPr>
        <w:jc w:val="both"/>
        <w:rPr>
          <w:rFonts w:ascii="Arial" w:hAnsi="Arial" w:cs="Arial"/>
        </w:rPr>
      </w:pPr>
      <w:r w:rsidRPr="00C06F20">
        <w:rPr>
          <w:rFonts w:ascii="Arial" w:hAnsi="Arial" w:cs="Arial"/>
        </w:rPr>
        <w:tab/>
        <w:t>Carretera:</w:t>
      </w:r>
    </w:p>
    <w:p w14:paraId="2E8C3D31" w14:textId="77777777" w:rsidR="0093553A" w:rsidRPr="00C06F20" w:rsidRDefault="0093553A" w:rsidP="0093553A">
      <w:pPr>
        <w:jc w:val="both"/>
        <w:rPr>
          <w:rFonts w:ascii="Arial" w:hAnsi="Arial" w:cs="Arial"/>
        </w:rPr>
      </w:pPr>
      <w:r w:rsidRPr="00C06F20">
        <w:rPr>
          <w:rFonts w:ascii="Arial" w:hAnsi="Arial" w:cs="Arial"/>
        </w:rPr>
        <w:tab/>
        <w:t>Tramo:</w:t>
      </w:r>
    </w:p>
    <w:p w14:paraId="2E8C3D32" w14:textId="77777777" w:rsidR="0093553A" w:rsidRPr="00C06F20" w:rsidRDefault="0093553A" w:rsidP="0093553A">
      <w:pPr>
        <w:jc w:val="both"/>
        <w:rPr>
          <w:rFonts w:ascii="Arial" w:hAnsi="Arial" w:cs="Arial"/>
        </w:rPr>
      </w:pPr>
      <w:r w:rsidRPr="00C06F20">
        <w:rPr>
          <w:rFonts w:ascii="Arial" w:hAnsi="Arial" w:cs="Arial"/>
        </w:rPr>
        <w:tab/>
        <w:t>Kilómetro:</w:t>
      </w:r>
    </w:p>
    <w:p w14:paraId="2E8C3D33" w14:textId="77777777" w:rsidR="0093553A" w:rsidRPr="00C06F20" w:rsidRDefault="0093553A" w:rsidP="0093553A">
      <w:pPr>
        <w:jc w:val="both"/>
        <w:rPr>
          <w:rFonts w:ascii="Arial" w:hAnsi="Arial" w:cs="Arial"/>
        </w:rPr>
      </w:pPr>
      <w:r w:rsidRPr="00C06F20">
        <w:rPr>
          <w:rFonts w:ascii="Arial" w:hAnsi="Arial" w:cs="Arial"/>
        </w:rPr>
        <w:lastRenderedPageBreak/>
        <w:tab/>
        <w:t>Legajo “A” Estudios de campo. Estudio de Mecánica de Suelos.</w:t>
      </w:r>
    </w:p>
    <w:p w14:paraId="2E8C3D34" w14:textId="77777777" w:rsidR="0093553A" w:rsidRPr="00C06F20" w:rsidRDefault="0093553A" w:rsidP="001B4C6A">
      <w:pPr>
        <w:spacing w:after="0"/>
        <w:jc w:val="both"/>
        <w:rPr>
          <w:rFonts w:ascii="Arial" w:hAnsi="Arial" w:cs="Arial"/>
        </w:rPr>
      </w:pPr>
      <w:r w:rsidRPr="00C06F20">
        <w:rPr>
          <w:rFonts w:ascii="Arial" w:hAnsi="Arial" w:cs="Arial"/>
        </w:rPr>
        <w:t>En el ángulo inferior derecho:</w:t>
      </w:r>
    </w:p>
    <w:p w14:paraId="2E8C3D35" w14:textId="77777777" w:rsidR="0093553A" w:rsidRPr="00C06F20" w:rsidRDefault="0093553A" w:rsidP="001B4C6A">
      <w:pPr>
        <w:spacing w:after="0"/>
        <w:jc w:val="both"/>
        <w:rPr>
          <w:rFonts w:ascii="Arial" w:hAnsi="Arial" w:cs="Arial"/>
        </w:rPr>
      </w:pPr>
      <w:r w:rsidRPr="00C06F20">
        <w:rPr>
          <w:rFonts w:ascii="Arial" w:hAnsi="Arial" w:cs="Arial"/>
        </w:rPr>
        <w:tab/>
        <w:t>Empresa:</w:t>
      </w:r>
    </w:p>
    <w:p w14:paraId="2E8C3D36" w14:textId="77777777" w:rsidR="0093553A" w:rsidRPr="00C06F20" w:rsidRDefault="0093553A" w:rsidP="001B4C6A">
      <w:pPr>
        <w:spacing w:after="0"/>
        <w:jc w:val="both"/>
        <w:rPr>
          <w:rFonts w:ascii="Arial" w:hAnsi="Arial" w:cs="Arial"/>
        </w:rPr>
      </w:pPr>
      <w:r w:rsidRPr="00C06F20">
        <w:rPr>
          <w:rFonts w:ascii="Arial" w:hAnsi="Arial" w:cs="Arial"/>
        </w:rPr>
        <w:tab/>
        <w:t>Licitación Nº</w:t>
      </w:r>
    </w:p>
    <w:p w14:paraId="2E8C3D38" w14:textId="15387135" w:rsidR="0093553A" w:rsidRPr="00C06F20" w:rsidRDefault="0093553A" w:rsidP="001B4C6A">
      <w:pPr>
        <w:spacing w:after="0"/>
        <w:jc w:val="both"/>
        <w:rPr>
          <w:rFonts w:ascii="Arial" w:hAnsi="Arial" w:cs="Arial"/>
        </w:rPr>
      </w:pPr>
      <w:r w:rsidRPr="00C06F20">
        <w:rPr>
          <w:rFonts w:ascii="Arial" w:hAnsi="Arial" w:cs="Arial"/>
        </w:rPr>
        <w:tab/>
        <w:t>Contrato Nº</w:t>
      </w:r>
    </w:p>
    <w:p w14:paraId="2E8C3D39" w14:textId="77777777" w:rsidR="0093553A" w:rsidRPr="00C06F20" w:rsidRDefault="0093553A" w:rsidP="001B4C6A">
      <w:pPr>
        <w:spacing w:after="0"/>
        <w:ind w:firstLine="708"/>
        <w:jc w:val="both"/>
        <w:rPr>
          <w:rFonts w:ascii="Arial" w:hAnsi="Arial" w:cs="Arial"/>
        </w:rPr>
      </w:pPr>
      <w:r w:rsidRPr="00C06F20">
        <w:rPr>
          <w:rFonts w:ascii="Arial" w:hAnsi="Arial" w:cs="Arial"/>
        </w:rPr>
        <w:t>ESTUDIO REALIZADO PARA LA:</w:t>
      </w:r>
    </w:p>
    <w:p w14:paraId="2E8C3D3A" w14:textId="5843BFA9" w:rsidR="0093553A" w:rsidRPr="00C06F20" w:rsidRDefault="009419F5" w:rsidP="001B4C6A">
      <w:pPr>
        <w:spacing w:after="0"/>
        <w:ind w:firstLine="708"/>
        <w:rPr>
          <w:rFonts w:ascii="Arial" w:hAnsi="Arial" w:cs="Arial"/>
        </w:rPr>
      </w:pPr>
      <w:r>
        <w:rPr>
          <w:rFonts w:ascii="Arial" w:hAnsi="Arial" w:cs="Arial"/>
          <w:b/>
        </w:rPr>
        <w:t>SECRETARÍA DE OBRAS PÚBLICAS</w:t>
      </w:r>
    </w:p>
    <w:p w14:paraId="2E8C3D3B" w14:textId="2709216C" w:rsidR="0093553A" w:rsidRPr="00C06F20" w:rsidRDefault="0093553A" w:rsidP="001B4C6A">
      <w:pPr>
        <w:spacing w:after="0"/>
        <w:ind w:firstLine="708"/>
        <w:rPr>
          <w:rFonts w:ascii="Arial" w:hAnsi="Arial" w:cs="Arial"/>
        </w:rPr>
      </w:pPr>
      <w:r w:rsidRPr="00C06F20">
        <w:rPr>
          <w:rFonts w:ascii="Arial" w:hAnsi="Arial" w:cs="Arial"/>
        </w:rPr>
        <w:t xml:space="preserve">SUBSECRETARIA DE </w:t>
      </w:r>
      <w:r w:rsidR="009419F5">
        <w:rPr>
          <w:rFonts w:ascii="Arial" w:hAnsi="Arial" w:cs="Arial"/>
        </w:rPr>
        <w:t>COMUNICACIONES</w:t>
      </w:r>
    </w:p>
    <w:p w14:paraId="1E411E96" w14:textId="77777777" w:rsidR="00341B9B" w:rsidRPr="00C06F20" w:rsidRDefault="00341B9B" w:rsidP="001B4C6A">
      <w:pPr>
        <w:spacing w:after="0"/>
        <w:jc w:val="both"/>
        <w:rPr>
          <w:rFonts w:ascii="Arial" w:hAnsi="Arial" w:cs="Arial"/>
        </w:rPr>
      </w:pPr>
    </w:p>
    <w:p w14:paraId="2E8C3D3F" w14:textId="33D21A20" w:rsidR="0093553A" w:rsidRPr="00C06F20" w:rsidRDefault="0093553A" w:rsidP="001B4C6A">
      <w:pPr>
        <w:spacing w:after="0"/>
        <w:jc w:val="both"/>
        <w:rPr>
          <w:rFonts w:ascii="Arial" w:hAnsi="Arial" w:cs="Arial"/>
        </w:rPr>
      </w:pPr>
      <w:r w:rsidRPr="00C06F20">
        <w:rPr>
          <w:rFonts w:ascii="Arial" w:hAnsi="Arial" w:cs="Arial"/>
        </w:rPr>
        <w:t>SEGÚN CONTRATO No. _____________________________________________</w:t>
      </w:r>
    </w:p>
    <w:p w14:paraId="2E8C3D40" w14:textId="77777777" w:rsidR="0093553A" w:rsidRPr="00C06F20" w:rsidRDefault="0093553A" w:rsidP="001B4C6A">
      <w:pPr>
        <w:spacing w:after="0"/>
        <w:jc w:val="both"/>
        <w:rPr>
          <w:rFonts w:ascii="Arial" w:hAnsi="Arial" w:cs="Arial"/>
        </w:rPr>
      </w:pPr>
    </w:p>
    <w:p w14:paraId="2E8C3D41" w14:textId="77777777" w:rsidR="0093553A" w:rsidRPr="00C06F20" w:rsidRDefault="0093553A" w:rsidP="001B4C6A">
      <w:pPr>
        <w:spacing w:after="0"/>
        <w:jc w:val="center"/>
        <w:rPr>
          <w:rFonts w:ascii="Arial" w:hAnsi="Arial" w:cs="Arial"/>
        </w:rPr>
      </w:pPr>
      <w:r w:rsidRPr="00C06F20">
        <w:rPr>
          <w:rFonts w:ascii="Arial" w:hAnsi="Arial" w:cs="Arial"/>
        </w:rPr>
        <w:t>ESTUDIO DE MECÁNICA DE SUELOS</w:t>
      </w:r>
    </w:p>
    <w:p w14:paraId="2E8C3D44" w14:textId="77777777" w:rsidR="0093553A" w:rsidRPr="00C06F20" w:rsidRDefault="0093553A" w:rsidP="001B4C6A">
      <w:pPr>
        <w:spacing w:after="0"/>
        <w:jc w:val="both"/>
        <w:rPr>
          <w:rFonts w:ascii="Arial" w:hAnsi="Arial" w:cs="Arial"/>
        </w:rPr>
      </w:pPr>
      <w:r w:rsidRPr="00C06F20">
        <w:rPr>
          <w:rFonts w:ascii="Arial" w:hAnsi="Arial" w:cs="Arial"/>
          <w:b/>
        </w:rPr>
        <w:t>I.- DATOS DE LA OBRA.</w:t>
      </w:r>
    </w:p>
    <w:p w14:paraId="2E8C3D45" w14:textId="77777777" w:rsidR="0093553A" w:rsidRPr="00C06F20" w:rsidRDefault="0093553A" w:rsidP="001B4C6A">
      <w:pPr>
        <w:spacing w:after="0"/>
        <w:rPr>
          <w:rFonts w:ascii="Arial" w:hAnsi="Arial" w:cs="Arial"/>
        </w:rPr>
      </w:pPr>
      <w:r w:rsidRPr="00C06F20">
        <w:rPr>
          <w:rFonts w:ascii="Arial" w:hAnsi="Arial" w:cs="Arial"/>
        </w:rPr>
        <w:t>Tipo de obra _______________________________________________________________</w:t>
      </w:r>
    </w:p>
    <w:p w14:paraId="2E8C3D46" w14:textId="6A9209AC" w:rsidR="0093553A" w:rsidRPr="00C06F20" w:rsidRDefault="0093553A" w:rsidP="001B4C6A">
      <w:pPr>
        <w:spacing w:after="0"/>
        <w:jc w:val="both"/>
        <w:rPr>
          <w:rFonts w:ascii="Arial" w:hAnsi="Arial" w:cs="Arial"/>
        </w:rPr>
      </w:pPr>
      <w:r w:rsidRPr="00C06F20">
        <w:rPr>
          <w:rFonts w:ascii="Arial" w:hAnsi="Arial" w:cs="Arial"/>
        </w:rPr>
        <w:t>Camino___________________________________________________________________</w:t>
      </w:r>
    </w:p>
    <w:p w14:paraId="2E8C3D47" w14:textId="77777777" w:rsidR="0093553A" w:rsidRPr="00C06F20" w:rsidRDefault="0093553A" w:rsidP="001B4C6A">
      <w:pPr>
        <w:spacing w:after="0"/>
        <w:jc w:val="both"/>
        <w:rPr>
          <w:rFonts w:ascii="Arial" w:hAnsi="Arial" w:cs="Arial"/>
        </w:rPr>
      </w:pPr>
      <w:r w:rsidRPr="00C06F20">
        <w:rPr>
          <w:rFonts w:ascii="Arial" w:hAnsi="Arial" w:cs="Arial"/>
        </w:rPr>
        <w:t>Tramo ____________________________________________________________________</w:t>
      </w:r>
    </w:p>
    <w:p w14:paraId="2E8C3D48" w14:textId="57593F34" w:rsidR="0093553A" w:rsidRPr="00C06F20" w:rsidRDefault="0093553A" w:rsidP="001B4C6A">
      <w:pPr>
        <w:spacing w:after="0"/>
        <w:jc w:val="both"/>
        <w:rPr>
          <w:rFonts w:ascii="Arial" w:hAnsi="Arial" w:cs="Arial"/>
        </w:rPr>
      </w:pPr>
      <w:r w:rsidRPr="00C06F20">
        <w:rPr>
          <w:rFonts w:ascii="Arial" w:hAnsi="Arial" w:cs="Arial"/>
        </w:rPr>
        <w:t>Localización</w:t>
      </w:r>
      <w:r w:rsidRPr="00C06F20">
        <w:rPr>
          <w:rFonts w:ascii="Arial" w:hAnsi="Arial" w:cs="Arial"/>
        </w:rPr>
        <w:tab/>
        <w:t>______________________________________________________________</w:t>
      </w:r>
    </w:p>
    <w:p w14:paraId="2E8C3D49" w14:textId="77777777" w:rsidR="0093553A" w:rsidRPr="00C06F20" w:rsidRDefault="0093553A" w:rsidP="001B4C6A">
      <w:pPr>
        <w:spacing w:after="0"/>
        <w:jc w:val="both"/>
        <w:rPr>
          <w:rFonts w:ascii="Arial" w:hAnsi="Arial" w:cs="Arial"/>
        </w:rPr>
      </w:pPr>
      <w:r w:rsidRPr="00C06F20">
        <w:rPr>
          <w:rFonts w:ascii="Arial" w:hAnsi="Arial" w:cs="Arial"/>
        </w:rPr>
        <w:t>Origen: ___________________________________________________________________</w:t>
      </w:r>
    </w:p>
    <w:p w14:paraId="2E8C3D4A" w14:textId="77777777" w:rsidR="0093553A" w:rsidRPr="00C06F20" w:rsidRDefault="0093553A" w:rsidP="001B4C6A">
      <w:pPr>
        <w:spacing w:after="0"/>
        <w:jc w:val="both"/>
        <w:rPr>
          <w:rFonts w:ascii="Arial" w:hAnsi="Arial" w:cs="Arial"/>
        </w:rPr>
      </w:pPr>
    </w:p>
    <w:p w14:paraId="2E8C3D4B" w14:textId="77777777" w:rsidR="0093553A" w:rsidRPr="00C06F20" w:rsidRDefault="0093553A" w:rsidP="001B4C6A">
      <w:pPr>
        <w:spacing w:after="0"/>
        <w:jc w:val="both"/>
        <w:rPr>
          <w:rFonts w:ascii="Arial" w:hAnsi="Arial" w:cs="Arial"/>
        </w:rPr>
      </w:pPr>
      <w:r w:rsidRPr="00C06F20">
        <w:rPr>
          <w:rFonts w:ascii="Arial" w:hAnsi="Arial" w:cs="Arial"/>
          <w:b/>
        </w:rPr>
        <w:t>II.- EXPLORACIÓN Y MUESTREO.</w:t>
      </w:r>
    </w:p>
    <w:p w14:paraId="2E8C3D4C" w14:textId="77777777" w:rsidR="0093553A" w:rsidRPr="00C06F20" w:rsidRDefault="0093553A" w:rsidP="001B4C6A">
      <w:pPr>
        <w:spacing w:after="0"/>
        <w:jc w:val="both"/>
        <w:rPr>
          <w:rFonts w:ascii="Arial" w:hAnsi="Arial" w:cs="Arial"/>
        </w:rPr>
      </w:pPr>
    </w:p>
    <w:p w14:paraId="2E8C3D4D" w14:textId="5D3B0DCB" w:rsidR="0093553A" w:rsidRPr="00C06F20" w:rsidRDefault="0093553A" w:rsidP="001B4C6A">
      <w:pPr>
        <w:spacing w:after="0"/>
        <w:jc w:val="both"/>
        <w:rPr>
          <w:rFonts w:ascii="Arial" w:hAnsi="Arial" w:cs="Arial"/>
        </w:rPr>
      </w:pPr>
      <w:r w:rsidRPr="00C06F20">
        <w:rPr>
          <w:rFonts w:ascii="Arial" w:hAnsi="Arial" w:cs="Arial"/>
        </w:rPr>
        <w:t>Número, tipo y profundidad de sondeos 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8C3D4E" w14:textId="77777777" w:rsidR="0093553A" w:rsidRPr="00C06F20" w:rsidRDefault="0093553A" w:rsidP="001B4C6A">
      <w:pPr>
        <w:spacing w:after="0"/>
        <w:jc w:val="both"/>
        <w:rPr>
          <w:rFonts w:ascii="Arial" w:hAnsi="Arial" w:cs="Arial"/>
        </w:rPr>
      </w:pPr>
    </w:p>
    <w:p w14:paraId="2E8C3D50" w14:textId="22BC7DB7" w:rsidR="0093553A" w:rsidRPr="00C06F20" w:rsidRDefault="0093553A" w:rsidP="001B4C6A">
      <w:pPr>
        <w:spacing w:after="0"/>
        <w:rPr>
          <w:rFonts w:ascii="Arial" w:hAnsi="Arial" w:cs="Arial"/>
        </w:rPr>
      </w:pPr>
      <w:r w:rsidRPr="00C06F20">
        <w:rPr>
          <w:rFonts w:ascii="Arial" w:hAnsi="Arial" w:cs="Arial"/>
        </w:rPr>
        <w:t>Tipo de muestras: ______________________________________________________________________________________________________________________________________________________________________________________________________________________________________________________________</w:t>
      </w:r>
      <w:r w:rsidR="00B75318" w:rsidRPr="00C06F20">
        <w:rPr>
          <w:rFonts w:ascii="Arial" w:hAnsi="Arial" w:cs="Arial"/>
        </w:rPr>
        <w:t>__________________________________________</w:t>
      </w:r>
    </w:p>
    <w:p w14:paraId="2E8C3D51" w14:textId="77777777" w:rsidR="0093553A" w:rsidRPr="00C06F20" w:rsidRDefault="0093553A" w:rsidP="001B4C6A">
      <w:pPr>
        <w:spacing w:after="0"/>
        <w:jc w:val="both"/>
        <w:rPr>
          <w:rFonts w:ascii="Arial" w:hAnsi="Arial" w:cs="Arial"/>
        </w:rPr>
      </w:pPr>
    </w:p>
    <w:p w14:paraId="2E8C3D54" w14:textId="05CF3F0A" w:rsidR="0093553A" w:rsidRPr="00C06F20" w:rsidRDefault="0093553A" w:rsidP="001B4C6A">
      <w:pPr>
        <w:spacing w:after="0"/>
        <w:rPr>
          <w:rFonts w:ascii="Arial" w:hAnsi="Arial" w:cs="Arial"/>
        </w:rPr>
      </w:pPr>
      <w:r w:rsidRPr="00C06F20">
        <w:rPr>
          <w:rFonts w:ascii="Arial" w:hAnsi="Arial" w:cs="Arial"/>
        </w:rPr>
        <w:t>Profundidad del nivel freático: 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5318" w:rsidRPr="00C06F20">
        <w:rPr>
          <w:rFonts w:ascii="Arial" w:hAnsi="Arial" w:cs="Arial"/>
        </w:rPr>
        <w:t>__________________________</w:t>
      </w:r>
    </w:p>
    <w:p w14:paraId="2E8C3D55" w14:textId="56104D96" w:rsidR="001B4C6A" w:rsidRPr="00C06F20" w:rsidRDefault="001B4C6A">
      <w:pPr>
        <w:rPr>
          <w:rFonts w:ascii="Arial" w:hAnsi="Arial" w:cs="Arial"/>
          <w:b/>
        </w:rPr>
      </w:pPr>
      <w:r w:rsidRPr="00C06F20">
        <w:rPr>
          <w:rFonts w:ascii="Arial" w:hAnsi="Arial" w:cs="Arial"/>
          <w:b/>
        </w:rPr>
        <w:br w:type="page"/>
      </w:r>
    </w:p>
    <w:p w14:paraId="4A7D5DF7" w14:textId="77777777" w:rsidR="0093553A" w:rsidRPr="00C06F20" w:rsidRDefault="0093553A" w:rsidP="001B4C6A">
      <w:pPr>
        <w:spacing w:after="0"/>
        <w:jc w:val="both"/>
        <w:rPr>
          <w:rFonts w:ascii="Arial" w:hAnsi="Arial" w:cs="Arial"/>
          <w:b/>
        </w:rPr>
      </w:pPr>
    </w:p>
    <w:p w14:paraId="2E8C3D56" w14:textId="77777777" w:rsidR="0093553A" w:rsidRPr="00C06F20" w:rsidRDefault="0093553A" w:rsidP="001B4C6A">
      <w:pPr>
        <w:spacing w:after="0"/>
        <w:jc w:val="both"/>
        <w:rPr>
          <w:rFonts w:ascii="Arial" w:hAnsi="Arial" w:cs="Arial"/>
        </w:rPr>
      </w:pPr>
      <w:r w:rsidRPr="00C06F20">
        <w:rPr>
          <w:rFonts w:ascii="Arial" w:hAnsi="Arial" w:cs="Arial"/>
          <w:b/>
        </w:rPr>
        <w:t>III.- PRUEBAS DE LABORATORIO EFECTUADAS.</w:t>
      </w:r>
    </w:p>
    <w:p w14:paraId="2E8C3D57" w14:textId="77777777" w:rsidR="0093553A" w:rsidRPr="00C06F20" w:rsidRDefault="0093553A" w:rsidP="001B4C6A">
      <w:pPr>
        <w:spacing w:after="0"/>
        <w:jc w:val="both"/>
        <w:rPr>
          <w:rFonts w:ascii="Arial" w:hAnsi="Arial" w:cs="Arial"/>
        </w:rPr>
      </w:pPr>
    </w:p>
    <w:tbl>
      <w:tblPr>
        <w:tblW w:w="9870" w:type="dxa"/>
        <w:tblLayout w:type="fixed"/>
        <w:tblCellMar>
          <w:left w:w="71" w:type="dxa"/>
          <w:right w:w="71" w:type="dxa"/>
        </w:tblCellMar>
        <w:tblLook w:val="04A0" w:firstRow="1" w:lastRow="0" w:firstColumn="1" w:lastColumn="0" w:noHBand="0" w:noVBand="1"/>
      </w:tblPr>
      <w:tblGrid>
        <w:gridCol w:w="4539"/>
        <w:gridCol w:w="566"/>
        <w:gridCol w:w="4199"/>
        <w:gridCol w:w="566"/>
      </w:tblGrid>
      <w:tr w:rsidR="0093553A" w:rsidRPr="00C06F20" w14:paraId="2E8C3D5D" w14:textId="77777777" w:rsidTr="0093553A">
        <w:tc>
          <w:tcPr>
            <w:tcW w:w="4538" w:type="dxa"/>
          </w:tcPr>
          <w:p w14:paraId="2E8C3D58" w14:textId="0FC3CA93" w:rsidR="0093553A" w:rsidRPr="00C06F20" w:rsidRDefault="0093553A" w:rsidP="001B4C6A">
            <w:pPr>
              <w:widowControl w:val="0"/>
              <w:spacing w:after="0"/>
              <w:rPr>
                <w:rFonts w:ascii="Arial" w:hAnsi="Arial" w:cs="Arial"/>
              </w:rPr>
            </w:pPr>
            <w:r w:rsidRPr="00C06F20">
              <w:rPr>
                <w:rFonts w:ascii="Arial" w:hAnsi="Arial" w:cs="Arial"/>
              </w:rPr>
              <w:t xml:space="preserve">Humedad natural </w:t>
            </w:r>
            <w:r w:rsidR="001F4C79" w:rsidRPr="00C06F20">
              <w:rPr>
                <w:rFonts w:ascii="Arial" w:hAnsi="Arial" w:cs="Arial"/>
              </w:rPr>
              <w:t>()</w:t>
            </w:r>
            <w:r w:rsidRPr="00C06F20">
              <w:rPr>
                <w:rFonts w:ascii="Arial" w:hAnsi="Arial" w:cs="Arial"/>
              </w:rPr>
              <w:t xml:space="preserve"> compresión simple</w:t>
            </w:r>
          </w:p>
          <w:p w14:paraId="2E8C3D59" w14:textId="77777777" w:rsidR="0093553A" w:rsidRPr="00C06F20" w:rsidRDefault="0093553A" w:rsidP="001B4C6A">
            <w:pPr>
              <w:widowControl w:val="0"/>
              <w:spacing w:after="0"/>
              <w:rPr>
                <w:rFonts w:ascii="Arial" w:hAnsi="Arial" w:cs="Arial"/>
              </w:rPr>
            </w:pPr>
          </w:p>
        </w:tc>
        <w:tc>
          <w:tcPr>
            <w:tcW w:w="566" w:type="dxa"/>
          </w:tcPr>
          <w:p w14:paraId="2E8C3D5A" w14:textId="77777777" w:rsidR="0093553A" w:rsidRPr="00C06F20" w:rsidRDefault="0093553A" w:rsidP="001B4C6A">
            <w:pPr>
              <w:widowControl w:val="0"/>
              <w:spacing w:after="0"/>
              <w:rPr>
                <w:rFonts w:ascii="Arial" w:hAnsi="Arial" w:cs="Arial"/>
              </w:rPr>
            </w:pPr>
          </w:p>
        </w:tc>
        <w:tc>
          <w:tcPr>
            <w:tcW w:w="4199" w:type="dxa"/>
          </w:tcPr>
          <w:p w14:paraId="2E8C3D5B" w14:textId="77777777" w:rsidR="0093553A" w:rsidRPr="00C06F20" w:rsidRDefault="0093553A" w:rsidP="001B4C6A">
            <w:pPr>
              <w:widowControl w:val="0"/>
              <w:spacing w:after="0"/>
              <w:jc w:val="both"/>
              <w:rPr>
                <w:rFonts w:ascii="Arial" w:hAnsi="Arial" w:cs="Arial"/>
              </w:rPr>
            </w:pPr>
          </w:p>
        </w:tc>
        <w:tc>
          <w:tcPr>
            <w:tcW w:w="566" w:type="dxa"/>
          </w:tcPr>
          <w:p w14:paraId="2E8C3D5C" w14:textId="77777777" w:rsidR="0093553A" w:rsidRPr="00C06F20" w:rsidRDefault="0093553A" w:rsidP="001B4C6A">
            <w:pPr>
              <w:widowControl w:val="0"/>
              <w:spacing w:after="0"/>
              <w:jc w:val="center"/>
              <w:rPr>
                <w:rFonts w:ascii="Arial" w:hAnsi="Arial" w:cs="Arial"/>
              </w:rPr>
            </w:pPr>
          </w:p>
        </w:tc>
      </w:tr>
      <w:tr w:rsidR="0093553A" w:rsidRPr="00C06F20" w14:paraId="2E8C3D62" w14:textId="77777777" w:rsidTr="0093553A">
        <w:tc>
          <w:tcPr>
            <w:tcW w:w="4538" w:type="dxa"/>
          </w:tcPr>
          <w:p w14:paraId="2E8C3D5E" w14:textId="77777777" w:rsidR="0093553A" w:rsidRPr="00C06F20" w:rsidRDefault="0093553A" w:rsidP="001B4C6A">
            <w:pPr>
              <w:widowControl w:val="0"/>
              <w:spacing w:after="0"/>
              <w:jc w:val="both"/>
              <w:rPr>
                <w:rFonts w:ascii="Arial" w:hAnsi="Arial" w:cs="Arial"/>
              </w:rPr>
            </w:pPr>
            <w:r w:rsidRPr="00C06F20">
              <w:rPr>
                <w:rFonts w:ascii="Arial" w:hAnsi="Arial" w:cs="Arial"/>
              </w:rPr>
              <w:t>Granulometría por mallas</w:t>
            </w:r>
          </w:p>
        </w:tc>
        <w:tc>
          <w:tcPr>
            <w:tcW w:w="566" w:type="dxa"/>
          </w:tcPr>
          <w:p w14:paraId="2E8C3D5F"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9" w:type="dxa"/>
          </w:tcPr>
          <w:p w14:paraId="2E8C3D60" w14:textId="77777777" w:rsidR="0093553A" w:rsidRPr="00C06F20" w:rsidRDefault="0093553A" w:rsidP="001B4C6A">
            <w:pPr>
              <w:widowControl w:val="0"/>
              <w:spacing w:after="0"/>
              <w:jc w:val="both"/>
              <w:rPr>
                <w:rFonts w:ascii="Arial" w:hAnsi="Arial" w:cs="Arial"/>
              </w:rPr>
            </w:pPr>
            <w:r w:rsidRPr="00C06F20">
              <w:rPr>
                <w:rFonts w:ascii="Arial" w:hAnsi="Arial" w:cs="Arial"/>
              </w:rPr>
              <w:t>Compresión triaxial rápida consolidada</w:t>
            </w:r>
          </w:p>
        </w:tc>
        <w:tc>
          <w:tcPr>
            <w:tcW w:w="566" w:type="dxa"/>
          </w:tcPr>
          <w:p w14:paraId="2E8C3D61"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r>
      <w:tr w:rsidR="0093553A" w:rsidRPr="00C06F20" w14:paraId="2E8C3D67" w14:textId="77777777" w:rsidTr="0093553A">
        <w:tc>
          <w:tcPr>
            <w:tcW w:w="4538" w:type="dxa"/>
          </w:tcPr>
          <w:p w14:paraId="2E8C3D63" w14:textId="77777777" w:rsidR="0093553A" w:rsidRPr="00C06F20" w:rsidRDefault="0093553A" w:rsidP="001B4C6A">
            <w:pPr>
              <w:widowControl w:val="0"/>
              <w:spacing w:after="0"/>
              <w:jc w:val="both"/>
              <w:rPr>
                <w:rFonts w:ascii="Arial" w:hAnsi="Arial" w:cs="Arial"/>
              </w:rPr>
            </w:pPr>
            <w:r w:rsidRPr="00C06F20">
              <w:rPr>
                <w:rFonts w:ascii="Arial" w:hAnsi="Arial" w:cs="Arial"/>
              </w:rPr>
              <w:t>Porcentaje de finos</w:t>
            </w:r>
          </w:p>
        </w:tc>
        <w:tc>
          <w:tcPr>
            <w:tcW w:w="566" w:type="dxa"/>
          </w:tcPr>
          <w:p w14:paraId="2E8C3D64"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9" w:type="dxa"/>
          </w:tcPr>
          <w:p w14:paraId="2E8C3D65" w14:textId="77777777" w:rsidR="0093553A" w:rsidRPr="00C06F20" w:rsidRDefault="0093553A" w:rsidP="001B4C6A">
            <w:pPr>
              <w:widowControl w:val="0"/>
              <w:spacing w:after="0"/>
              <w:jc w:val="both"/>
              <w:rPr>
                <w:rFonts w:ascii="Arial" w:hAnsi="Arial" w:cs="Arial"/>
              </w:rPr>
            </w:pPr>
            <w:r w:rsidRPr="00C06F20">
              <w:rPr>
                <w:rFonts w:ascii="Arial" w:hAnsi="Arial" w:cs="Arial"/>
              </w:rPr>
              <w:t>Compresión triaxial lenta</w:t>
            </w:r>
          </w:p>
        </w:tc>
        <w:tc>
          <w:tcPr>
            <w:tcW w:w="566" w:type="dxa"/>
          </w:tcPr>
          <w:p w14:paraId="2E8C3D66"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r>
      <w:tr w:rsidR="0093553A" w:rsidRPr="00C06F20" w14:paraId="2E8C3D6C" w14:textId="77777777" w:rsidTr="0093553A">
        <w:tc>
          <w:tcPr>
            <w:tcW w:w="4538" w:type="dxa"/>
          </w:tcPr>
          <w:p w14:paraId="2E8C3D68" w14:textId="77777777" w:rsidR="0093553A" w:rsidRPr="00C06F20" w:rsidRDefault="0093553A" w:rsidP="001B4C6A">
            <w:pPr>
              <w:widowControl w:val="0"/>
              <w:spacing w:after="0"/>
              <w:jc w:val="both"/>
              <w:rPr>
                <w:rFonts w:ascii="Arial" w:hAnsi="Arial" w:cs="Arial"/>
              </w:rPr>
            </w:pPr>
            <w:r w:rsidRPr="00C06F20">
              <w:rPr>
                <w:rFonts w:ascii="Arial" w:hAnsi="Arial" w:cs="Arial"/>
              </w:rPr>
              <w:t>Peso específico relativo</w:t>
            </w:r>
          </w:p>
        </w:tc>
        <w:tc>
          <w:tcPr>
            <w:tcW w:w="566" w:type="dxa"/>
          </w:tcPr>
          <w:p w14:paraId="2E8C3D69"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9" w:type="dxa"/>
          </w:tcPr>
          <w:p w14:paraId="2E8C3D6A" w14:textId="77777777" w:rsidR="0093553A" w:rsidRPr="00C06F20" w:rsidRDefault="0093553A" w:rsidP="001B4C6A">
            <w:pPr>
              <w:widowControl w:val="0"/>
              <w:spacing w:after="0"/>
              <w:jc w:val="both"/>
              <w:rPr>
                <w:rFonts w:ascii="Arial" w:hAnsi="Arial" w:cs="Arial"/>
              </w:rPr>
            </w:pPr>
            <w:r w:rsidRPr="00C06F20">
              <w:rPr>
                <w:rFonts w:ascii="Arial" w:hAnsi="Arial" w:cs="Arial"/>
              </w:rPr>
              <w:t>Compresión unidimensional</w:t>
            </w:r>
          </w:p>
        </w:tc>
        <w:tc>
          <w:tcPr>
            <w:tcW w:w="566" w:type="dxa"/>
          </w:tcPr>
          <w:p w14:paraId="2E8C3D6B"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r>
      <w:tr w:rsidR="0093553A" w:rsidRPr="00C06F20" w14:paraId="2E8C3D71" w14:textId="77777777" w:rsidTr="0093553A">
        <w:tc>
          <w:tcPr>
            <w:tcW w:w="4538" w:type="dxa"/>
          </w:tcPr>
          <w:p w14:paraId="2E8C3D6D" w14:textId="77777777" w:rsidR="0093553A" w:rsidRPr="00C06F20" w:rsidRDefault="0093553A" w:rsidP="001B4C6A">
            <w:pPr>
              <w:widowControl w:val="0"/>
              <w:spacing w:after="0"/>
              <w:jc w:val="both"/>
              <w:rPr>
                <w:rFonts w:ascii="Arial" w:hAnsi="Arial" w:cs="Arial"/>
              </w:rPr>
            </w:pPr>
            <w:r w:rsidRPr="00C06F20">
              <w:rPr>
                <w:rFonts w:ascii="Arial" w:hAnsi="Arial" w:cs="Arial"/>
              </w:rPr>
              <w:t>Peso volumétrico en estado natural</w:t>
            </w:r>
          </w:p>
        </w:tc>
        <w:tc>
          <w:tcPr>
            <w:tcW w:w="566" w:type="dxa"/>
          </w:tcPr>
          <w:p w14:paraId="2E8C3D6E"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9" w:type="dxa"/>
          </w:tcPr>
          <w:p w14:paraId="2E8C3D6F" w14:textId="77777777" w:rsidR="0093553A" w:rsidRPr="00C06F20" w:rsidRDefault="0093553A" w:rsidP="001B4C6A">
            <w:pPr>
              <w:widowControl w:val="0"/>
              <w:spacing w:after="0"/>
              <w:jc w:val="both"/>
              <w:rPr>
                <w:rFonts w:ascii="Arial" w:hAnsi="Arial" w:cs="Arial"/>
              </w:rPr>
            </w:pPr>
            <w:r w:rsidRPr="00C06F20">
              <w:rPr>
                <w:rFonts w:ascii="Arial" w:hAnsi="Arial" w:cs="Arial"/>
              </w:rPr>
              <w:t>resistencia al corte con torcómetro de bolsillo</w:t>
            </w:r>
          </w:p>
        </w:tc>
        <w:tc>
          <w:tcPr>
            <w:tcW w:w="566" w:type="dxa"/>
          </w:tcPr>
          <w:p w14:paraId="2E8C3D70"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r>
    </w:tbl>
    <w:p w14:paraId="2E8C3D72" w14:textId="77777777" w:rsidR="0093553A" w:rsidRPr="00C06F20" w:rsidRDefault="0093553A" w:rsidP="001B4C6A">
      <w:pPr>
        <w:spacing w:after="0"/>
        <w:jc w:val="both"/>
        <w:rPr>
          <w:rFonts w:ascii="Arial" w:hAnsi="Arial" w:cs="Arial"/>
        </w:rPr>
      </w:pPr>
    </w:p>
    <w:p w14:paraId="2E8C3D74" w14:textId="0F553515" w:rsidR="0093553A" w:rsidRPr="00C06F20" w:rsidRDefault="0093553A" w:rsidP="001B4C6A">
      <w:pPr>
        <w:spacing w:after="0"/>
        <w:jc w:val="both"/>
        <w:rPr>
          <w:rFonts w:ascii="Arial" w:hAnsi="Arial" w:cs="Arial"/>
        </w:rPr>
      </w:pPr>
      <w:r w:rsidRPr="00C06F20">
        <w:rPr>
          <w:rFonts w:ascii="Arial" w:hAnsi="Arial" w:cs="Arial"/>
        </w:rPr>
        <w:t>Otras: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5318" w:rsidRPr="00C06F20">
        <w:rPr>
          <w:rFonts w:ascii="Arial" w:hAnsi="Arial" w:cs="Arial"/>
        </w:rPr>
        <w:t>_______________</w:t>
      </w:r>
    </w:p>
    <w:p w14:paraId="2E8C3D75" w14:textId="77777777" w:rsidR="0093553A" w:rsidRPr="00C06F20" w:rsidRDefault="0093553A" w:rsidP="001B4C6A">
      <w:pPr>
        <w:spacing w:after="0"/>
        <w:jc w:val="both"/>
        <w:rPr>
          <w:rFonts w:ascii="Arial" w:hAnsi="Arial" w:cs="Arial"/>
        </w:rPr>
      </w:pPr>
    </w:p>
    <w:p w14:paraId="2E8C3D76" w14:textId="77777777" w:rsidR="0093553A" w:rsidRPr="00C06F20" w:rsidRDefault="0093553A" w:rsidP="001B4C6A">
      <w:pPr>
        <w:spacing w:after="0"/>
        <w:jc w:val="both"/>
        <w:rPr>
          <w:rFonts w:ascii="Arial" w:hAnsi="Arial" w:cs="Arial"/>
        </w:rPr>
      </w:pPr>
      <w:r w:rsidRPr="00C06F20">
        <w:rPr>
          <w:rFonts w:ascii="Arial" w:hAnsi="Arial" w:cs="Arial"/>
          <w:b/>
        </w:rPr>
        <w:t>IV.- ESTATIGRAFIA Y TIPO DE FORMACIÓN.</w:t>
      </w:r>
    </w:p>
    <w:p w14:paraId="2E8C3D77" w14:textId="52E22172" w:rsidR="0093553A" w:rsidRPr="00C06F20" w:rsidRDefault="0093553A" w:rsidP="001B4C6A">
      <w:pPr>
        <w:spacing w:after="0"/>
        <w:jc w:val="both"/>
        <w:rPr>
          <w:rFonts w:ascii="Arial" w:hAnsi="Arial" w:cs="Arial"/>
        </w:rPr>
      </w:pPr>
      <w:r w:rsidRPr="00C06F20">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8C3D78" w14:textId="77777777" w:rsidR="0093553A" w:rsidRPr="00C06F20" w:rsidRDefault="0093553A" w:rsidP="001B4C6A">
      <w:pPr>
        <w:spacing w:after="0"/>
        <w:jc w:val="both"/>
        <w:rPr>
          <w:rFonts w:ascii="Arial" w:hAnsi="Arial" w:cs="Arial"/>
        </w:rPr>
      </w:pPr>
    </w:p>
    <w:p w14:paraId="2E8C3D7B" w14:textId="1D6E9139" w:rsidR="0093553A" w:rsidRPr="00C06F20" w:rsidRDefault="0093553A" w:rsidP="001B4C6A">
      <w:pPr>
        <w:spacing w:after="0"/>
        <w:rPr>
          <w:rFonts w:ascii="Arial" w:hAnsi="Arial" w:cs="Arial"/>
        </w:rPr>
      </w:pPr>
      <w:r w:rsidRPr="00C06F20">
        <w:rPr>
          <w:rFonts w:ascii="Arial" w:hAnsi="Arial" w:cs="Arial"/>
        </w:rPr>
        <w:t>Otros datos y observaciones: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5318" w:rsidRPr="00C06F20">
        <w:rPr>
          <w:rFonts w:ascii="Arial" w:hAnsi="Arial" w:cs="Arial"/>
        </w:rPr>
        <w:t>__________</w:t>
      </w:r>
    </w:p>
    <w:p w14:paraId="2E8C3D7C" w14:textId="77777777" w:rsidR="0093553A" w:rsidRPr="00C06F20" w:rsidRDefault="0093553A" w:rsidP="001B4C6A">
      <w:pPr>
        <w:spacing w:after="0"/>
        <w:jc w:val="both"/>
        <w:rPr>
          <w:rFonts w:ascii="Arial" w:hAnsi="Arial" w:cs="Arial"/>
        </w:rPr>
      </w:pPr>
    </w:p>
    <w:p w14:paraId="2E8C3D7D" w14:textId="2EDE7A5C" w:rsidR="001B4C6A" w:rsidRPr="00C06F20" w:rsidRDefault="001B4C6A">
      <w:pPr>
        <w:rPr>
          <w:rFonts w:ascii="Arial" w:hAnsi="Arial" w:cs="Arial"/>
        </w:rPr>
      </w:pPr>
      <w:r w:rsidRPr="00C06F20">
        <w:rPr>
          <w:rFonts w:ascii="Arial" w:hAnsi="Arial" w:cs="Arial"/>
        </w:rPr>
        <w:br w:type="page"/>
      </w:r>
    </w:p>
    <w:p w14:paraId="2E8C3D7E" w14:textId="77777777" w:rsidR="0093553A" w:rsidRPr="00C06F20" w:rsidRDefault="0093553A" w:rsidP="001B4C6A">
      <w:pPr>
        <w:spacing w:after="0"/>
        <w:jc w:val="both"/>
        <w:rPr>
          <w:rFonts w:ascii="Arial" w:hAnsi="Arial" w:cs="Arial"/>
        </w:rPr>
      </w:pPr>
      <w:r w:rsidRPr="00C06F20">
        <w:rPr>
          <w:rFonts w:ascii="Arial" w:hAnsi="Arial" w:cs="Arial"/>
          <w:b/>
        </w:rPr>
        <w:lastRenderedPageBreak/>
        <w:t>V.- CÁLCULOS.</w:t>
      </w:r>
    </w:p>
    <w:p w14:paraId="2E8C3D7F" w14:textId="77777777" w:rsidR="0093553A" w:rsidRPr="00C06F20" w:rsidRDefault="0093553A" w:rsidP="001B4C6A">
      <w:pPr>
        <w:spacing w:after="0"/>
        <w:jc w:val="both"/>
        <w:rPr>
          <w:rFonts w:ascii="Arial" w:hAnsi="Arial" w:cs="Arial"/>
        </w:rPr>
      </w:pPr>
    </w:p>
    <w:tbl>
      <w:tblPr>
        <w:tblW w:w="9525" w:type="dxa"/>
        <w:tblLayout w:type="fixed"/>
        <w:tblCellMar>
          <w:left w:w="71" w:type="dxa"/>
          <w:right w:w="71" w:type="dxa"/>
        </w:tblCellMar>
        <w:tblLook w:val="04A0" w:firstRow="1" w:lastRow="0" w:firstColumn="1" w:lastColumn="0" w:noHBand="0" w:noVBand="1"/>
      </w:tblPr>
      <w:tblGrid>
        <w:gridCol w:w="4195"/>
        <w:gridCol w:w="568"/>
        <w:gridCol w:w="4196"/>
        <w:gridCol w:w="566"/>
      </w:tblGrid>
      <w:tr w:rsidR="0093553A" w:rsidRPr="00C06F20" w14:paraId="2E8C3D84" w14:textId="77777777" w:rsidTr="0093553A">
        <w:tc>
          <w:tcPr>
            <w:tcW w:w="4194" w:type="dxa"/>
          </w:tcPr>
          <w:p w14:paraId="2E8C3D80" w14:textId="77777777" w:rsidR="0093553A" w:rsidRPr="00C06F20" w:rsidRDefault="0093553A" w:rsidP="001B4C6A">
            <w:pPr>
              <w:widowControl w:val="0"/>
              <w:spacing w:after="0"/>
              <w:jc w:val="both"/>
              <w:rPr>
                <w:rFonts w:ascii="Arial" w:hAnsi="Arial" w:cs="Arial"/>
              </w:rPr>
            </w:pPr>
            <w:r w:rsidRPr="00C06F20">
              <w:rPr>
                <w:rFonts w:ascii="Arial" w:hAnsi="Arial" w:cs="Arial"/>
              </w:rPr>
              <w:t>1.- Capacidad de carga:</w:t>
            </w:r>
          </w:p>
        </w:tc>
        <w:tc>
          <w:tcPr>
            <w:tcW w:w="568" w:type="dxa"/>
          </w:tcPr>
          <w:p w14:paraId="2E8C3D81" w14:textId="77777777" w:rsidR="0093553A" w:rsidRPr="00C06F20" w:rsidRDefault="0093553A" w:rsidP="001B4C6A">
            <w:pPr>
              <w:widowControl w:val="0"/>
              <w:spacing w:after="0"/>
              <w:rPr>
                <w:rFonts w:ascii="Arial" w:hAnsi="Arial" w:cs="Arial"/>
              </w:rPr>
            </w:pPr>
          </w:p>
        </w:tc>
        <w:tc>
          <w:tcPr>
            <w:tcW w:w="4196" w:type="dxa"/>
          </w:tcPr>
          <w:p w14:paraId="2E8C3D82" w14:textId="77777777" w:rsidR="0093553A" w:rsidRPr="00C06F20" w:rsidRDefault="0093553A" w:rsidP="001B4C6A">
            <w:pPr>
              <w:widowControl w:val="0"/>
              <w:spacing w:after="0"/>
              <w:jc w:val="both"/>
              <w:rPr>
                <w:rFonts w:ascii="Arial" w:hAnsi="Arial" w:cs="Arial"/>
              </w:rPr>
            </w:pPr>
          </w:p>
        </w:tc>
        <w:tc>
          <w:tcPr>
            <w:tcW w:w="566" w:type="dxa"/>
          </w:tcPr>
          <w:p w14:paraId="2E8C3D83" w14:textId="77777777" w:rsidR="0093553A" w:rsidRPr="00C06F20" w:rsidRDefault="0093553A" w:rsidP="001B4C6A">
            <w:pPr>
              <w:widowControl w:val="0"/>
              <w:spacing w:after="0"/>
              <w:jc w:val="center"/>
              <w:rPr>
                <w:rFonts w:ascii="Arial" w:hAnsi="Arial" w:cs="Arial"/>
              </w:rPr>
            </w:pPr>
            <w:r w:rsidRPr="00C06F20">
              <w:rPr>
                <w:rFonts w:ascii="Arial" w:hAnsi="Arial" w:cs="Arial"/>
              </w:rPr>
              <w:t xml:space="preserve">(  ) </w:t>
            </w:r>
          </w:p>
        </w:tc>
      </w:tr>
      <w:tr w:rsidR="0093553A" w:rsidRPr="00C06F20" w14:paraId="2E8C3D89" w14:textId="77777777" w:rsidTr="0093553A">
        <w:tc>
          <w:tcPr>
            <w:tcW w:w="4194" w:type="dxa"/>
          </w:tcPr>
          <w:p w14:paraId="2E8C3D85" w14:textId="77777777" w:rsidR="0093553A" w:rsidRPr="00C06F20" w:rsidRDefault="0093553A" w:rsidP="001B4C6A">
            <w:pPr>
              <w:widowControl w:val="0"/>
              <w:spacing w:after="0"/>
              <w:jc w:val="both"/>
              <w:rPr>
                <w:rFonts w:ascii="Arial" w:hAnsi="Arial" w:cs="Arial"/>
              </w:rPr>
            </w:pPr>
            <w:r w:rsidRPr="00C06F20">
              <w:rPr>
                <w:rFonts w:ascii="Arial" w:hAnsi="Arial" w:cs="Arial"/>
              </w:rPr>
              <w:t>Superficial</w:t>
            </w:r>
          </w:p>
        </w:tc>
        <w:tc>
          <w:tcPr>
            <w:tcW w:w="568" w:type="dxa"/>
          </w:tcPr>
          <w:p w14:paraId="2E8C3D86"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6" w:type="dxa"/>
          </w:tcPr>
          <w:p w14:paraId="2E8C3D87" w14:textId="77777777" w:rsidR="0093553A" w:rsidRPr="00C06F20" w:rsidRDefault="0093553A" w:rsidP="001B4C6A">
            <w:pPr>
              <w:widowControl w:val="0"/>
              <w:spacing w:after="0"/>
              <w:jc w:val="both"/>
              <w:rPr>
                <w:rFonts w:ascii="Arial" w:hAnsi="Arial" w:cs="Arial"/>
              </w:rPr>
            </w:pPr>
            <w:r w:rsidRPr="00C06F20">
              <w:rPr>
                <w:rFonts w:ascii="Arial" w:hAnsi="Arial" w:cs="Arial"/>
              </w:rPr>
              <w:t>Pilotes de fricción y punta</w:t>
            </w:r>
          </w:p>
        </w:tc>
        <w:tc>
          <w:tcPr>
            <w:tcW w:w="566" w:type="dxa"/>
          </w:tcPr>
          <w:p w14:paraId="2E8C3D88"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r>
      <w:tr w:rsidR="0093553A" w:rsidRPr="00C06F20" w14:paraId="2E8C3D8E" w14:textId="77777777" w:rsidTr="0093553A">
        <w:tc>
          <w:tcPr>
            <w:tcW w:w="4194" w:type="dxa"/>
          </w:tcPr>
          <w:p w14:paraId="2E8C3D8A" w14:textId="77777777" w:rsidR="0093553A" w:rsidRPr="00C06F20" w:rsidRDefault="0093553A" w:rsidP="001B4C6A">
            <w:pPr>
              <w:widowControl w:val="0"/>
              <w:spacing w:after="0"/>
              <w:jc w:val="both"/>
              <w:rPr>
                <w:rFonts w:ascii="Arial" w:hAnsi="Arial" w:cs="Arial"/>
              </w:rPr>
            </w:pPr>
            <w:r w:rsidRPr="00C06F20">
              <w:rPr>
                <w:rFonts w:ascii="Arial" w:hAnsi="Arial" w:cs="Arial"/>
              </w:rPr>
              <w:t>Compresión parcial</w:t>
            </w:r>
          </w:p>
        </w:tc>
        <w:tc>
          <w:tcPr>
            <w:tcW w:w="568" w:type="dxa"/>
          </w:tcPr>
          <w:p w14:paraId="2E8C3D8B"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6" w:type="dxa"/>
          </w:tcPr>
          <w:p w14:paraId="2E8C3D8C" w14:textId="77777777" w:rsidR="0093553A" w:rsidRPr="00C06F20" w:rsidRDefault="0093553A" w:rsidP="001B4C6A">
            <w:pPr>
              <w:widowControl w:val="0"/>
              <w:spacing w:after="0"/>
              <w:jc w:val="both"/>
              <w:rPr>
                <w:rFonts w:ascii="Arial" w:hAnsi="Arial" w:cs="Arial"/>
              </w:rPr>
            </w:pPr>
            <w:r w:rsidRPr="00C06F20">
              <w:rPr>
                <w:rFonts w:ascii="Arial" w:hAnsi="Arial" w:cs="Arial"/>
              </w:rPr>
              <w:t>Cilindros</w:t>
            </w:r>
          </w:p>
        </w:tc>
        <w:tc>
          <w:tcPr>
            <w:tcW w:w="566" w:type="dxa"/>
          </w:tcPr>
          <w:p w14:paraId="2E8C3D8D"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r>
      <w:tr w:rsidR="0093553A" w:rsidRPr="00C06F20" w14:paraId="2E8C3D93" w14:textId="77777777" w:rsidTr="0093553A">
        <w:tc>
          <w:tcPr>
            <w:tcW w:w="4194" w:type="dxa"/>
          </w:tcPr>
          <w:p w14:paraId="2E8C3D8F" w14:textId="77777777" w:rsidR="0093553A" w:rsidRPr="00C06F20" w:rsidRDefault="0093553A" w:rsidP="001B4C6A">
            <w:pPr>
              <w:widowControl w:val="0"/>
              <w:spacing w:after="0"/>
              <w:jc w:val="both"/>
              <w:rPr>
                <w:rFonts w:ascii="Arial" w:hAnsi="Arial" w:cs="Arial"/>
              </w:rPr>
            </w:pPr>
            <w:r w:rsidRPr="00C06F20">
              <w:rPr>
                <w:rFonts w:ascii="Arial" w:hAnsi="Arial" w:cs="Arial"/>
              </w:rPr>
              <w:t>Compresión total</w:t>
            </w:r>
          </w:p>
        </w:tc>
        <w:tc>
          <w:tcPr>
            <w:tcW w:w="568" w:type="dxa"/>
          </w:tcPr>
          <w:p w14:paraId="2E8C3D90"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6" w:type="dxa"/>
          </w:tcPr>
          <w:p w14:paraId="2E8C3D91" w14:textId="77777777" w:rsidR="0093553A" w:rsidRPr="00C06F20" w:rsidRDefault="0093553A" w:rsidP="001B4C6A">
            <w:pPr>
              <w:widowControl w:val="0"/>
              <w:spacing w:after="0"/>
              <w:jc w:val="both"/>
              <w:rPr>
                <w:rFonts w:ascii="Arial" w:hAnsi="Arial" w:cs="Arial"/>
              </w:rPr>
            </w:pPr>
          </w:p>
        </w:tc>
        <w:tc>
          <w:tcPr>
            <w:tcW w:w="566" w:type="dxa"/>
          </w:tcPr>
          <w:p w14:paraId="2E8C3D92" w14:textId="77777777" w:rsidR="0093553A" w:rsidRPr="00C06F20" w:rsidRDefault="0093553A" w:rsidP="001B4C6A">
            <w:pPr>
              <w:widowControl w:val="0"/>
              <w:spacing w:after="0"/>
              <w:jc w:val="center"/>
              <w:rPr>
                <w:rFonts w:ascii="Arial" w:hAnsi="Arial" w:cs="Arial"/>
              </w:rPr>
            </w:pPr>
          </w:p>
        </w:tc>
      </w:tr>
      <w:tr w:rsidR="0093553A" w:rsidRPr="00C06F20" w14:paraId="2E8C3D98" w14:textId="77777777" w:rsidTr="0093553A">
        <w:tc>
          <w:tcPr>
            <w:tcW w:w="4194" w:type="dxa"/>
          </w:tcPr>
          <w:p w14:paraId="2E8C3D94" w14:textId="77777777" w:rsidR="0093553A" w:rsidRPr="00C06F20" w:rsidRDefault="0093553A" w:rsidP="001B4C6A">
            <w:pPr>
              <w:widowControl w:val="0"/>
              <w:spacing w:after="0"/>
              <w:jc w:val="both"/>
              <w:rPr>
                <w:rFonts w:ascii="Arial" w:hAnsi="Arial" w:cs="Arial"/>
              </w:rPr>
            </w:pPr>
            <w:r w:rsidRPr="00C06F20">
              <w:rPr>
                <w:rFonts w:ascii="Arial" w:hAnsi="Arial" w:cs="Arial"/>
              </w:rPr>
              <w:t>Pilastrones colados en el lugar con excavación previa</w:t>
            </w:r>
          </w:p>
        </w:tc>
        <w:tc>
          <w:tcPr>
            <w:tcW w:w="568" w:type="dxa"/>
          </w:tcPr>
          <w:p w14:paraId="2E8C3D95"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6" w:type="dxa"/>
          </w:tcPr>
          <w:p w14:paraId="2E8C3D96" w14:textId="77777777" w:rsidR="0093553A" w:rsidRPr="00C06F20" w:rsidRDefault="0093553A" w:rsidP="001B4C6A">
            <w:pPr>
              <w:widowControl w:val="0"/>
              <w:spacing w:after="0"/>
              <w:jc w:val="both"/>
              <w:rPr>
                <w:rFonts w:ascii="Arial" w:hAnsi="Arial" w:cs="Arial"/>
              </w:rPr>
            </w:pPr>
          </w:p>
        </w:tc>
        <w:tc>
          <w:tcPr>
            <w:tcW w:w="566" w:type="dxa"/>
          </w:tcPr>
          <w:p w14:paraId="2E8C3D97" w14:textId="77777777" w:rsidR="0093553A" w:rsidRPr="00C06F20" w:rsidRDefault="0093553A" w:rsidP="001B4C6A">
            <w:pPr>
              <w:widowControl w:val="0"/>
              <w:spacing w:after="0"/>
              <w:jc w:val="center"/>
              <w:rPr>
                <w:rFonts w:ascii="Arial" w:hAnsi="Arial" w:cs="Arial"/>
              </w:rPr>
            </w:pPr>
          </w:p>
        </w:tc>
      </w:tr>
      <w:tr w:rsidR="0093553A" w:rsidRPr="00C06F20" w14:paraId="2E8C3D9D" w14:textId="77777777" w:rsidTr="0093553A">
        <w:tc>
          <w:tcPr>
            <w:tcW w:w="4194" w:type="dxa"/>
          </w:tcPr>
          <w:p w14:paraId="2E8C3D99" w14:textId="77777777" w:rsidR="0093553A" w:rsidRPr="00C06F20" w:rsidRDefault="0093553A" w:rsidP="001B4C6A">
            <w:pPr>
              <w:widowControl w:val="0"/>
              <w:spacing w:after="0"/>
              <w:jc w:val="both"/>
              <w:rPr>
                <w:rFonts w:ascii="Arial" w:hAnsi="Arial" w:cs="Arial"/>
              </w:rPr>
            </w:pPr>
            <w:r w:rsidRPr="00C06F20">
              <w:rPr>
                <w:rFonts w:ascii="Arial" w:hAnsi="Arial" w:cs="Arial"/>
              </w:rPr>
              <w:t>2.- Módulo de reacción</w:t>
            </w:r>
          </w:p>
        </w:tc>
        <w:tc>
          <w:tcPr>
            <w:tcW w:w="568" w:type="dxa"/>
          </w:tcPr>
          <w:p w14:paraId="2E8C3D9A"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6" w:type="dxa"/>
          </w:tcPr>
          <w:p w14:paraId="2E8C3D9B" w14:textId="77777777" w:rsidR="0093553A" w:rsidRPr="00C06F20" w:rsidRDefault="0093553A" w:rsidP="001B4C6A">
            <w:pPr>
              <w:widowControl w:val="0"/>
              <w:spacing w:after="0"/>
              <w:jc w:val="both"/>
              <w:rPr>
                <w:rFonts w:ascii="Arial" w:hAnsi="Arial" w:cs="Arial"/>
              </w:rPr>
            </w:pPr>
          </w:p>
        </w:tc>
        <w:tc>
          <w:tcPr>
            <w:tcW w:w="566" w:type="dxa"/>
          </w:tcPr>
          <w:p w14:paraId="2E8C3D9C" w14:textId="77777777" w:rsidR="0093553A" w:rsidRPr="00C06F20" w:rsidRDefault="0093553A" w:rsidP="001B4C6A">
            <w:pPr>
              <w:widowControl w:val="0"/>
              <w:spacing w:after="0"/>
              <w:jc w:val="center"/>
              <w:rPr>
                <w:rFonts w:ascii="Arial" w:hAnsi="Arial" w:cs="Arial"/>
              </w:rPr>
            </w:pPr>
          </w:p>
        </w:tc>
      </w:tr>
      <w:tr w:rsidR="0093553A" w:rsidRPr="00C06F20" w14:paraId="2E8C3DA2" w14:textId="77777777" w:rsidTr="0093553A">
        <w:tc>
          <w:tcPr>
            <w:tcW w:w="4194" w:type="dxa"/>
          </w:tcPr>
          <w:p w14:paraId="2E8C3D9E" w14:textId="77777777" w:rsidR="0093553A" w:rsidRPr="00C06F20" w:rsidRDefault="0093553A" w:rsidP="001B4C6A">
            <w:pPr>
              <w:widowControl w:val="0"/>
              <w:spacing w:after="0"/>
              <w:jc w:val="both"/>
              <w:rPr>
                <w:rFonts w:ascii="Arial" w:hAnsi="Arial" w:cs="Arial"/>
              </w:rPr>
            </w:pPr>
            <w:r w:rsidRPr="00C06F20">
              <w:rPr>
                <w:rFonts w:ascii="Arial" w:hAnsi="Arial" w:cs="Arial"/>
              </w:rPr>
              <w:t>3.- Asentamientos de cimentaciones</w:t>
            </w:r>
          </w:p>
        </w:tc>
        <w:tc>
          <w:tcPr>
            <w:tcW w:w="568" w:type="dxa"/>
          </w:tcPr>
          <w:p w14:paraId="2E8C3D9F"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6" w:type="dxa"/>
          </w:tcPr>
          <w:p w14:paraId="2E8C3DA0" w14:textId="77777777" w:rsidR="0093553A" w:rsidRPr="00C06F20" w:rsidRDefault="0093553A" w:rsidP="001B4C6A">
            <w:pPr>
              <w:widowControl w:val="0"/>
              <w:spacing w:after="0"/>
              <w:jc w:val="both"/>
              <w:rPr>
                <w:rFonts w:ascii="Arial" w:hAnsi="Arial" w:cs="Arial"/>
              </w:rPr>
            </w:pPr>
          </w:p>
        </w:tc>
        <w:tc>
          <w:tcPr>
            <w:tcW w:w="566" w:type="dxa"/>
          </w:tcPr>
          <w:p w14:paraId="2E8C3DA1" w14:textId="77777777" w:rsidR="0093553A" w:rsidRPr="00C06F20" w:rsidRDefault="0093553A" w:rsidP="001B4C6A">
            <w:pPr>
              <w:widowControl w:val="0"/>
              <w:spacing w:after="0"/>
              <w:jc w:val="center"/>
              <w:rPr>
                <w:rFonts w:ascii="Arial" w:hAnsi="Arial" w:cs="Arial"/>
              </w:rPr>
            </w:pPr>
          </w:p>
        </w:tc>
      </w:tr>
      <w:tr w:rsidR="0093553A" w:rsidRPr="00C06F20" w14:paraId="2E8C3DA8" w14:textId="77777777" w:rsidTr="0093553A">
        <w:tc>
          <w:tcPr>
            <w:tcW w:w="4194" w:type="dxa"/>
          </w:tcPr>
          <w:p w14:paraId="2E8C3DA3" w14:textId="77777777" w:rsidR="0093553A" w:rsidRPr="00C06F20" w:rsidRDefault="0093553A" w:rsidP="001B4C6A">
            <w:pPr>
              <w:widowControl w:val="0"/>
              <w:spacing w:after="0"/>
              <w:jc w:val="both"/>
              <w:rPr>
                <w:rFonts w:ascii="Arial" w:hAnsi="Arial" w:cs="Arial"/>
              </w:rPr>
            </w:pPr>
            <w:r w:rsidRPr="00C06F20">
              <w:rPr>
                <w:rFonts w:ascii="Arial" w:hAnsi="Arial" w:cs="Arial"/>
              </w:rPr>
              <w:t>4.- Estabilidad de taludes de corte</w:t>
            </w:r>
          </w:p>
        </w:tc>
        <w:tc>
          <w:tcPr>
            <w:tcW w:w="568" w:type="dxa"/>
          </w:tcPr>
          <w:p w14:paraId="2E8C3DA4" w14:textId="77777777" w:rsidR="0093553A" w:rsidRPr="00C06F20" w:rsidRDefault="0093553A" w:rsidP="001B4C6A">
            <w:pPr>
              <w:widowControl w:val="0"/>
              <w:spacing w:after="0"/>
              <w:jc w:val="center"/>
              <w:rPr>
                <w:rFonts w:ascii="Arial" w:hAnsi="Arial" w:cs="Arial"/>
              </w:rPr>
            </w:pPr>
            <w:r w:rsidRPr="00C06F20">
              <w:rPr>
                <w:rFonts w:ascii="Arial" w:hAnsi="Arial" w:cs="Arial"/>
              </w:rPr>
              <w:t>(   )</w:t>
            </w:r>
          </w:p>
        </w:tc>
        <w:tc>
          <w:tcPr>
            <w:tcW w:w="4196" w:type="dxa"/>
          </w:tcPr>
          <w:p w14:paraId="2E8C3DA5" w14:textId="77777777" w:rsidR="0093553A" w:rsidRPr="00C06F20" w:rsidRDefault="0093553A" w:rsidP="001B4C6A">
            <w:pPr>
              <w:widowControl w:val="0"/>
              <w:spacing w:after="0"/>
              <w:jc w:val="both"/>
              <w:rPr>
                <w:rFonts w:ascii="Arial" w:hAnsi="Arial" w:cs="Arial"/>
              </w:rPr>
            </w:pPr>
          </w:p>
          <w:p w14:paraId="2E8C3DA6" w14:textId="77777777" w:rsidR="0093553A" w:rsidRPr="00C06F20" w:rsidRDefault="0093553A" w:rsidP="001B4C6A">
            <w:pPr>
              <w:widowControl w:val="0"/>
              <w:spacing w:after="0"/>
              <w:jc w:val="both"/>
              <w:rPr>
                <w:rFonts w:ascii="Arial" w:hAnsi="Arial" w:cs="Arial"/>
              </w:rPr>
            </w:pPr>
          </w:p>
        </w:tc>
        <w:tc>
          <w:tcPr>
            <w:tcW w:w="566" w:type="dxa"/>
          </w:tcPr>
          <w:p w14:paraId="2E8C3DA7" w14:textId="77777777" w:rsidR="0093553A" w:rsidRPr="00C06F20" w:rsidRDefault="0093553A" w:rsidP="001B4C6A">
            <w:pPr>
              <w:widowControl w:val="0"/>
              <w:spacing w:after="0"/>
              <w:jc w:val="center"/>
              <w:rPr>
                <w:rFonts w:ascii="Arial" w:hAnsi="Arial" w:cs="Arial"/>
              </w:rPr>
            </w:pPr>
          </w:p>
        </w:tc>
      </w:tr>
    </w:tbl>
    <w:p w14:paraId="2E8C3DAA" w14:textId="493F5DDA" w:rsidR="0093553A" w:rsidRPr="00C06F20" w:rsidRDefault="0093553A" w:rsidP="001B4C6A">
      <w:pPr>
        <w:spacing w:after="0"/>
        <w:rPr>
          <w:rFonts w:ascii="Arial" w:hAnsi="Arial" w:cs="Arial"/>
        </w:rPr>
      </w:pPr>
      <w:r w:rsidRPr="00C06F20">
        <w:rPr>
          <w:rFonts w:ascii="Arial" w:hAnsi="Arial" w:cs="Arial"/>
        </w:rPr>
        <w:t>5.- Otros cálculos________________________________________________________________________________________________________________________________________________________________________________________________________________________________________________________________</w:t>
      </w:r>
      <w:r w:rsidR="00B75318" w:rsidRPr="00C06F20">
        <w:rPr>
          <w:rFonts w:ascii="Arial" w:hAnsi="Arial" w:cs="Arial"/>
        </w:rPr>
        <w:t>_________________________________</w:t>
      </w:r>
    </w:p>
    <w:p w14:paraId="2E8C3DAB" w14:textId="77777777" w:rsidR="0093553A" w:rsidRPr="00C06F20" w:rsidRDefault="0093553A" w:rsidP="001B4C6A">
      <w:pPr>
        <w:spacing w:after="0"/>
        <w:rPr>
          <w:rFonts w:ascii="Arial" w:hAnsi="Arial" w:cs="Arial"/>
          <w:b/>
        </w:rPr>
      </w:pPr>
    </w:p>
    <w:p w14:paraId="2E8C3DAC" w14:textId="77777777" w:rsidR="0093553A" w:rsidRPr="00C06F20" w:rsidRDefault="0093553A" w:rsidP="001B4C6A">
      <w:pPr>
        <w:spacing w:after="0"/>
        <w:rPr>
          <w:rFonts w:ascii="Arial" w:hAnsi="Arial" w:cs="Arial"/>
        </w:rPr>
      </w:pPr>
      <w:r w:rsidRPr="00C06F20">
        <w:rPr>
          <w:rFonts w:ascii="Arial" w:hAnsi="Arial" w:cs="Arial"/>
          <w:b/>
        </w:rPr>
        <w:t>VI.- CONCLUSIONES Y RECOMENDACIONES.</w:t>
      </w:r>
    </w:p>
    <w:p w14:paraId="2E8C3DAD" w14:textId="1D78E001" w:rsidR="0093553A" w:rsidRPr="00C06F20" w:rsidRDefault="0093553A" w:rsidP="001B4C6A">
      <w:pPr>
        <w:spacing w:after="0"/>
        <w:jc w:val="both"/>
        <w:rPr>
          <w:rFonts w:ascii="Arial" w:hAnsi="Arial" w:cs="Arial"/>
        </w:rPr>
      </w:pPr>
      <w:r w:rsidRPr="00C06F20">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5318" w:rsidRPr="00C06F20">
        <w:rPr>
          <w:rFonts w:ascii="Arial" w:hAnsi="Arial" w:cs="Arial"/>
        </w:rPr>
        <w:t>__________________________________________________________</w:t>
      </w:r>
    </w:p>
    <w:p w14:paraId="36810E97" w14:textId="77777777" w:rsidR="001B4C6A" w:rsidRPr="00C06F20" w:rsidRDefault="001B4C6A" w:rsidP="001B4C6A">
      <w:pPr>
        <w:spacing w:after="0"/>
        <w:jc w:val="both"/>
        <w:rPr>
          <w:rFonts w:ascii="Arial" w:hAnsi="Arial" w:cs="Arial"/>
        </w:rPr>
      </w:pPr>
    </w:p>
    <w:p w14:paraId="34CB1148" w14:textId="77777777" w:rsidR="00341B9B" w:rsidRPr="00C06F20" w:rsidRDefault="00341B9B" w:rsidP="00341B9B">
      <w:pPr>
        <w:rPr>
          <w:rFonts w:ascii="Arial" w:hAnsi="Arial" w:cs="Arial"/>
          <w:b/>
          <w:bCs/>
        </w:rPr>
      </w:pPr>
      <w:r w:rsidRPr="00C06F20">
        <w:rPr>
          <w:rFonts w:ascii="Arial" w:hAnsi="Arial" w:cs="Arial"/>
          <w:b/>
          <w:bCs/>
        </w:rPr>
        <w:t>1.4            ESTUDIO GEOTÉCNICO</w:t>
      </w:r>
    </w:p>
    <w:p w14:paraId="2C9ED090"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EL CONTRATISTA analizará detalladamente la información que le proporcione LA DEPENDENCIA para llevar a cabo la elaboración de los estudios de mecánica de suelos de los proyectos ejecutivos. La elaboración de los estudios en mención debe estar conforme a la normativa y de acuerdo con los términos de referencia de esta DEPENDENCIA a en lo que se refiere a campo y gabinete.</w:t>
      </w:r>
    </w:p>
    <w:p w14:paraId="63B3FA5E"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MX"/>
        </w:rPr>
      </w:pPr>
      <w:r w:rsidRPr="00C06F20">
        <w:rPr>
          <w:rFonts w:ascii="Arial" w:eastAsia="Times New Roman" w:hAnsi="Arial" w:cs="Arial"/>
          <w:lang w:eastAsia="es-MX"/>
        </w:rPr>
        <w:t>Este estudio consistirá en determinar la estratigrafía y propiedades físicas y mecánicas del suelo, y para la obtención de la información necesaria que se requiera para:</w:t>
      </w:r>
    </w:p>
    <w:p w14:paraId="0A98C660" w14:textId="77777777" w:rsidR="00321262" w:rsidRPr="00C06F20" w:rsidRDefault="00321262" w:rsidP="00321262">
      <w:pPr>
        <w:numPr>
          <w:ilvl w:val="0"/>
          <w:numId w:val="41"/>
        </w:numPr>
        <w:overflowPunct w:val="0"/>
        <w:autoSpaceDE w:val="0"/>
        <w:autoSpaceDN w:val="0"/>
        <w:adjustRightInd w:val="0"/>
        <w:contextualSpacing/>
        <w:jc w:val="both"/>
        <w:textAlignment w:val="baseline"/>
        <w:rPr>
          <w:rFonts w:ascii="Arial" w:eastAsia="Times New Roman" w:hAnsi="Arial" w:cs="Arial"/>
          <w:lang w:eastAsia="es-MX"/>
        </w:rPr>
      </w:pPr>
      <w:r w:rsidRPr="00C06F20">
        <w:rPr>
          <w:rFonts w:ascii="Arial" w:eastAsia="Times New Roman" w:hAnsi="Arial" w:cs="Arial"/>
          <w:lang w:eastAsia="es-MX"/>
        </w:rPr>
        <w:t>Efectuar la revisión de la cimentación actual de la subestructura.</w:t>
      </w:r>
    </w:p>
    <w:p w14:paraId="21FF00FB" w14:textId="77777777" w:rsidR="00321262" w:rsidRPr="00C06F20" w:rsidRDefault="00321262" w:rsidP="00321262">
      <w:pPr>
        <w:numPr>
          <w:ilvl w:val="0"/>
          <w:numId w:val="41"/>
        </w:numPr>
        <w:overflowPunct w:val="0"/>
        <w:autoSpaceDE w:val="0"/>
        <w:autoSpaceDN w:val="0"/>
        <w:adjustRightInd w:val="0"/>
        <w:contextualSpacing/>
        <w:jc w:val="both"/>
        <w:textAlignment w:val="baseline"/>
        <w:rPr>
          <w:rFonts w:ascii="Arial" w:eastAsia="Times New Roman" w:hAnsi="Arial" w:cs="Arial"/>
          <w:lang w:eastAsia="es-MX"/>
        </w:rPr>
      </w:pPr>
      <w:r w:rsidRPr="00C06F20">
        <w:rPr>
          <w:rFonts w:ascii="Arial" w:eastAsia="Times New Roman" w:hAnsi="Arial" w:cs="Arial"/>
          <w:lang w:eastAsia="es-MX"/>
        </w:rPr>
        <w:t>Revisar el efecto de la socavación sobre la cimentación de la subestructura.</w:t>
      </w:r>
    </w:p>
    <w:p w14:paraId="4ED56830" w14:textId="77777777" w:rsidR="00321262" w:rsidRPr="00C06F20" w:rsidRDefault="00321262" w:rsidP="00321262">
      <w:pPr>
        <w:numPr>
          <w:ilvl w:val="0"/>
          <w:numId w:val="41"/>
        </w:numPr>
        <w:overflowPunct w:val="0"/>
        <w:autoSpaceDE w:val="0"/>
        <w:autoSpaceDN w:val="0"/>
        <w:adjustRightInd w:val="0"/>
        <w:contextualSpacing/>
        <w:jc w:val="both"/>
        <w:textAlignment w:val="baseline"/>
        <w:rPr>
          <w:rFonts w:ascii="Arial" w:eastAsia="Times New Roman" w:hAnsi="Arial" w:cs="Arial"/>
          <w:lang w:eastAsia="es-MX"/>
        </w:rPr>
      </w:pPr>
      <w:r w:rsidRPr="00C06F20">
        <w:rPr>
          <w:rFonts w:ascii="Arial" w:eastAsia="Times New Roman" w:hAnsi="Arial" w:cs="Arial"/>
          <w:lang w:eastAsia="es-MX"/>
        </w:rPr>
        <w:t>Definir el tipo de suelo que se encuentra por debajo de la cimentación.</w:t>
      </w:r>
    </w:p>
    <w:p w14:paraId="6C0ACC75" w14:textId="77777777" w:rsidR="00321262" w:rsidRPr="00C06F20" w:rsidRDefault="00321262" w:rsidP="00321262">
      <w:pPr>
        <w:numPr>
          <w:ilvl w:val="0"/>
          <w:numId w:val="41"/>
        </w:numPr>
        <w:overflowPunct w:val="0"/>
        <w:autoSpaceDE w:val="0"/>
        <w:autoSpaceDN w:val="0"/>
        <w:adjustRightInd w:val="0"/>
        <w:contextualSpacing/>
        <w:jc w:val="both"/>
        <w:textAlignment w:val="baseline"/>
        <w:rPr>
          <w:rFonts w:ascii="Arial" w:eastAsia="Times New Roman" w:hAnsi="Arial" w:cs="Arial"/>
          <w:lang w:eastAsia="es-MX"/>
        </w:rPr>
      </w:pPr>
      <w:r w:rsidRPr="00C06F20">
        <w:rPr>
          <w:rFonts w:ascii="Arial" w:eastAsia="Times New Roman" w:hAnsi="Arial" w:cs="Arial"/>
          <w:lang w:eastAsia="es-MX"/>
        </w:rPr>
        <w:t xml:space="preserve">Establecer si la estructura tiene algún tipo de problema geotécnico. </w:t>
      </w:r>
    </w:p>
    <w:p w14:paraId="7552883B" w14:textId="77777777" w:rsidR="00321262" w:rsidRPr="00C06F20" w:rsidRDefault="00321262" w:rsidP="00321262">
      <w:pPr>
        <w:numPr>
          <w:ilvl w:val="0"/>
          <w:numId w:val="41"/>
        </w:numPr>
        <w:overflowPunct w:val="0"/>
        <w:autoSpaceDE w:val="0"/>
        <w:autoSpaceDN w:val="0"/>
        <w:adjustRightInd w:val="0"/>
        <w:contextualSpacing/>
        <w:jc w:val="both"/>
        <w:textAlignment w:val="baseline"/>
        <w:rPr>
          <w:rFonts w:ascii="Arial" w:eastAsia="Times New Roman" w:hAnsi="Arial" w:cs="Arial"/>
          <w:lang w:eastAsia="es-MX"/>
        </w:rPr>
      </w:pPr>
      <w:r w:rsidRPr="00C06F20">
        <w:rPr>
          <w:rFonts w:ascii="Arial" w:eastAsia="Times New Roman" w:hAnsi="Arial" w:cs="Arial"/>
          <w:lang w:eastAsia="es-MX"/>
        </w:rPr>
        <w:t>Establecer los niveles de desplante ya sea para una recimentación o bien el diseño de una estructura nueva (no se permitirá el desplante de la cimentación si no se tiene la suficiente exploración por debajo de su desplante de acuerdo con el tipo de cimentación).</w:t>
      </w:r>
    </w:p>
    <w:p w14:paraId="1981C08A" w14:textId="77777777" w:rsidR="00321262" w:rsidRPr="00C06F20" w:rsidRDefault="00321262" w:rsidP="00321262">
      <w:pPr>
        <w:numPr>
          <w:ilvl w:val="0"/>
          <w:numId w:val="41"/>
        </w:numPr>
        <w:overflowPunct w:val="0"/>
        <w:autoSpaceDE w:val="0"/>
        <w:autoSpaceDN w:val="0"/>
        <w:adjustRightInd w:val="0"/>
        <w:contextualSpacing/>
        <w:jc w:val="both"/>
        <w:textAlignment w:val="baseline"/>
        <w:rPr>
          <w:rFonts w:ascii="Arial" w:eastAsia="Times New Roman" w:hAnsi="Arial" w:cs="Arial"/>
          <w:lang w:eastAsia="es-MX"/>
        </w:rPr>
      </w:pPr>
      <w:r w:rsidRPr="00C06F20">
        <w:rPr>
          <w:rFonts w:ascii="Arial" w:eastAsia="Times New Roman" w:hAnsi="Arial" w:cs="Arial"/>
          <w:lang w:eastAsia="es-MX"/>
        </w:rPr>
        <w:t>Definir la estructura de pavimento existente.</w:t>
      </w:r>
      <w:bookmarkStart w:id="0" w:name="_Toc33612304"/>
    </w:p>
    <w:p w14:paraId="32DA317B" w14:textId="0C75AD30" w:rsidR="00321262" w:rsidRPr="00C06F20" w:rsidRDefault="00321262" w:rsidP="00321262">
      <w:pPr>
        <w:numPr>
          <w:ilvl w:val="0"/>
          <w:numId w:val="41"/>
        </w:numPr>
        <w:overflowPunct w:val="0"/>
        <w:autoSpaceDE w:val="0"/>
        <w:autoSpaceDN w:val="0"/>
        <w:adjustRightInd w:val="0"/>
        <w:contextualSpacing/>
        <w:jc w:val="both"/>
        <w:textAlignment w:val="baseline"/>
        <w:rPr>
          <w:rFonts w:ascii="Arial" w:eastAsia="Times New Roman" w:hAnsi="Arial" w:cs="Arial"/>
          <w:lang w:eastAsia="es-MX"/>
        </w:rPr>
      </w:pPr>
      <w:r w:rsidRPr="00C06F20">
        <w:rPr>
          <w:rFonts w:ascii="Arial" w:eastAsia="Times New Roman" w:hAnsi="Arial" w:cs="Arial"/>
          <w:b/>
          <w:bCs/>
          <w:lang w:eastAsia="es-MX"/>
        </w:rPr>
        <w:lastRenderedPageBreak/>
        <w:t xml:space="preserve"> Exploración de campo</w:t>
      </w:r>
      <w:bookmarkEnd w:id="0"/>
    </w:p>
    <w:p w14:paraId="77A917EB"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MX"/>
        </w:rPr>
      </w:pPr>
      <w:r w:rsidRPr="00C06F20">
        <w:rPr>
          <w:rFonts w:ascii="Arial" w:eastAsia="Times New Roman" w:hAnsi="Arial" w:cs="Arial"/>
          <w:lang w:eastAsia="es-MX"/>
        </w:rPr>
        <w:t>Se realizarán 4 pozos a cielo abierto (PCA), con el fin de determinar la profundidad de desplante de la cimentación y dimensiones de esta. La profundidad mínima de excavación será de 3.00 m, limitada por la presencia de roca. Los pozos excavados tendrán un área aproximada de 1.0 x 2.0 m en los lugares que así lo permitan. Dicho lo anterior, la longitud de cada excavación que debe considerar para la integración de su propuesta, es completa responsabilidad de LA CONTRATISTA dado que en todo momento debe cumplir con lo señalado en los párrafos anteriores, sin la posibilidad de reclamo alguno. Se obtendrán muestras alteradas de acuerdo con lo que se especifica en los párrafos siguientes.</w:t>
      </w:r>
    </w:p>
    <w:p w14:paraId="2D078337"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MX"/>
        </w:rPr>
      </w:pPr>
      <w:r w:rsidRPr="00C06F20">
        <w:rPr>
          <w:rFonts w:ascii="Arial" w:eastAsia="Times New Roman" w:hAnsi="Arial" w:cs="Arial"/>
          <w:lang w:eastAsia="es-MX"/>
        </w:rPr>
        <w:t>Además, se deberá presentar una tabla que contenga la nomenclatura, coordenadas UTM (ubicación) y profundidad de los pozos. A esto, se debe anexar en un croquis la localización de las excavaciones con su respectiva simbología.</w:t>
      </w:r>
    </w:p>
    <w:p w14:paraId="14419DBD"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MX"/>
        </w:rPr>
      </w:pPr>
      <w:r w:rsidRPr="00C06F20">
        <w:rPr>
          <w:rFonts w:ascii="Arial" w:eastAsia="Times New Roman" w:hAnsi="Arial" w:cs="Arial"/>
          <w:lang w:eastAsia="es-MX"/>
        </w:rPr>
        <w:t>Para determinar la ubicación de estos pozos se recomienda efectuar una visita preliminar al sitio, con el propósito de realizar un reconocimiento del área y ubicar los puntos donde se realizarán los sondeos exploratorios, LA CONTRATISTA hará una propuesta para su ejecución, sin que esto lo exima de la responsabilidad de la obtención de resultados y de los parámetros que se requieran.  La propuesta de ejecución es la siguiente. Al menos 4 excavaciones de pozo a cielo abierto, dos por estribo del puente en ambos accesos y salidas. Además, se deberá adicionar un pozo en el cuerpo del terraplén de acceso lado derecho con el fin de determinar algún problema relacionado con deformaciones de la estructura de pavimento.</w:t>
      </w:r>
    </w:p>
    <w:p w14:paraId="344D1D73"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Durante el desarrollo de cada pozo LA CONTRATISTA llevará un registro de campo, en donde además de la información acostumbrada, se anotará la resistencia al esfuerzo cortante obtenida en ambos extremos de cada muestra inalterada con torcómetro de bolsillo, de ser posible.</w:t>
      </w:r>
    </w:p>
    <w:p w14:paraId="0D6F8AB0"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Deberá de incluirse en su propuesta el saneamiento posterior de las excavaciones procurando restituir las condiciones iníciales. En la memoria descriptiva tendrá que describir como realizará esta restitución.</w:t>
      </w:r>
    </w:p>
    <w:p w14:paraId="0B284779"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La cantidad de sondeos de exploración enunciadas en los presentes términos no es limitativa, y éstas dependerán del criterio de LA CONTRATISTA, para solventar las necesidades del proyecto. Lo anterior, no exime de la responsabilidad a LA CONTRATISTA de la obtención de resultados y de los parámetros que se requieran.</w:t>
      </w:r>
    </w:p>
    <w:p w14:paraId="234AB604"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Se obtendrán muestras alteradas en las excavaciones de pozos a cielo abierto. La muestra se tomará de cada PCA a medida que progrese la excavación o bien una vez terminada ésta, abriéndose una ranura vertical de sección uniforme, de 0.20 m de ancho por 0.15 m de profundidad. El material representativo de cada muestra (se recomiendan 3.0 kg.) se colocará en un frasco de vidrio cerrado herméticamente o bien en bolsas de polietileno, con el fin de determinar el contenido natural de agua en laboratorio. Cada muestra deberá estar debidamente etiquetada para evitar confusiones con la siguiente información:</w:t>
      </w:r>
    </w:p>
    <w:p w14:paraId="04356EC1" w14:textId="77777777" w:rsidR="00321262" w:rsidRPr="00C06F20" w:rsidRDefault="00321262" w:rsidP="00321262">
      <w:pPr>
        <w:numPr>
          <w:ilvl w:val="0"/>
          <w:numId w:val="40"/>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Nombre de la obra.</w:t>
      </w:r>
    </w:p>
    <w:p w14:paraId="10E6978A" w14:textId="77777777" w:rsidR="00321262" w:rsidRPr="00C06F20" w:rsidRDefault="00321262" w:rsidP="00321262">
      <w:pPr>
        <w:numPr>
          <w:ilvl w:val="0"/>
          <w:numId w:val="40"/>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lastRenderedPageBreak/>
        <w:t>Fecha de la muestra.</w:t>
      </w:r>
    </w:p>
    <w:p w14:paraId="79505029" w14:textId="77777777" w:rsidR="00321262" w:rsidRPr="00C06F20" w:rsidRDefault="00321262" w:rsidP="00321262">
      <w:pPr>
        <w:numPr>
          <w:ilvl w:val="0"/>
          <w:numId w:val="40"/>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 xml:space="preserve">Kilometraje o cadenamiento. </w:t>
      </w:r>
    </w:p>
    <w:p w14:paraId="19203C98" w14:textId="77777777" w:rsidR="00321262" w:rsidRPr="00C06F20" w:rsidRDefault="00321262" w:rsidP="00321262">
      <w:pPr>
        <w:numPr>
          <w:ilvl w:val="0"/>
          <w:numId w:val="40"/>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Profundidad a la que fue tomada la muestra.</w:t>
      </w:r>
    </w:p>
    <w:p w14:paraId="7D1EE5C5"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p>
    <w:p w14:paraId="05BC732B"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En suelos arcillosos o limos plásticos el muestreo será mixto continuo, obteniendo muestras alteradas con el penetrómetro estándar e inalteradas con tubo de pared delgada tipo “Shelby” de 10 cm de diámetro interior en suelos blandos, y muestreador tipo “Denison” de menor diámetro si son suelos duros.</w:t>
      </w:r>
    </w:p>
    <w:p w14:paraId="299ADA0A"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En rocas podrán utilizarse brocas de diámetro NQ o NX de diamante o de carburo de tungsteno, dependiendo de la dureza de la roca.</w:t>
      </w:r>
    </w:p>
    <w:p w14:paraId="34AB8BEC" w14:textId="654E03E5"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 xml:space="preserve">De las excavaciones y sondeos realizados en los estribos del puente se obtendrán muestras inalteradas. Las muestras inalteradas se obtendrán preparando muestras de tipo cúbicas de 0.30 m de aristas como mínimo, cuidadosamente labradas, a la profundidad requerida (PCA), o bien con muestreador de pared delgada, hincado a presión (SM). En cada sitio donde se tomó la muestra inalterada se le deberá practicar pruebas de resistencia con torcómetro y penetrómetro de bolsillo. Se tomarán dos muestras de este tipo por cada pozo profundo, uno aproximadamente a los 2.00 metros de profundidad y otro traspasando la profundidad de desplante de la cimentación. Las muestras de los sondeos donde se realice la exploración por medio de la penetración estándar serán alteradas. Se obtendrá una de cada 60cm, en forma continua en tramos donde se posibilite la obtención de las muestras y siempre se limpiará el tubo antes de iniciar otra prueba. Las muestras inalteradas de los sondeos denominados Sondeo Mixto (SM), se obtendrán de los lugares en que se hayan encontrado los suelos de menor resistencia en el Sondeo de penetración estándar. En caso de encontrar lentes compactos en la prueba de penetración estándar que impidan avanzar los 60 cm, se deberá cambiar la herramienta por una broca tricónica o similar hasta completar el avance de 60 cm, continuando con </w:t>
      </w:r>
      <w:r w:rsidR="001F4C79" w:rsidRPr="00C06F20">
        <w:rPr>
          <w:rFonts w:ascii="Arial" w:eastAsia="Times New Roman" w:hAnsi="Arial" w:cs="Arial"/>
          <w:lang w:eastAsia="es-ES"/>
        </w:rPr>
        <w:t>otros ensayes</w:t>
      </w:r>
      <w:r w:rsidRPr="00C06F20">
        <w:rPr>
          <w:rFonts w:ascii="Arial" w:eastAsia="Times New Roman" w:hAnsi="Arial" w:cs="Arial"/>
          <w:lang w:eastAsia="es-ES"/>
        </w:rPr>
        <w:t xml:space="preserve"> de penetración estándar.</w:t>
      </w:r>
    </w:p>
    <w:p w14:paraId="3423B1DB"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EL CONTRATISTA protegerá los materiales inalterados contra la pérdida de contenido natural de agua. LA CONTRATISTA trasladará al laboratorio las muestras inalteradas debidamente protegidas contra la pérdida de contenido natural de agua.</w:t>
      </w:r>
    </w:p>
    <w:p w14:paraId="7A838F32"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Además, queda bajo la responsabilidad de LA CONTRATISTA determinar la profundidad del nivel freático con toda precisión.</w:t>
      </w:r>
      <w:bookmarkStart w:id="1" w:name="_Toc33612305"/>
    </w:p>
    <w:p w14:paraId="17025E2F" w14:textId="681FE9D9" w:rsidR="00321262" w:rsidRPr="00C06F20" w:rsidRDefault="00321262" w:rsidP="00321262">
      <w:pPr>
        <w:pStyle w:val="Prrafodelista"/>
        <w:numPr>
          <w:ilvl w:val="0"/>
          <w:numId w:val="46"/>
        </w:num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b/>
          <w:bCs/>
          <w:lang w:eastAsia="es-ES"/>
        </w:rPr>
        <w:t>Trabajos de laboratorio</w:t>
      </w:r>
      <w:bookmarkEnd w:id="1"/>
    </w:p>
    <w:p w14:paraId="50E3E7B2"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 xml:space="preserve">De acuerdo con la estratigrafía encontrada en la exploración y muestreo de campo, se elaborará un programa de ensayes de laboratorio, suficiente para clasificar el suelo y obtener sus parámetros para el diseño geotécnico de la cimentación. Los ensayes se efectuarán de acuerdo a las normas vigentes del IMT y ASTM. </w:t>
      </w:r>
    </w:p>
    <w:p w14:paraId="523C8176"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Todas las muestras recuperadas en los trabajos de exploración se identificarán y clasificarán conforme al sistema unificado de clasificación de suelos (SUCS) y se les determinará con su contenido de agua.</w:t>
      </w:r>
    </w:p>
    <w:p w14:paraId="763F77FC"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lastRenderedPageBreak/>
        <w:t>Paralelamente a esta toma de muestras, se efectuará la clasificación visual y al tacto de campo de cada uno de los estratos encontrados, según el Sistema Unificado de Clasificación de Suelos (SUCS), por una persona capaz y con experiencia en estos trabajos. El laboratorio de la empresa CONTRATISTA deberá contar con la certificación correspondiente.</w:t>
      </w:r>
    </w:p>
    <w:p w14:paraId="7BEB02DE"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Se entregará una foto digital cuando menos una por cada muestra, en medio digital, donde se aprecie claramente la clave dada a la muestra, misma que debe contener el número del pozo, su ubicación con respecto al cadenamiento de la carretera y número de muestra.</w:t>
      </w:r>
    </w:p>
    <w:p w14:paraId="01D9F677"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Para procesar la información obtenida en campo y proceder a programar los ensayes de laboratorio que representen de una manera racional la forma en que trabajará el subsuelo en este proyecto, LA CONTRATISTA se obliga a efectuar las pruebas necesarias para obtener el peso volumétrico y la densidad de sólidos en todas las muestras inalteradas.</w:t>
      </w:r>
    </w:p>
    <w:p w14:paraId="21D0D16E"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Además, el nivel freático deberá presentarse a LA DEPENDENCIA, acompañado de la representación gráfica del estado de esfuerzos totales, presión hidráulica y esfuerzos efectivos que correspondan al subsuelo explorado, debiendo incluir las hojas de registro de datos de laboratorio y las memorias de cálculo correspondientes.</w:t>
      </w:r>
    </w:p>
    <w:p w14:paraId="62FF2428"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Los trabajos de laboratorio tendrán las siguientes características:</w:t>
      </w:r>
    </w:p>
    <w:p w14:paraId="711AF00A"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En base a la estratigrafía encontrada en la exploración y muestreo de campo se elaborará un programa de ensayes de laboratorio, suficiente para clasificar el suelo y obtener sus parámetros para el diseño geotécnico de la cimentación y los accesos (de acuerdo con lo requerido por los estudios, en caso de reestructuración o reconstrucción). Los ensayes se efectuarán de acuerdo con las normas del IMT y ASTM.</w:t>
      </w:r>
    </w:p>
    <w:p w14:paraId="3177A3D9"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Todas las muestras recuperadas en los trabajos de exploración se identificarán y clasificarán conforme al Sistema Unificado de Clasificación de Suelos (SUCS), y se les determinará su contenido de agua.</w:t>
      </w:r>
    </w:p>
    <w:p w14:paraId="55D58B2E"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A muestras representativas o alteradas de suelos típicos se les determinará:</w:t>
      </w:r>
    </w:p>
    <w:p w14:paraId="7C494B42" w14:textId="77777777" w:rsidR="00321262" w:rsidRPr="00C06F20" w:rsidRDefault="00321262" w:rsidP="00321262">
      <w:pPr>
        <w:numPr>
          <w:ilvl w:val="0"/>
          <w:numId w:val="43"/>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Límites de consistencia líquido y plástico en suelos arcillosos o limosos plásticos. M-MMP-1-07/03</w:t>
      </w:r>
    </w:p>
    <w:p w14:paraId="22D9243B" w14:textId="77777777" w:rsidR="00321262" w:rsidRPr="00C06F20" w:rsidRDefault="00321262" w:rsidP="00321262">
      <w:pPr>
        <w:numPr>
          <w:ilvl w:val="0"/>
          <w:numId w:val="43"/>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Composición granulométrica por mallas para arenas y gravas. M-MMP-1-06/03</w:t>
      </w:r>
    </w:p>
    <w:p w14:paraId="7F4FABA5"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En muestras inalteradas (arcilla o limo):</w:t>
      </w:r>
    </w:p>
    <w:p w14:paraId="2E78CC55" w14:textId="77777777" w:rsidR="00321262" w:rsidRPr="00C06F20" w:rsidRDefault="00321262" w:rsidP="00321262">
      <w:pPr>
        <w:numPr>
          <w:ilvl w:val="0"/>
          <w:numId w:val="44"/>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Compresión no confinada. ASTM D2166 - 16</w:t>
      </w:r>
    </w:p>
    <w:p w14:paraId="6B43A83A" w14:textId="77777777" w:rsidR="00321262" w:rsidRPr="00C06F20" w:rsidRDefault="00321262" w:rsidP="00321262">
      <w:pPr>
        <w:numPr>
          <w:ilvl w:val="0"/>
          <w:numId w:val="44"/>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Compresión triaxial no consolidada-no drenada (UU). ASTM D 2850 – 15</w:t>
      </w:r>
    </w:p>
    <w:p w14:paraId="1D99A0A0" w14:textId="77777777" w:rsidR="00321262" w:rsidRPr="00C06F20" w:rsidRDefault="00321262" w:rsidP="00321262">
      <w:pPr>
        <w:numPr>
          <w:ilvl w:val="0"/>
          <w:numId w:val="44"/>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Consolidación unidimensional. ASTM D 2435 – 11</w:t>
      </w:r>
    </w:p>
    <w:p w14:paraId="29B3CECD" w14:textId="77777777" w:rsidR="00321262" w:rsidRPr="00C06F20" w:rsidRDefault="00321262" w:rsidP="00321262">
      <w:pPr>
        <w:numPr>
          <w:ilvl w:val="0"/>
          <w:numId w:val="44"/>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Peso volumétrico en su estado natural. M-MMP-1-08/03</w:t>
      </w:r>
    </w:p>
    <w:p w14:paraId="72115C8C" w14:textId="77777777" w:rsidR="00321262" w:rsidRPr="00C06F20" w:rsidRDefault="00321262" w:rsidP="00321262">
      <w:pPr>
        <w:numPr>
          <w:ilvl w:val="0"/>
          <w:numId w:val="44"/>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Peso específico relativo de sólidos. M-MMP-1-05/03</w:t>
      </w:r>
    </w:p>
    <w:p w14:paraId="1F184B0A"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Todas las muestras obtenidas se les harán las pruebas necesarias para conocer con detalle la estratigrafía del subsuelo como son: clasificación manual y visual según SUCS, contenido de agua, límites de consistencia y densidad de sólidos.</w:t>
      </w:r>
    </w:p>
    <w:p w14:paraId="76076A4D"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lastRenderedPageBreak/>
        <w:t>Con la información anterior se formará la columna estratigráfica de cada pozo y elaborará el perfil o corte estratigráfico, y se programarán las pruebas necesarias para determinar los parámetros de resistencia y deformabilidad del suelo.</w:t>
      </w:r>
      <w:bookmarkStart w:id="2" w:name="_Toc33612306"/>
    </w:p>
    <w:p w14:paraId="5E287533" w14:textId="2A7C1A3D" w:rsidR="00321262" w:rsidRPr="00C06F20" w:rsidRDefault="00321262" w:rsidP="00321262">
      <w:pPr>
        <w:pStyle w:val="Prrafodelista"/>
        <w:numPr>
          <w:ilvl w:val="0"/>
          <w:numId w:val="46"/>
        </w:num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b/>
          <w:bCs/>
          <w:lang w:eastAsia="es-ES"/>
        </w:rPr>
        <w:t>Trabajos de Gabinete</w:t>
      </w:r>
      <w:bookmarkEnd w:id="2"/>
    </w:p>
    <w:p w14:paraId="5124FCF8"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Se formará un corte estratigráfico del subsuelo correlacionando los resultados obtenidos de los sondeos realizados, las propiedades de resistencia al esfuerzo cortante y deformabilidad de los principales depósitos; se dibujarán e interpretarán los resultados de las pruebas y se presentarán en forma gráfica para su interpretación y estudio.</w:t>
      </w:r>
    </w:p>
    <w:p w14:paraId="1309A5F7"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Se debe entregar un informe con los datos registrados, gráficas, resultados, interpretación y conclusiones. Debe incluirse un reporte fotográfico y un video que refuerce la información descrita en el párrafo anterior con las siguientes características.</w:t>
      </w:r>
    </w:p>
    <w:p w14:paraId="7430AF79" w14:textId="77777777" w:rsidR="00321262" w:rsidRPr="00C06F20" w:rsidRDefault="00321262" w:rsidP="00321262">
      <w:pPr>
        <w:numPr>
          <w:ilvl w:val="0"/>
          <w:numId w:val="42"/>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Un video técnico con duración de entre 5 y 6 min en formato digital estándar reproducible en sistema operativo Windows (*.avi,*.mpeg)</w:t>
      </w:r>
    </w:p>
    <w:p w14:paraId="0AC89E62" w14:textId="77777777" w:rsidR="00321262" w:rsidRPr="00C06F20" w:rsidRDefault="00321262" w:rsidP="00321262">
      <w:pPr>
        <w:numPr>
          <w:ilvl w:val="0"/>
          <w:numId w:val="42"/>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Un informe fotográfico, con un mínimo de 5 fotografías por prueba.</w:t>
      </w:r>
    </w:p>
    <w:p w14:paraId="4D70DEF5"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p>
    <w:p w14:paraId="7E26302C"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El cuerpo del informe contendrá los siguientes conceptos:</w:t>
      </w:r>
    </w:p>
    <w:p w14:paraId="1A12F9A7" w14:textId="77777777" w:rsidR="00321262" w:rsidRPr="00C06F20" w:rsidRDefault="00321262" w:rsidP="00321262">
      <w:pPr>
        <w:numPr>
          <w:ilvl w:val="0"/>
          <w:numId w:val="45"/>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Localización de los sondeos.</w:t>
      </w:r>
    </w:p>
    <w:p w14:paraId="65004446" w14:textId="77777777" w:rsidR="00321262" w:rsidRPr="00C06F20" w:rsidRDefault="00321262" w:rsidP="00321262">
      <w:pPr>
        <w:numPr>
          <w:ilvl w:val="0"/>
          <w:numId w:val="45"/>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Estratigrafía, propiedades índices y mecánicas del subsuelo.</w:t>
      </w:r>
    </w:p>
    <w:p w14:paraId="56480BA4" w14:textId="77777777" w:rsidR="00321262" w:rsidRPr="00C06F20" w:rsidRDefault="00321262" w:rsidP="00321262">
      <w:pPr>
        <w:numPr>
          <w:ilvl w:val="0"/>
          <w:numId w:val="45"/>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Columnas estratigráficas de los pozos realizados y perfil o corte estratigráfico.</w:t>
      </w:r>
    </w:p>
    <w:p w14:paraId="24F38718" w14:textId="77777777" w:rsidR="00321262" w:rsidRPr="00C06F20" w:rsidRDefault="00321262" w:rsidP="00321262">
      <w:pPr>
        <w:numPr>
          <w:ilvl w:val="0"/>
          <w:numId w:val="45"/>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Interpretación de sus propiedades de resistencia y compresibilidad.</w:t>
      </w:r>
    </w:p>
    <w:p w14:paraId="2D926881" w14:textId="77777777" w:rsidR="00321262" w:rsidRPr="00C06F20" w:rsidRDefault="00321262" w:rsidP="00321262">
      <w:pPr>
        <w:numPr>
          <w:ilvl w:val="0"/>
          <w:numId w:val="45"/>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Determinación de los módulos de reacción de los suelos.</w:t>
      </w:r>
    </w:p>
    <w:p w14:paraId="64BFECF6" w14:textId="77777777" w:rsidR="00321262" w:rsidRPr="00C06F20" w:rsidRDefault="00321262" w:rsidP="00321262">
      <w:pPr>
        <w:numPr>
          <w:ilvl w:val="0"/>
          <w:numId w:val="45"/>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Informe técnico con los resultados de campo, laboratorio y gabinete.</w:t>
      </w:r>
    </w:p>
    <w:p w14:paraId="31F279E0" w14:textId="77777777" w:rsidR="00321262" w:rsidRPr="00C06F20" w:rsidRDefault="00321262" w:rsidP="00321262">
      <w:pPr>
        <w:numPr>
          <w:ilvl w:val="0"/>
          <w:numId w:val="45"/>
        </w:numPr>
        <w:overflowPunct w:val="0"/>
        <w:autoSpaceDE w:val="0"/>
        <w:autoSpaceDN w:val="0"/>
        <w:adjustRightInd w:val="0"/>
        <w:contextualSpacing/>
        <w:jc w:val="both"/>
        <w:textAlignment w:val="baseline"/>
        <w:rPr>
          <w:rFonts w:ascii="Arial" w:eastAsia="Times New Roman" w:hAnsi="Arial" w:cs="Arial"/>
          <w:lang w:eastAsia="es-ES"/>
        </w:rPr>
      </w:pPr>
      <w:r w:rsidRPr="00C06F20">
        <w:rPr>
          <w:rFonts w:ascii="Arial" w:eastAsia="Times New Roman" w:hAnsi="Arial" w:cs="Arial"/>
          <w:lang w:eastAsia="es-ES"/>
        </w:rPr>
        <w:t>Conclusiones y recomendaciones</w:t>
      </w:r>
    </w:p>
    <w:p w14:paraId="2E7B41B4" w14:textId="0B7B9311"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 xml:space="preserve">Por otra parte, se realizará el cálculo de la socavación general y se determinará utilizando el método de Lischtvan –Levediev, el que considera el equilibrio de la velocidad de la corriente Vr y la velocidad resistente Ve de las partículas que constituyen el fondo. Este método es apropiado para cauces arenosos o cohesivos. Para su aplicación, se utilizará la información recabada en el estudio </w:t>
      </w:r>
      <w:r w:rsidR="001F4C79" w:rsidRPr="00C06F20">
        <w:rPr>
          <w:rFonts w:ascii="Arial" w:eastAsia="Times New Roman" w:hAnsi="Arial" w:cs="Arial"/>
          <w:lang w:eastAsia="es-ES"/>
        </w:rPr>
        <w:t>topo hidráulico</w:t>
      </w:r>
      <w:r w:rsidRPr="00C06F20">
        <w:rPr>
          <w:rFonts w:ascii="Arial" w:eastAsia="Times New Roman" w:hAnsi="Arial" w:cs="Arial"/>
          <w:lang w:eastAsia="es-ES"/>
        </w:rPr>
        <w:t>, así como los resultados obtenidos en los estudios de Mecánica de suelos.</w:t>
      </w:r>
      <w:bookmarkStart w:id="3" w:name="_Toc33612307"/>
      <w:bookmarkStart w:id="4" w:name="_Toc33082707"/>
    </w:p>
    <w:p w14:paraId="6044F2C1" w14:textId="761F6BE6" w:rsidR="00321262" w:rsidRPr="00C06F20" w:rsidRDefault="00321262" w:rsidP="00321262">
      <w:pPr>
        <w:pStyle w:val="Prrafodelista"/>
        <w:numPr>
          <w:ilvl w:val="0"/>
          <w:numId w:val="46"/>
        </w:num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b/>
          <w:bCs/>
          <w:lang w:eastAsia="es-ES"/>
        </w:rPr>
        <w:t>Elaboración de planos</w:t>
      </w:r>
      <w:bookmarkEnd w:id="3"/>
    </w:p>
    <w:p w14:paraId="5021C5AE"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 xml:space="preserve">Con base en la exploración efectuada, se elaborará un perfil estratigráfico del subsuelo, a escalas iguales tanto horizontal como vertical 1:100. En dicho perfil se dibujarán las columnas estratigráficas de los sondeos realizados, indicado secuencia y descripción de los estratos detectados, así como características de cada uno de ellos. Este plano tendrá las siguientes medidas. </w:t>
      </w:r>
    </w:p>
    <w:tbl>
      <w:tblPr>
        <w:tblW w:w="0" w:type="auto"/>
        <w:tblLayout w:type="fixed"/>
        <w:tblCellMar>
          <w:left w:w="70" w:type="dxa"/>
          <w:right w:w="70" w:type="dxa"/>
        </w:tblCellMar>
        <w:tblLook w:val="0000" w:firstRow="0" w:lastRow="0" w:firstColumn="0" w:lastColumn="0" w:noHBand="0" w:noVBand="0"/>
      </w:tblPr>
      <w:tblGrid>
        <w:gridCol w:w="1063"/>
        <w:gridCol w:w="5386"/>
        <w:gridCol w:w="3098"/>
      </w:tblGrid>
      <w:tr w:rsidR="00321262" w:rsidRPr="00C06F20" w14:paraId="745419E8" w14:textId="77777777" w:rsidTr="00D92D2A">
        <w:tc>
          <w:tcPr>
            <w:tcW w:w="1063" w:type="dxa"/>
          </w:tcPr>
          <w:p w14:paraId="3AA98FCF" w14:textId="77777777" w:rsidR="00321262" w:rsidRPr="00C06F20" w:rsidRDefault="00321262" w:rsidP="00321262">
            <w:pPr>
              <w:numPr>
                <w:ilvl w:val="12"/>
                <w:numId w:val="0"/>
              </w:num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ANCHO</w:t>
            </w:r>
          </w:p>
        </w:tc>
        <w:tc>
          <w:tcPr>
            <w:tcW w:w="5386" w:type="dxa"/>
          </w:tcPr>
          <w:p w14:paraId="15FECBBF" w14:textId="3495CED6" w:rsidR="00321262" w:rsidRPr="00C06F20" w:rsidRDefault="00321262" w:rsidP="00321262">
            <w:pPr>
              <w:numPr>
                <w:ilvl w:val="12"/>
                <w:numId w:val="0"/>
              </w:num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 xml:space="preserve">Máx.  82.5 cm </w:t>
            </w:r>
            <w:r w:rsidR="001F4C79" w:rsidRPr="00C06F20">
              <w:rPr>
                <w:rFonts w:ascii="Arial" w:eastAsia="Times New Roman" w:hAnsi="Arial" w:cs="Arial"/>
                <w:lang w:eastAsia="es-ES"/>
              </w:rPr>
              <w:t>o</w:t>
            </w:r>
            <w:r w:rsidRPr="00C06F20">
              <w:rPr>
                <w:rFonts w:ascii="Arial" w:eastAsia="Times New Roman" w:hAnsi="Arial" w:cs="Arial"/>
                <w:lang w:eastAsia="es-ES"/>
              </w:rPr>
              <w:t xml:space="preserve"> “n” </w:t>
            </w:r>
            <w:r w:rsidR="001F4C79" w:rsidRPr="00C06F20">
              <w:rPr>
                <w:rFonts w:ascii="Arial" w:eastAsia="Times New Roman" w:hAnsi="Arial" w:cs="Arial"/>
                <w:lang w:eastAsia="es-ES"/>
              </w:rPr>
              <w:t>veces 27.5</w:t>
            </w:r>
            <w:r w:rsidRPr="00C06F20">
              <w:rPr>
                <w:rFonts w:ascii="Arial" w:eastAsia="Times New Roman" w:hAnsi="Arial" w:cs="Arial"/>
                <w:lang w:eastAsia="es-ES"/>
              </w:rPr>
              <w:t xml:space="preserve"> cm</w:t>
            </w:r>
          </w:p>
        </w:tc>
        <w:tc>
          <w:tcPr>
            <w:tcW w:w="3098" w:type="dxa"/>
          </w:tcPr>
          <w:p w14:paraId="6ADB262A" w14:textId="77777777" w:rsidR="00321262" w:rsidRPr="00C06F20" w:rsidRDefault="00321262" w:rsidP="00321262">
            <w:pPr>
              <w:numPr>
                <w:ilvl w:val="12"/>
                <w:numId w:val="0"/>
              </w:num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“n” máxima = 3</w:t>
            </w:r>
          </w:p>
        </w:tc>
      </w:tr>
      <w:tr w:rsidR="00321262" w:rsidRPr="00C06F20" w14:paraId="02535858" w14:textId="77777777" w:rsidTr="00D92D2A">
        <w:tc>
          <w:tcPr>
            <w:tcW w:w="1063" w:type="dxa"/>
          </w:tcPr>
          <w:p w14:paraId="5972D4D6" w14:textId="77777777" w:rsidR="00321262" w:rsidRPr="00C06F20" w:rsidRDefault="00321262" w:rsidP="00321262">
            <w:pPr>
              <w:numPr>
                <w:ilvl w:val="12"/>
                <w:numId w:val="0"/>
              </w:num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LARGO</w:t>
            </w:r>
          </w:p>
        </w:tc>
        <w:tc>
          <w:tcPr>
            <w:tcW w:w="5386" w:type="dxa"/>
          </w:tcPr>
          <w:p w14:paraId="255C03D0" w14:textId="5768B57E" w:rsidR="00321262" w:rsidRPr="00C06F20" w:rsidRDefault="001F4C79" w:rsidP="00321262">
            <w:pPr>
              <w:numPr>
                <w:ilvl w:val="12"/>
                <w:numId w:val="0"/>
              </w:num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Máx.</w:t>
            </w:r>
            <w:r w:rsidR="00321262" w:rsidRPr="00C06F20">
              <w:rPr>
                <w:rFonts w:ascii="Arial" w:eastAsia="Times New Roman" w:hAnsi="Arial" w:cs="Arial"/>
                <w:lang w:eastAsia="es-ES"/>
              </w:rPr>
              <w:t xml:space="preserve"> 153.5 cm </w:t>
            </w:r>
            <w:r w:rsidRPr="00C06F20">
              <w:rPr>
                <w:rFonts w:ascii="Arial" w:eastAsia="Times New Roman" w:hAnsi="Arial" w:cs="Arial"/>
                <w:lang w:eastAsia="es-ES"/>
              </w:rPr>
              <w:t>o</w:t>
            </w:r>
            <w:r w:rsidR="00321262" w:rsidRPr="00C06F20">
              <w:rPr>
                <w:rFonts w:ascii="Arial" w:eastAsia="Times New Roman" w:hAnsi="Arial" w:cs="Arial"/>
                <w:lang w:eastAsia="es-ES"/>
              </w:rPr>
              <w:t xml:space="preserve"> 21.5 cm + “n” veces 33.0 cm                </w:t>
            </w:r>
          </w:p>
        </w:tc>
        <w:tc>
          <w:tcPr>
            <w:tcW w:w="3098" w:type="dxa"/>
          </w:tcPr>
          <w:p w14:paraId="560B15E2" w14:textId="77777777" w:rsidR="00321262" w:rsidRPr="00C06F20" w:rsidRDefault="00321262" w:rsidP="00321262">
            <w:pPr>
              <w:numPr>
                <w:ilvl w:val="12"/>
                <w:numId w:val="0"/>
              </w:num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 xml:space="preserve">   “n” máxima = 4</w:t>
            </w:r>
          </w:p>
        </w:tc>
      </w:tr>
    </w:tbl>
    <w:p w14:paraId="5270E842"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val="es-MX"/>
        </w:rPr>
      </w:pPr>
      <w:r w:rsidRPr="00C06F20">
        <w:rPr>
          <w:rFonts w:ascii="Arial" w:eastAsia="Times New Roman" w:hAnsi="Arial" w:cs="Arial"/>
          <w:lang w:eastAsia="es-ES"/>
        </w:rPr>
        <w:lastRenderedPageBreak/>
        <w:t>Deberán incluirse además los cuadros y márgenes utilizados por la DEPENDENCIA.</w:t>
      </w:r>
    </w:p>
    <w:p w14:paraId="508AFFF9"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Todos los planos deberán estar elaborados a escalas adecuadas para su correcta interpretación, evitándose el uso de escalas poco comunes como 1:331/3, 1:125, 1:150, etc.</w:t>
      </w:r>
    </w:p>
    <w:p w14:paraId="7F8AD5AF" w14:textId="77777777"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ES"/>
        </w:rPr>
      </w:pPr>
      <w:r w:rsidRPr="00C06F20">
        <w:rPr>
          <w:rFonts w:ascii="Arial" w:eastAsia="Times New Roman" w:hAnsi="Arial" w:cs="Arial"/>
          <w:lang w:eastAsia="es-ES"/>
        </w:rPr>
        <w:t>Deberán ser legibles a simple vista</w:t>
      </w:r>
      <w:r w:rsidRPr="00C06F20">
        <w:rPr>
          <w:rFonts w:ascii="Arial" w:eastAsia="Times New Roman" w:hAnsi="Arial" w:cs="Arial"/>
          <w:color w:val="FF0000"/>
          <w:lang w:eastAsia="es-ES"/>
        </w:rPr>
        <w:t xml:space="preserve"> </w:t>
      </w:r>
      <w:r w:rsidRPr="00C06F20">
        <w:rPr>
          <w:rFonts w:ascii="Arial" w:eastAsia="Times New Roman" w:hAnsi="Arial" w:cs="Arial"/>
          <w:lang w:eastAsia="es-ES"/>
        </w:rPr>
        <w:t>con márgenes de 1.5 cm en la parte superior, inferior y lateral derecha, y de 5 cm en la parte lateral izquierda, con los cuadros de presentación que utiliza LA DEPENDENCIA; en el ángulo inferior izquierdo en un cuadro de 10 x 3.5 cm se indicará la razón social de la empresa CONTRATISTA, anotando además nombre y firma autógrafa del responsable de la misma y debajo de su firma anotará el número de su cédula profesional. En este cuadro, si así lo desea la empresa CONTRATISTA podrá insertar el logotipo de esta.</w:t>
      </w:r>
    </w:p>
    <w:p w14:paraId="689DBA5D" w14:textId="414E65F4" w:rsidR="00321262" w:rsidRPr="00C06F20" w:rsidRDefault="00321262" w:rsidP="00321262">
      <w:pPr>
        <w:overflowPunct w:val="0"/>
        <w:autoSpaceDE w:val="0"/>
        <w:autoSpaceDN w:val="0"/>
        <w:adjustRightInd w:val="0"/>
        <w:jc w:val="both"/>
        <w:textAlignment w:val="baseline"/>
        <w:rPr>
          <w:rFonts w:ascii="Arial" w:eastAsia="Times New Roman" w:hAnsi="Arial" w:cs="Arial"/>
          <w:lang w:eastAsia="es-MX"/>
        </w:rPr>
      </w:pPr>
      <w:r w:rsidRPr="00C06F20">
        <w:rPr>
          <w:rFonts w:ascii="Arial" w:eastAsia="Times New Roman" w:hAnsi="Arial" w:cs="Arial"/>
          <w:lang w:eastAsia="es-ES"/>
        </w:rPr>
        <w:t xml:space="preserve">Cabe aclarar que los trabajos no se concluyen hasta que no se atienda por completo cualquier observación que se tenga y se deberán entregar tantas impresiones y respaldos </w:t>
      </w:r>
      <w:bookmarkEnd w:id="4"/>
    </w:p>
    <w:p w14:paraId="157C2E4D" w14:textId="75545D8F" w:rsidR="00341B9B" w:rsidRPr="00C06F20" w:rsidRDefault="00341B9B" w:rsidP="00341B9B">
      <w:pPr>
        <w:rPr>
          <w:rFonts w:ascii="Arial" w:hAnsi="Arial" w:cs="Arial"/>
          <w:b/>
          <w:bCs/>
        </w:rPr>
      </w:pPr>
      <w:r w:rsidRPr="00C06F20">
        <w:rPr>
          <w:rFonts w:ascii="Arial" w:hAnsi="Arial" w:cs="Arial"/>
          <w:b/>
          <w:bCs/>
        </w:rPr>
        <w:t>1.5            PROYECTO ARQUITECTÓNICO</w:t>
      </w:r>
      <w:r w:rsidR="00693B6A" w:rsidRPr="00C06F20">
        <w:rPr>
          <w:rFonts w:ascii="Arial" w:hAnsi="Arial" w:cs="Arial"/>
          <w:b/>
          <w:bCs/>
        </w:rPr>
        <w:t xml:space="preserve"> DEL PAISAJE</w:t>
      </w:r>
    </w:p>
    <w:p w14:paraId="03A7EBBF" w14:textId="2632F9FA" w:rsidR="00693B6A" w:rsidRPr="00C06F20" w:rsidRDefault="00693B6A" w:rsidP="00693B6A">
      <w:pPr>
        <w:jc w:val="both"/>
        <w:rPr>
          <w:rFonts w:ascii="Arial" w:hAnsi="Arial" w:cs="Arial"/>
          <w:lang w:eastAsia="es-MX"/>
        </w:rPr>
      </w:pPr>
      <w:r w:rsidRPr="00C06F20">
        <w:rPr>
          <w:rFonts w:ascii="Arial" w:hAnsi="Arial" w:cs="Arial"/>
          <w:lang w:eastAsia="es-MX"/>
        </w:rPr>
        <w:t xml:space="preserve">Para la elaboración del proyecto arquitectónico se deberá tomar en cuenta la estética, el entorno y contexto urbano general de la zona, la arquitectura del paisaje, la durabilidad y mantenimiento de los materiales a utilizar y la seguridad y comodidad de los usuarios. Este proyecto deberá considerar la reubicación o replanteamiento de los árboles y/o plantas que sean factibles de esta actividad y que resulten afectados por la estructura, se </w:t>
      </w:r>
      <w:r w:rsidR="001F4C79" w:rsidRPr="00C06F20">
        <w:rPr>
          <w:rFonts w:ascii="Arial" w:hAnsi="Arial" w:cs="Arial"/>
          <w:lang w:eastAsia="es-MX"/>
        </w:rPr>
        <w:t>cuidará</w:t>
      </w:r>
      <w:r w:rsidRPr="00C06F20">
        <w:rPr>
          <w:rFonts w:ascii="Arial" w:hAnsi="Arial" w:cs="Arial"/>
          <w:lang w:eastAsia="es-MX"/>
        </w:rPr>
        <w:t xml:space="preserve"> la imagen y el impacto visual que pueda generar, generando espacios armónicos</w:t>
      </w:r>
    </w:p>
    <w:p w14:paraId="7DB6FDB0" w14:textId="4D7C66BD" w:rsidR="00693B6A" w:rsidRPr="00C06F20" w:rsidRDefault="00693B6A" w:rsidP="00693B6A">
      <w:pPr>
        <w:jc w:val="both"/>
        <w:rPr>
          <w:rFonts w:ascii="Arial" w:hAnsi="Arial" w:cs="Arial"/>
          <w:lang w:eastAsia="es-MX"/>
        </w:rPr>
      </w:pPr>
      <w:r w:rsidRPr="00C06F20">
        <w:rPr>
          <w:rFonts w:ascii="Arial" w:hAnsi="Arial" w:cs="Arial"/>
          <w:lang w:eastAsia="es-MX"/>
        </w:rPr>
        <w:t xml:space="preserve">El pago se hará al precio unitario fijado en el contrato para el proyecto de arquitectura del paisaje (proyecto), e incluye todo el equipo técnico necesario para su realización (estación total, tránsitos, accesorios, pasarelas, computadora, plotter, etc.); herramienta menor; su plantilla de ingenieros y/o arquitectos especialistas en proyectos arquitectónicos y de arquitectura de paisaje; adquisición o renta del equipo; tiempo de los vehículos empleados en los transportes; y en general, todo el personal, material y equipo necesario para su correcta ejecución. </w:t>
      </w:r>
    </w:p>
    <w:p w14:paraId="4D3D9332" w14:textId="3C313909" w:rsidR="00341B9B" w:rsidRPr="00C06F20" w:rsidRDefault="00341B9B" w:rsidP="00341B9B">
      <w:pPr>
        <w:rPr>
          <w:rFonts w:ascii="Arial" w:hAnsi="Arial" w:cs="Arial"/>
          <w:b/>
          <w:bCs/>
        </w:rPr>
      </w:pPr>
      <w:r w:rsidRPr="00C06F20">
        <w:rPr>
          <w:rFonts w:ascii="Arial" w:hAnsi="Arial" w:cs="Arial"/>
          <w:b/>
          <w:bCs/>
        </w:rPr>
        <w:t>1.6            PROYECTO HIDRÁULICO Y DE DRENAJE</w:t>
      </w:r>
    </w:p>
    <w:p w14:paraId="316E65AA" w14:textId="03BB7438" w:rsidR="009661C2" w:rsidRPr="00C06F20" w:rsidRDefault="009661C2" w:rsidP="009661C2">
      <w:pPr>
        <w:spacing w:after="0" w:line="240" w:lineRule="auto"/>
        <w:jc w:val="both"/>
        <w:rPr>
          <w:rFonts w:ascii="Arial" w:eastAsia="Times New Roman" w:hAnsi="Arial" w:cs="Arial"/>
          <w:lang w:eastAsia="es-ES"/>
        </w:rPr>
      </w:pPr>
      <w:r w:rsidRPr="00C06F20">
        <w:rPr>
          <w:rFonts w:ascii="Arial" w:eastAsia="Times New Roman" w:hAnsi="Arial" w:cs="Arial"/>
          <w:lang w:eastAsia="es-ES"/>
        </w:rPr>
        <w:t xml:space="preserve">Se deberá realizar el proyecto constructivo de las obras de drenaje menor, para lo cual se deberá de entregar para cada una de ellas: memoria de cálculo de la longitud de obra, del diseño y cálculo estructural, proyecto(s) constructivos, se anexará un informe fotográfico y escrito del estado en que se encuentran las obras de drenaje existentes físico, estructural, estabilidad e hidráulico y un escrito en el que </w:t>
      </w:r>
      <w:r w:rsidRPr="00C06F20">
        <w:rPr>
          <w:rFonts w:ascii="Arial" w:eastAsia="Times New Roman" w:hAnsi="Arial" w:cs="Arial"/>
          <w:b/>
          <w:lang w:eastAsia="es-ES"/>
        </w:rPr>
        <w:t>“EL CONTRATISTA</w:t>
      </w:r>
      <w:r w:rsidRPr="00C06F20">
        <w:rPr>
          <w:rFonts w:ascii="Arial" w:eastAsia="Times New Roman" w:hAnsi="Arial" w:cs="Arial"/>
          <w:lang w:eastAsia="es-ES"/>
        </w:rPr>
        <w:t xml:space="preserve">” asegure que de acuerdo con </w:t>
      </w:r>
      <w:r w:rsidRPr="00C06F20">
        <w:rPr>
          <w:rFonts w:ascii="Arial" w:eastAsia="Times New Roman" w:hAnsi="Arial" w:cs="Arial"/>
          <w:b/>
          <w:lang w:eastAsia="es-ES"/>
        </w:rPr>
        <w:t>“Los Estudios”</w:t>
      </w:r>
      <w:r w:rsidRPr="00C06F20">
        <w:rPr>
          <w:rFonts w:ascii="Arial" w:eastAsia="Times New Roman" w:hAnsi="Arial" w:cs="Arial"/>
          <w:lang w:eastAsia="es-ES"/>
        </w:rPr>
        <w:t xml:space="preserve"> hidráulicos, los escurrimientos transversales y/o longitudinales no han rebasado la corona de la carretera existente ni existen encharcamientos perjudiciales a las terracerías, se deberá proponer obras de alivio,   formatos de concentración de datos generales de terracerías y de cantidades de obra en </w:t>
      </w:r>
      <w:r w:rsidR="00374542">
        <w:rPr>
          <w:rFonts w:ascii="Arial" w:eastAsia="Times New Roman" w:hAnsi="Arial" w:cs="Arial"/>
          <w:lang w:eastAsia="es-ES"/>
        </w:rPr>
        <w:t>el Documento A-21</w:t>
      </w:r>
      <w:r w:rsidRPr="00C06F20">
        <w:rPr>
          <w:rFonts w:ascii="Arial" w:eastAsia="Times New Roman" w:hAnsi="Arial" w:cs="Arial"/>
          <w:lang w:eastAsia="es-ES"/>
        </w:rPr>
        <w:t xml:space="preserve"> correspondiente y el proyecto ejecutivo de cada obra.</w:t>
      </w:r>
      <w:bookmarkStart w:id="5" w:name="_Toc93431479"/>
    </w:p>
    <w:p w14:paraId="733F02CC" w14:textId="77777777" w:rsidR="009661C2" w:rsidRPr="00C06F20" w:rsidRDefault="009661C2" w:rsidP="009661C2">
      <w:pPr>
        <w:spacing w:after="0" w:line="240" w:lineRule="auto"/>
        <w:jc w:val="both"/>
        <w:rPr>
          <w:rFonts w:ascii="Arial" w:eastAsia="Times New Roman" w:hAnsi="Arial" w:cs="Arial"/>
          <w:lang w:eastAsia="es-ES"/>
        </w:rPr>
      </w:pPr>
    </w:p>
    <w:p w14:paraId="535B365B" w14:textId="398A62CD" w:rsidR="009661C2" w:rsidRPr="00C06F20" w:rsidRDefault="009661C2" w:rsidP="009661C2">
      <w:pPr>
        <w:spacing w:after="0" w:line="240" w:lineRule="auto"/>
        <w:jc w:val="both"/>
        <w:rPr>
          <w:rFonts w:ascii="Arial" w:eastAsia="Times New Roman" w:hAnsi="Arial" w:cs="Arial"/>
          <w:b/>
          <w:bCs/>
          <w:lang w:eastAsia="es-ES"/>
        </w:rPr>
      </w:pPr>
      <w:r w:rsidRPr="00C06F20">
        <w:rPr>
          <w:rFonts w:ascii="Arial" w:eastAsia="Times New Roman" w:hAnsi="Arial" w:cs="Arial"/>
          <w:b/>
          <w:bCs/>
          <w:lang w:eastAsia="es-ES"/>
        </w:rPr>
        <w:t>PROYECTO DE DRENAJE DE LAS OBRAS COMPLEMENTARIAS</w:t>
      </w:r>
      <w:bookmarkEnd w:id="5"/>
    </w:p>
    <w:p w14:paraId="6D4130C6" w14:textId="77777777" w:rsidR="009661C2" w:rsidRPr="00C06F20" w:rsidRDefault="009661C2" w:rsidP="009661C2">
      <w:pPr>
        <w:spacing w:after="0" w:line="240" w:lineRule="auto"/>
        <w:jc w:val="both"/>
        <w:rPr>
          <w:rFonts w:ascii="Arial" w:eastAsia="Times New Roman" w:hAnsi="Arial" w:cs="Arial"/>
          <w:b/>
          <w:bCs/>
          <w:lang w:eastAsia="es-ES"/>
        </w:rPr>
      </w:pPr>
    </w:p>
    <w:p w14:paraId="78F91576" w14:textId="77777777" w:rsidR="009661C2" w:rsidRPr="00C06F20" w:rsidRDefault="009661C2" w:rsidP="009661C2">
      <w:pPr>
        <w:spacing w:after="0" w:line="240" w:lineRule="auto"/>
        <w:jc w:val="both"/>
        <w:rPr>
          <w:rFonts w:ascii="Arial" w:eastAsia="Times New Roman" w:hAnsi="Arial" w:cs="Arial"/>
          <w:lang w:eastAsia="es-ES"/>
        </w:rPr>
      </w:pPr>
      <w:r w:rsidRPr="00C06F20">
        <w:rPr>
          <w:rFonts w:ascii="Arial" w:eastAsia="Times New Roman" w:hAnsi="Arial" w:cs="Arial"/>
          <w:lang w:eastAsia="es-ES"/>
        </w:rPr>
        <w:lastRenderedPageBreak/>
        <w:t>Se deberán estudiar las obras necesarias para la recolección y evacuación de las aguas superficiales como son las cunetas o subdrenes, contracunetas, bordillos, lavaderos, etc. Se proporcionará una relación detallada de estos elementos, así como las recomendaciones necesarias para su construcción, integrando un plano en escala 1:2000 con dichas obras incluyendo los detalles de construcción y el listado en forma tabular en el plano indicando su tipo, cadenamiento de inicio y final o su kilómetro de ubicación en tramos de 5 Km como máximo.</w:t>
      </w:r>
    </w:p>
    <w:p w14:paraId="06B941B0" w14:textId="77777777" w:rsidR="009661C2" w:rsidRPr="00C06F20" w:rsidRDefault="009661C2" w:rsidP="009661C2">
      <w:pPr>
        <w:spacing w:after="0" w:line="240" w:lineRule="auto"/>
        <w:jc w:val="both"/>
        <w:rPr>
          <w:rFonts w:ascii="Arial" w:eastAsia="Times New Roman" w:hAnsi="Arial" w:cs="Arial"/>
          <w:lang w:eastAsia="es-ES"/>
        </w:rPr>
      </w:pPr>
    </w:p>
    <w:p w14:paraId="0C19AD1F" w14:textId="77777777" w:rsidR="009661C2" w:rsidRPr="00C06F20" w:rsidRDefault="009661C2" w:rsidP="009661C2">
      <w:pPr>
        <w:spacing w:after="0" w:line="240" w:lineRule="auto"/>
        <w:jc w:val="both"/>
        <w:rPr>
          <w:rFonts w:ascii="Arial" w:eastAsia="Times New Roman" w:hAnsi="Arial" w:cs="Arial"/>
          <w:b/>
          <w:lang w:eastAsia="es-ES"/>
        </w:rPr>
      </w:pPr>
      <w:r w:rsidRPr="00C06F20">
        <w:rPr>
          <w:rFonts w:ascii="Arial" w:eastAsia="Times New Roman" w:hAnsi="Arial" w:cs="Arial"/>
          <w:lang w:eastAsia="es-ES"/>
        </w:rPr>
        <w:t xml:space="preserve">En caso de no existir obras, se deberá de incluir un escrito técnico explicativo de los causales de la ausencia de las obras, firmado al calce por el representante legal y el responsable técnico del proyecto por parte de </w:t>
      </w:r>
      <w:r w:rsidRPr="00C06F20">
        <w:rPr>
          <w:rFonts w:ascii="Arial" w:eastAsia="Times New Roman" w:hAnsi="Arial" w:cs="Arial"/>
          <w:b/>
          <w:lang w:eastAsia="es-ES"/>
        </w:rPr>
        <w:t>“EL CONTRATISTA”.</w:t>
      </w:r>
    </w:p>
    <w:p w14:paraId="501329DF" w14:textId="77777777" w:rsidR="009661C2" w:rsidRPr="00C06F20" w:rsidRDefault="009661C2" w:rsidP="009661C2">
      <w:pPr>
        <w:spacing w:after="0" w:line="240" w:lineRule="auto"/>
        <w:jc w:val="both"/>
        <w:rPr>
          <w:rFonts w:ascii="Arial" w:eastAsia="Times New Roman" w:hAnsi="Arial" w:cs="Arial"/>
          <w:b/>
          <w:lang w:eastAsia="es-ES"/>
        </w:rPr>
      </w:pPr>
    </w:p>
    <w:p w14:paraId="7E5293AC" w14:textId="666538CB" w:rsidR="0097754D" w:rsidRPr="00C06F20" w:rsidRDefault="0097754D" w:rsidP="009661C2">
      <w:pPr>
        <w:jc w:val="both"/>
        <w:rPr>
          <w:rFonts w:ascii="Arial" w:hAnsi="Arial" w:cs="Arial"/>
          <w:b/>
          <w:bCs/>
        </w:rPr>
      </w:pPr>
      <w:r w:rsidRPr="00C06F20">
        <w:rPr>
          <w:rFonts w:ascii="Arial" w:hAnsi="Arial" w:cs="Arial"/>
          <w:b/>
          <w:bCs/>
        </w:rPr>
        <w:t>1.7           ANTEPROYECTO ESTRUCTURAL</w:t>
      </w:r>
      <w:r w:rsidRPr="00C06F20">
        <w:rPr>
          <w:rFonts w:ascii="Arial" w:hAnsi="Arial" w:cs="Arial"/>
          <w:b/>
        </w:rPr>
        <w:t>.</w:t>
      </w:r>
    </w:p>
    <w:p w14:paraId="2E8C3DB1" w14:textId="77777777" w:rsidR="0093553A" w:rsidRPr="00C06F20" w:rsidRDefault="0093553A" w:rsidP="009661C2">
      <w:pPr>
        <w:jc w:val="both"/>
        <w:rPr>
          <w:rFonts w:ascii="Arial" w:hAnsi="Arial" w:cs="Arial"/>
        </w:rPr>
      </w:pPr>
      <w:r w:rsidRPr="00C06F20">
        <w:rPr>
          <w:rFonts w:ascii="Arial" w:hAnsi="Arial" w:cs="Arial"/>
          <w:b/>
        </w:rPr>
        <w:t xml:space="preserve">“El Contratista” </w:t>
      </w:r>
      <w:r w:rsidRPr="00C06F20">
        <w:rPr>
          <w:rFonts w:ascii="Arial" w:hAnsi="Arial" w:cs="Arial"/>
        </w:rPr>
        <w:t>analizará detalladamente la información para llevar a cabo la elaboración de los anteproyectos del proyecto constructivo de la estructura, con la finalidad de tener la más viable desde el punto de vista económico y constructivo.</w:t>
      </w:r>
    </w:p>
    <w:p w14:paraId="2E8C3DB3" w14:textId="08433A68" w:rsidR="0093553A" w:rsidRPr="00C06F20" w:rsidRDefault="0093553A" w:rsidP="009661C2">
      <w:pPr>
        <w:jc w:val="both"/>
        <w:rPr>
          <w:rFonts w:ascii="Arial" w:hAnsi="Arial" w:cs="Arial"/>
        </w:rPr>
      </w:pPr>
      <w:r w:rsidRPr="00C06F20">
        <w:rPr>
          <w:rFonts w:ascii="Arial" w:hAnsi="Arial" w:cs="Arial"/>
        </w:rPr>
        <w:t>Con el propósito de seleccionar el tipo y las características de la estructura a proyectar “</w:t>
      </w:r>
      <w:r w:rsidRPr="00C06F20">
        <w:rPr>
          <w:rFonts w:ascii="Arial" w:hAnsi="Arial" w:cs="Arial"/>
          <w:b/>
        </w:rPr>
        <w:t>El Contratista”</w:t>
      </w:r>
      <w:r w:rsidRPr="00C06F20">
        <w:rPr>
          <w:rFonts w:ascii="Arial" w:hAnsi="Arial" w:cs="Arial"/>
        </w:rPr>
        <w:t xml:space="preserve"> elaborará bajo la supervisión de </w:t>
      </w:r>
      <w:r w:rsidRPr="00C06F20">
        <w:rPr>
          <w:rFonts w:ascii="Arial" w:hAnsi="Arial" w:cs="Arial"/>
          <w:b/>
        </w:rPr>
        <w:t>“La Dependencia”</w:t>
      </w:r>
      <w:r w:rsidRPr="00C06F20">
        <w:rPr>
          <w:rFonts w:ascii="Arial" w:hAnsi="Arial" w:cs="Arial"/>
        </w:rPr>
        <w:t xml:space="preserve"> tres anteproyectos para el cruce, si la dependencia lo considera necesario se elaboraran anteproyectos adicionales para obtener el definitivo, se debe tomar en cuenta la Normativa para la Infraestructura del Transporte, de la Secretaría de Comunicaciones y Transportes, norma N.PROY.CAR.6.01.001/01, (Ejecución de Proyectos de Nuevos Puentes y Estructuras Similares) y la Norma AASHTO Sta</w:t>
      </w:r>
      <w:r w:rsidR="00CC1081" w:rsidRPr="00C06F20">
        <w:rPr>
          <w:rFonts w:ascii="Arial" w:hAnsi="Arial" w:cs="Arial"/>
        </w:rPr>
        <w:t>ndard 2002</w:t>
      </w:r>
      <w:r w:rsidRPr="00C06F20">
        <w:rPr>
          <w:rFonts w:ascii="Arial" w:hAnsi="Arial" w:cs="Arial"/>
        </w:rPr>
        <w:t>.</w:t>
      </w:r>
    </w:p>
    <w:p w14:paraId="2E8C3DB4" w14:textId="7911BD02" w:rsidR="0093553A" w:rsidRPr="00C06F20" w:rsidRDefault="0093553A" w:rsidP="0093553A">
      <w:pPr>
        <w:jc w:val="both"/>
        <w:rPr>
          <w:rFonts w:ascii="Arial" w:hAnsi="Arial" w:cs="Arial"/>
        </w:rPr>
      </w:pPr>
      <w:r w:rsidRPr="00C06F20">
        <w:rPr>
          <w:rFonts w:ascii="Arial" w:hAnsi="Arial" w:cs="Arial"/>
          <w:b/>
        </w:rPr>
        <w:t>1.</w:t>
      </w:r>
      <w:r w:rsidR="00341B9B" w:rsidRPr="00C06F20">
        <w:rPr>
          <w:rFonts w:ascii="Arial" w:hAnsi="Arial" w:cs="Arial"/>
          <w:b/>
        </w:rPr>
        <w:t>7</w:t>
      </w:r>
      <w:r w:rsidRPr="00C06F20">
        <w:rPr>
          <w:rFonts w:ascii="Arial" w:hAnsi="Arial" w:cs="Arial"/>
          <w:b/>
        </w:rPr>
        <w:t>.1.- PLANOS ORIGINALES DEL ANTEPROYECTO.</w:t>
      </w:r>
    </w:p>
    <w:p w14:paraId="2E8C3DB5" w14:textId="77777777" w:rsidR="0093553A" w:rsidRPr="00C06F20" w:rsidRDefault="0093553A" w:rsidP="0093553A">
      <w:pPr>
        <w:jc w:val="both"/>
        <w:rPr>
          <w:rFonts w:ascii="Arial" w:hAnsi="Arial" w:cs="Arial"/>
        </w:rPr>
      </w:pPr>
      <w:r w:rsidRPr="00C06F20">
        <w:rPr>
          <w:rFonts w:ascii="Arial" w:hAnsi="Arial" w:cs="Arial"/>
        </w:rPr>
        <w:t>En la elaboración de los anteproyectos se tomará en cuenta lo siguiente:</w:t>
      </w:r>
    </w:p>
    <w:p w14:paraId="2E8C3DB6" w14:textId="77777777" w:rsidR="0093553A" w:rsidRPr="00C06F20" w:rsidRDefault="0093553A" w:rsidP="00076113">
      <w:pPr>
        <w:pStyle w:val="Prrafodelista"/>
        <w:numPr>
          <w:ilvl w:val="0"/>
          <w:numId w:val="20"/>
        </w:numPr>
        <w:spacing w:after="0" w:line="240" w:lineRule="auto"/>
        <w:jc w:val="both"/>
        <w:rPr>
          <w:rFonts w:ascii="Arial" w:hAnsi="Arial" w:cs="Arial"/>
        </w:rPr>
      </w:pPr>
      <w:r w:rsidRPr="00C06F20">
        <w:rPr>
          <w:rFonts w:ascii="Arial" w:hAnsi="Arial" w:cs="Arial"/>
        </w:rPr>
        <w:t xml:space="preserve">Los anteproyectos contemplarán diferentes formas de estructuración, procedimientos constructivos y otras características que se consideren necesarias de acuerdo al tipo de estructura. </w:t>
      </w:r>
    </w:p>
    <w:p w14:paraId="2E8C3DB7" w14:textId="77777777" w:rsidR="00076113" w:rsidRPr="00C06F20" w:rsidRDefault="00076113" w:rsidP="00076113">
      <w:pPr>
        <w:pStyle w:val="Prrafodelista"/>
        <w:spacing w:after="0" w:line="240" w:lineRule="auto"/>
        <w:jc w:val="both"/>
        <w:rPr>
          <w:rFonts w:ascii="Arial" w:hAnsi="Arial" w:cs="Arial"/>
        </w:rPr>
      </w:pPr>
    </w:p>
    <w:p w14:paraId="2E8C3DB8" w14:textId="77777777" w:rsidR="0093553A" w:rsidRPr="00C06F20" w:rsidRDefault="0093553A" w:rsidP="0093553A">
      <w:pPr>
        <w:pStyle w:val="Prrafodelista"/>
        <w:numPr>
          <w:ilvl w:val="0"/>
          <w:numId w:val="20"/>
        </w:numPr>
        <w:spacing w:after="0" w:line="240" w:lineRule="auto"/>
        <w:jc w:val="both"/>
        <w:rPr>
          <w:rFonts w:ascii="Arial" w:hAnsi="Arial" w:cs="Arial"/>
        </w:rPr>
      </w:pPr>
      <w:r w:rsidRPr="00C06F20">
        <w:rPr>
          <w:rFonts w:ascii="Arial" w:hAnsi="Arial" w:cs="Arial"/>
        </w:rPr>
        <w:t xml:space="preserve">Tipo de material de la estructura, se seleccionará el tipo de material de la estructura, tomando en cuenta las características del entorno ambiental, a fin de incluir medidas que mitiguen los daños ambientales, faciliten las tareas de conservación y prolonguen la vida de la estructura.  </w:t>
      </w:r>
    </w:p>
    <w:p w14:paraId="2E8C3DB9" w14:textId="77777777" w:rsidR="0093553A" w:rsidRPr="00C06F20" w:rsidRDefault="0093553A" w:rsidP="0093553A">
      <w:pPr>
        <w:pStyle w:val="Prrafodelista"/>
        <w:rPr>
          <w:rFonts w:ascii="Arial" w:hAnsi="Arial" w:cs="Arial"/>
        </w:rPr>
      </w:pPr>
    </w:p>
    <w:p w14:paraId="2E8C3DBA" w14:textId="77777777" w:rsidR="0093553A" w:rsidRPr="00C06F20" w:rsidRDefault="0093553A" w:rsidP="0093553A">
      <w:pPr>
        <w:pStyle w:val="Prrafodelista"/>
        <w:numPr>
          <w:ilvl w:val="0"/>
          <w:numId w:val="20"/>
        </w:numPr>
        <w:spacing w:after="0" w:line="240" w:lineRule="auto"/>
        <w:jc w:val="both"/>
        <w:rPr>
          <w:rFonts w:ascii="Arial" w:hAnsi="Arial" w:cs="Arial"/>
        </w:rPr>
      </w:pPr>
      <w:r w:rsidRPr="00C06F20">
        <w:rPr>
          <w:rFonts w:ascii="Arial" w:hAnsi="Arial" w:cs="Arial"/>
        </w:rPr>
        <w:t>Predimensionamiento, se definirán las dimensiones preliminares de la estructura y de cada uno de sus elementos.</w:t>
      </w:r>
    </w:p>
    <w:p w14:paraId="2E8C3DBB" w14:textId="77777777" w:rsidR="0093553A" w:rsidRPr="00C06F20" w:rsidRDefault="0093553A" w:rsidP="0093553A">
      <w:pPr>
        <w:pStyle w:val="Prrafodelista"/>
        <w:rPr>
          <w:rFonts w:ascii="Arial" w:hAnsi="Arial" w:cs="Arial"/>
        </w:rPr>
      </w:pPr>
    </w:p>
    <w:p w14:paraId="2E8C3DBC" w14:textId="77777777" w:rsidR="0093553A" w:rsidRPr="00C06F20" w:rsidRDefault="0093553A" w:rsidP="0093553A">
      <w:pPr>
        <w:pStyle w:val="Prrafodelista"/>
        <w:numPr>
          <w:ilvl w:val="0"/>
          <w:numId w:val="20"/>
        </w:numPr>
        <w:spacing w:after="0" w:line="240" w:lineRule="auto"/>
        <w:jc w:val="both"/>
        <w:rPr>
          <w:rFonts w:ascii="Arial" w:hAnsi="Arial" w:cs="Arial"/>
        </w:rPr>
      </w:pPr>
      <w:r w:rsidRPr="00C06F20">
        <w:rPr>
          <w:rFonts w:ascii="Arial" w:hAnsi="Arial" w:cs="Arial"/>
        </w:rPr>
        <w:t>Cargas, de acuerdo al tipo de estructura, se inferirán las cargas a que estará sujeta la estructura.</w:t>
      </w:r>
    </w:p>
    <w:p w14:paraId="2E8C3DBD" w14:textId="77777777" w:rsidR="0093553A" w:rsidRPr="00C06F20" w:rsidRDefault="0093553A" w:rsidP="0093553A">
      <w:pPr>
        <w:pStyle w:val="Prrafodelista"/>
        <w:rPr>
          <w:rFonts w:ascii="Arial" w:hAnsi="Arial" w:cs="Arial"/>
        </w:rPr>
      </w:pPr>
    </w:p>
    <w:p w14:paraId="2E8C3DBE" w14:textId="77777777" w:rsidR="0093553A" w:rsidRPr="00C06F20" w:rsidRDefault="0093553A" w:rsidP="0093553A">
      <w:pPr>
        <w:pStyle w:val="Prrafodelista"/>
        <w:numPr>
          <w:ilvl w:val="0"/>
          <w:numId w:val="20"/>
        </w:numPr>
        <w:spacing w:after="0" w:line="240" w:lineRule="auto"/>
        <w:jc w:val="both"/>
        <w:rPr>
          <w:rFonts w:ascii="Arial" w:hAnsi="Arial" w:cs="Arial"/>
        </w:rPr>
      </w:pPr>
      <w:r w:rsidRPr="00C06F20">
        <w:rPr>
          <w:rFonts w:ascii="Arial" w:hAnsi="Arial" w:cs="Arial"/>
        </w:rPr>
        <w:t>Gálibos, tomando como referencia el tipo de estructura, camino principal y vía secundaria, se preverán los gálibos horizontal y vertical que tendrá la estructura.</w:t>
      </w:r>
    </w:p>
    <w:p w14:paraId="2E8C3DBF" w14:textId="77777777" w:rsidR="0093553A" w:rsidRPr="00C06F20" w:rsidRDefault="0093553A" w:rsidP="0093553A">
      <w:pPr>
        <w:pStyle w:val="Prrafodelista"/>
        <w:rPr>
          <w:rFonts w:ascii="Arial" w:hAnsi="Arial" w:cs="Arial"/>
        </w:rPr>
      </w:pPr>
    </w:p>
    <w:p w14:paraId="2E8C3DC0" w14:textId="77777777" w:rsidR="0093553A" w:rsidRPr="00C06F20" w:rsidRDefault="0093553A" w:rsidP="0093553A">
      <w:pPr>
        <w:pStyle w:val="Prrafodelista"/>
        <w:numPr>
          <w:ilvl w:val="0"/>
          <w:numId w:val="20"/>
        </w:numPr>
        <w:spacing w:after="0" w:line="240" w:lineRule="auto"/>
        <w:jc w:val="both"/>
        <w:rPr>
          <w:rFonts w:ascii="Arial" w:hAnsi="Arial" w:cs="Arial"/>
        </w:rPr>
      </w:pPr>
      <w:r w:rsidRPr="00C06F20">
        <w:rPr>
          <w:rFonts w:ascii="Arial" w:hAnsi="Arial" w:cs="Arial"/>
        </w:rPr>
        <w:t xml:space="preserve">Se determinarán los conceptos de obra y sus volúmenes aproximados y se estimará el costo aproximado.  </w:t>
      </w:r>
    </w:p>
    <w:p w14:paraId="2E8C3DC1" w14:textId="77777777" w:rsidR="0093553A" w:rsidRPr="00C06F20" w:rsidRDefault="0093553A" w:rsidP="0093553A">
      <w:pPr>
        <w:pStyle w:val="Prrafodelista"/>
        <w:rPr>
          <w:rFonts w:ascii="Arial" w:hAnsi="Arial" w:cs="Arial"/>
        </w:rPr>
      </w:pPr>
    </w:p>
    <w:p w14:paraId="2E8C3DC2" w14:textId="77777777" w:rsidR="0093553A" w:rsidRPr="00C06F20" w:rsidRDefault="0093553A" w:rsidP="0093553A">
      <w:pPr>
        <w:pStyle w:val="Prrafodelista"/>
        <w:numPr>
          <w:ilvl w:val="0"/>
          <w:numId w:val="20"/>
        </w:numPr>
        <w:spacing w:after="0" w:line="240" w:lineRule="auto"/>
        <w:jc w:val="both"/>
        <w:rPr>
          <w:rFonts w:ascii="Arial" w:hAnsi="Arial" w:cs="Arial"/>
        </w:rPr>
      </w:pPr>
      <w:r w:rsidRPr="00C06F20">
        <w:rPr>
          <w:rFonts w:ascii="Arial" w:hAnsi="Arial" w:cs="Arial"/>
        </w:rPr>
        <w:t xml:space="preserve">“El Contratista” deberá tomar en cuenta que las estructuras de dos o más claros podrá considerar continuidad en la superestructura o solo en la losa para evitar juntas de calzada y de dilatación. </w:t>
      </w:r>
    </w:p>
    <w:p w14:paraId="2E8C3DC3" w14:textId="77777777" w:rsidR="0093553A" w:rsidRPr="00C06F20" w:rsidRDefault="0093553A" w:rsidP="0093553A">
      <w:pPr>
        <w:jc w:val="both"/>
        <w:rPr>
          <w:rFonts w:ascii="Arial" w:hAnsi="Arial" w:cs="Arial"/>
        </w:rPr>
      </w:pPr>
    </w:p>
    <w:p w14:paraId="2E8C3DC5" w14:textId="77F19118" w:rsidR="0093553A" w:rsidRPr="00C06F20" w:rsidRDefault="0093553A" w:rsidP="0093553A">
      <w:pPr>
        <w:jc w:val="both"/>
        <w:rPr>
          <w:rFonts w:ascii="Arial" w:hAnsi="Arial" w:cs="Arial"/>
        </w:rPr>
      </w:pPr>
      <w:r w:rsidRPr="00C06F20">
        <w:rPr>
          <w:rFonts w:ascii="Arial" w:hAnsi="Arial" w:cs="Arial"/>
        </w:rPr>
        <w:t>Cada anteproyecto se presentará mediante un plano general conceptual elaborado conforme a lo indicado en la Norma N.PROY.CAR.6.01.009 (presentación del proyecto), conteniendo lo siguiente:</w:t>
      </w:r>
    </w:p>
    <w:p w14:paraId="2E8C3DC6" w14:textId="77777777" w:rsidR="0093553A" w:rsidRPr="00C06F20" w:rsidRDefault="0093553A" w:rsidP="0093553A">
      <w:pPr>
        <w:jc w:val="both"/>
        <w:rPr>
          <w:rFonts w:ascii="Arial" w:hAnsi="Arial" w:cs="Arial"/>
        </w:rPr>
      </w:pPr>
      <w:r w:rsidRPr="00C06F20">
        <w:rPr>
          <w:rFonts w:ascii="Arial" w:hAnsi="Arial" w:cs="Arial"/>
          <w:u w:val="single"/>
        </w:rPr>
        <w:t>Planta de la estructura.</w:t>
      </w:r>
    </w:p>
    <w:p w14:paraId="2E8C3DC7" w14:textId="77777777" w:rsidR="0093553A" w:rsidRPr="00C06F20" w:rsidRDefault="0093553A" w:rsidP="0093553A">
      <w:pPr>
        <w:jc w:val="both"/>
        <w:rPr>
          <w:rFonts w:ascii="Arial" w:hAnsi="Arial" w:cs="Arial"/>
        </w:rPr>
      </w:pPr>
      <w:r w:rsidRPr="00C06F20">
        <w:rPr>
          <w:rFonts w:ascii="Arial" w:hAnsi="Arial" w:cs="Arial"/>
        </w:rPr>
        <w:t>La planta debe incluir los accesos, contener la topografía de la zona con curvas de nivel, se dibujarán los ejes del camino principal , así como los ejes de los apoyo en donde se anote las estaciones de cada uno de ellos, así mismo se deben anotar los valores de; ancho de carpeta, acotamientos y ancho total de la vialidad principal, valor y sentido del esviajamiento, la dirección de la vialidad así como su origen y destino, sentido de la corriente, distribución de los postes, lavaderos etc., se deberán dibujar, con línea interrumpida, los apoyos con su cimentación, incluyendo, en su caso, pilotes, etc., la planta se dibujará a escala adecuada de acuerdo al tipo y longitud total de la estructura.</w:t>
      </w:r>
    </w:p>
    <w:p w14:paraId="2E8C3DC8" w14:textId="77777777" w:rsidR="0093553A" w:rsidRPr="00C06F20" w:rsidRDefault="0093553A" w:rsidP="0093553A">
      <w:pPr>
        <w:jc w:val="both"/>
        <w:rPr>
          <w:rFonts w:ascii="Arial" w:hAnsi="Arial" w:cs="Arial"/>
        </w:rPr>
      </w:pPr>
      <w:r w:rsidRPr="00C06F20">
        <w:rPr>
          <w:rFonts w:ascii="Arial" w:hAnsi="Arial" w:cs="Arial"/>
        </w:rPr>
        <w:t xml:space="preserve">Los terraplenes de acceso tendrán una longitud </w:t>
      </w:r>
      <w:r w:rsidR="009C7FA7" w:rsidRPr="00C06F20">
        <w:rPr>
          <w:rFonts w:ascii="Arial" w:hAnsi="Arial" w:cs="Arial"/>
        </w:rPr>
        <w:t>adecuada para garantizar el correcto acceso a la estructura</w:t>
      </w:r>
      <w:r w:rsidRPr="00C06F20">
        <w:rPr>
          <w:rFonts w:ascii="Arial" w:hAnsi="Arial" w:cs="Arial"/>
        </w:rPr>
        <w:t>, incluyendo además el cálculo de todas las volumetrías de los elementos que los conforman y plasmarlos en el plano conceptual.</w:t>
      </w:r>
    </w:p>
    <w:p w14:paraId="2E8C3DC9" w14:textId="77777777" w:rsidR="0093553A" w:rsidRPr="00C06F20" w:rsidRDefault="0093553A" w:rsidP="0093553A">
      <w:pPr>
        <w:jc w:val="both"/>
        <w:rPr>
          <w:rFonts w:ascii="Arial" w:hAnsi="Arial" w:cs="Arial"/>
        </w:rPr>
      </w:pPr>
      <w:r w:rsidRPr="00C06F20">
        <w:rPr>
          <w:rFonts w:ascii="Arial" w:hAnsi="Arial" w:cs="Arial"/>
          <w:u w:val="single"/>
        </w:rPr>
        <w:t>Corte elevación por el eje de trazo.</w:t>
      </w:r>
    </w:p>
    <w:p w14:paraId="2E8C3DCA" w14:textId="77777777" w:rsidR="009C7FA7" w:rsidRPr="00C06F20" w:rsidRDefault="0093553A" w:rsidP="0093553A">
      <w:pPr>
        <w:jc w:val="both"/>
        <w:rPr>
          <w:rFonts w:ascii="Arial" w:hAnsi="Arial" w:cs="Arial"/>
        </w:rPr>
      </w:pPr>
      <w:r w:rsidRPr="00C06F20">
        <w:rPr>
          <w:rFonts w:ascii="Arial" w:hAnsi="Arial" w:cs="Arial"/>
        </w:rPr>
        <w:t xml:space="preserve">Deberá dibujarse a escala y contener el perfil del terreno natural, estaciones y elevaciones de rasante de los apoyos, tipo de apoyo (fijo o móvil) longitud de cada tramo, longitud total de la estructura (entre apoyos extremos), escala gráfica horizontal indicando estaciones a cada 20.00 m, escala gráfica vertical con divisiones a cada metro, flechas indicando la dirección a cada </w:t>
      </w:r>
      <w:r w:rsidR="009C7FA7" w:rsidRPr="00C06F20">
        <w:rPr>
          <w:rFonts w:ascii="Arial" w:hAnsi="Arial" w:cs="Arial"/>
        </w:rPr>
        <w:t>lado</w:t>
      </w:r>
      <w:r w:rsidRPr="00C06F20">
        <w:rPr>
          <w:rFonts w:ascii="Arial" w:hAnsi="Arial" w:cs="Arial"/>
        </w:rPr>
        <w:t>, elevación aproximada de desplante, tipo de cimentación</w:t>
      </w:r>
      <w:r w:rsidR="009C7FA7" w:rsidRPr="00C06F20">
        <w:rPr>
          <w:rFonts w:ascii="Arial" w:hAnsi="Arial" w:cs="Arial"/>
        </w:rPr>
        <w:t>.</w:t>
      </w:r>
    </w:p>
    <w:p w14:paraId="2E8C3DCB" w14:textId="77777777" w:rsidR="009C7FA7" w:rsidRPr="00C06F20" w:rsidRDefault="0093553A" w:rsidP="0093553A">
      <w:pPr>
        <w:jc w:val="both"/>
        <w:rPr>
          <w:rFonts w:ascii="Arial" w:hAnsi="Arial" w:cs="Arial"/>
        </w:rPr>
      </w:pPr>
      <w:r w:rsidRPr="00C06F20">
        <w:rPr>
          <w:rFonts w:ascii="Arial" w:hAnsi="Arial" w:cs="Arial"/>
        </w:rPr>
        <w:t xml:space="preserve">Se colocarán losas de transición o de acceso en ambos terraplenes de acceso de 6.0 m de longitud medidas perpendicularmente sobre el eje de proyecto. </w:t>
      </w:r>
    </w:p>
    <w:p w14:paraId="2E8C3DCC" w14:textId="77777777" w:rsidR="0093553A" w:rsidRPr="00C06F20" w:rsidRDefault="0093553A" w:rsidP="0093553A">
      <w:pPr>
        <w:jc w:val="both"/>
        <w:rPr>
          <w:rFonts w:ascii="Arial" w:hAnsi="Arial" w:cs="Arial"/>
        </w:rPr>
      </w:pPr>
      <w:r w:rsidRPr="00C06F20">
        <w:rPr>
          <w:rFonts w:ascii="Arial" w:hAnsi="Arial" w:cs="Arial"/>
          <w:u w:val="single"/>
        </w:rPr>
        <w:t>Corte transversal de la superestructura.</w:t>
      </w:r>
    </w:p>
    <w:p w14:paraId="2E8C3DCD" w14:textId="77777777" w:rsidR="0093553A" w:rsidRPr="00C06F20" w:rsidRDefault="0093553A" w:rsidP="0093553A">
      <w:pPr>
        <w:jc w:val="both"/>
        <w:rPr>
          <w:rFonts w:ascii="Arial" w:hAnsi="Arial" w:cs="Arial"/>
        </w:rPr>
      </w:pPr>
      <w:r w:rsidRPr="00C06F20">
        <w:rPr>
          <w:rFonts w:ascii="Arial" w:hAnsi="Arial" w:cs="Arial"/>
        </w:rPr>
        <w:t>Si la estructura está en curva se deberá precisar la estación en la que se ubica el corte indicando los valores de los voladizos de las losas, no se admitirá indicar variable. Se acotará el ancho total, ancho de calzada, pendientes transversales, etc.</w:t>
      </w:r>
    </w:p>
    <w:p w14:paraId="2E8C3DCE" w14:textId="77777777" w:rsidR="0093553A" w:rsidRPr="00C06F20" w:rsidRDefault="0093553A" w:rsidP="0093553A">
      <w:pPr>
        <w:jc w:val="both"/>
        <w:rPr>
          <w:rFonts w:ascii="Arial" w:hAnsi="Arial" w:cs="Arial"/>
        </w:rPr>
      </w:pPr>
      <w:r w:rsidRPr="00C06F20">
        <w:rPr>
          <w:rFonts w:ascii="Arial" w:hAnsi="Arial" w:cs="Arial"/>
          <w:u w:val="single"/>
        </w:rPr>
        <w:t>Croquis de rasante.</w:t>
      </w:r>
    </w:p>
    <w:p w14:paraId="2E8C3DCF" w14:textId="77777777" w:rsidR="0093553A" w:rsidRPr="00C06F20" w:rsidRDefault="0093553A" w:rsidP="0093553A">
      <w:pPr>
        <w:jc w:val="both"/>
        <w:rPr>
          <w:rFonts w:ascii="Arial" w:hAnsi="Arial" w:cs="Arial"/>
        </w:rPr>
      </w:pPr>
      <w:r w:rsidRPr="00C06F20">
        <w:rPr>
          <w:rFonts w:ascii="Arial" w:hAnsi="Arial" w:cs="Arial"/>
        </w:rPr>
        <w:t>Deberá dibujarse el terreno natural y la rasante a escala en una longitud mínima entre dos puntos de inflexión vertical (P.I.V.), se indicará la longitud de la estructura dibujando con una línea la ubicación de cada apoyo extremo, así mismo deben contener las escalas graficas horizontal y vertical.</w:t>
      </w:r>
    </w:p>
    <w:p w14:paraId="2E8C3DD0" w14:textId="77777777" w:rsidR="0093553A" w:rsidRPr="00C06F20" w:rsidRDefault="0093553A" w:rsidP="0093553A">
      <w:pPr>
        <w:jc w:val="both"/>
        <w:rPr>
          <w:rFonts w:ascii="Arial" w:hAnsi="Arial" w:cs="Arial"/>
        </w:rPr>
      </w:pPr>
      <w:r w:rsidRPr="00C06F20">
        <w:rPr>
          <w:rFonts w:ascii="Arial" w:hAnsi="Arial" w:cs="Arial"/>
          <w:u w:val="single"/>
        </w:rPr>
        <w:lastRenderedPageBreak/>
        <w:t>Descripción de la carga móvil.</w:t>
      </w:r>
    </w:p>
    <w:p w14:paraId="2E8C3DD1" w14:textId="3EEE6F76" w:rsidR="0093553A" w:rsidRPr="00C06F20" w:rsidRDefault="0093553A" w:rsidP="0093553A">
      <w:pPr>
        <w:jc w:val="both"/>
        <w:rPr>
          <w:rFonts w:ascii="Arial" w:hAnsi="Arial" w:cs="Arial"/>
        </w:rPr>
      </w:pPr>
      <w:r w:rsidRPr="00C06F20">
        <w:rPr>
          <w:rFonts w:ascii="Arial" w:hAnsi="Arial" w:cs="Arial"/>
        </w:rPr>
        <w:t>En la descripción de la carga móvil para los camiones pesados, se deberá especificar tipo y entre paréntesis el valor total de su peso.</w:t>
      </w:r>
    </w:p>
    <w:p w14:paraId="2E8C3DD2" w14:textId="77777777" w:rsidR="0093553A" w:rsidRPr="00C06F20" w:rsidRDefault="0093553A" w:rsidP="0093553A">
      <w:pPr>
        <w:jc w:val="both"/>
        <w:rPr>
          <w:rFonts w:ascii="Arial" w:hAnsi="Arial" w:cs="Arial"/>
        </w:rPr>
      </w:pPr>
      <w:r w:rsidRPr="00C06F20">
        <w:rPr>
          <w:rFonts w:ascii="Arial" w:hAnsi="Arial" w:cs="Arial"/>
          <w:u w:val="single"/>
        </w:rPr>
        <w:t>Lista de Materiales.</w:t>
      </w:r>
    </w:p>
    <w:p w14:paraId="2E8C3DD3" w14:textId="77777777" w:rsidR="0093553A" w:rsidRPr="00C06F20" w:rsidRDefault="0093553A" w:rsidP="0093553A">
      <w:pPr>
        <w:jc w:val="both"/>
        <w:rPr>
          <w:rFonts w:ascii="Arial" w:hAnsi="Arial" w:cs="Arial"/>
        </w:rPr>
      </w:pPr>
      <w:r w:rsidRPr="00C06F20">
        <w:rPr>
          <w:rFonts w:ascii="Arial" w:hAnsi="Arial" w:cs="Arial"/>
        </w:rPr>
        <w:t>Parapeto y Guarnición. - Se recabará de la dependencia el tipo de parapeto a utilizar. Indicando el número de proyecto de cada uno de ellos.</w:t>
      </w:r>
    </w:p>
    <w:p w14:paraId="2E8C3DD5" w14:textId="544AA201" w:rsidR="009C7FA7" w:rsidRPr="00C06F20" w:rsidRDefault="0093553A" w:rsidP="0093553A">
      <w:pPr>
        <w:jc w:val="both"/>
        <w:rPr>
          <w:rFonts w:ascii="Arial" w:hAnsi="Arial" w:cs="Arial"/>
        </w:rPr>
      </w:pPr>
      <w:r w:rsidRPr="00C06F20">
        <w:rPr>
          <w:rFonts w:ascii="Arial" w:hAnsi="Arial" w:cs="Arial"/>
        </w:rPr>
        <w:t>El volumen de concreto y acero en todos los elementos estructurales de la estructura se cubicarán en forma aproximada en la medida de lo posible se dividirá en: zapatas, columnas, cabezales o coronas, aleros y diafragmas. Para los pilotes colados en el lugar o precolados, se indicará el valor del volumen de concreto y el valor del acero de refuerzo de. El acero de refuerzo (excluyendo pilotes) de la subestructura se incluirá en un solo concepto.</w:t>
      </w:r>
    </w:p>
    <w:p w14:paraId="2E8C3DD6" w14:textId="77777777" w:rsidR="0093553A" w:rsidRPr="00C06F20" w:rsidRDefault="0093553A" w:rsidP="0093553A">
      <w:pPr>
        <w:jc w:val="both"/>
        <w:rPr>
          <w:rFonts w:ascii="Arial" w:hAnsi="Arial" w:cs="Arial"/>
        </w:rPr>
      </w:pPr>
      <w:r w:rsidRPr="00C06F20">
        <w:rPr>
          <w:rFonts w:ascii="Arial" w:hAnsi="Arial" w:cs="Arial"/>
        </w:rPr>
        <w:t>El neopreno se cubicará en dm3 (no por pieza).</w:t>
      </w:r>
    </w:p>
    <w:p w14:paraId="2E8C3DD7" w14:textId="77777777" w:rsidR="0093553A" w:rsidRPr="00C06F20" w:rsidRDefault="0093553A" w:rsidP="0093553A">
      <w:pPr>
        <w:jc w:val="both"/>
        <w:rPr>
          <w:rFonts w:ascii="Arial" w:hAnsi="Arial" w:cs="Arial"/>
        </w:rPr>
      </w:pPr>
      <w:r w:rsidRPr="00C06F20">
        <w:rPr>
          <w:rFonts w:ascii="Arial" w:hAnsi="Arial" w:cs="Arial"/>
        </w:rPr>
        <w:t>Los planos deberán ser dibujados con las siguientes dimensiones:</w:t>
      </w:r>
    </w:p>
    <w:tbl>
      <w:tblPr>
        <w:tblW w:w="9540" w:type="dxa"/>
        <w:tblLayout w:type="fixed"/>
        <w:tblCellMar>
          <w:left w:w="70" w:type="dxa"/>
          <w:right w:w="70" w:type="dxa"/>
        </w:tblCellMar>
        <w:tblLook w:val="04A0" w:firstRow="1" w:lastRow="0" w:firstColumn="1" w:lastColumn="0" w:noHBand="0" w:noVBand="1"/>
      </w:tblPr>
      <w:tblGrid>
        <w:gridCol w:w="1061"/>
        <w:gridCol w:w="5383"/>
        <w:gridCol w:w="3096"/>
      </w:tblGrid>
      <w:tr w:rsidR="0093553A" w:rsidRPr="00C06F20" w14:paraId="2E8C3DDB" w14:textId="77777777" w:rsidTr="0093553A">
        <w:tc>
          <w:tcPr>
            <w:tcW w:w="1061" w:type="dxa"/>
          </w:tcPr>
          <w:p w14:paraId="2E8C3DD8" w14:textId="77777777" w:rsidR="0093553A" w:rsidRPr="00C06F20" w:rsidRDefault="0093553A" w:rsidP="0093553A">
            <w:pPr>
              <w:widowControl w:val="0"/>
              <w:jc w:val="both"/>
              <w:rPr>
                <w:rFonts w:ascii="Arial" w:hAnsi="Arial" w:cs="Arial"/>
              </w:rPr>
            </w:pPr>
            <w:r w:rsidRPr="00C06F20">
              <w:rPr>
                <w:rFonts w:ascii="Arial" w:hAnsi="Arial" w:cs="Arial"/>
              </w:rPr>
              <w:t>ANCHO</w:t>
            </w:r>
          </w:p>
        </w:tc>
        <w:tc>
          <w:tcPr>
            <w:tcW w:w="5383" w:type="dxa"/>
          </w:tcPr>
          <w:p w14:paraId="2E8C3DD9" w14:textId="47AB4F96" w:rsidR="0093553A" w:rsidRPr="00C06F20" w:rsidRDefault="0093553A" w:rsidP="0093553A">
            <w:pPr>
              <w:widowControl w:val="0"/>
              <w:jc w:val="both"/>
              <w:rPr>
                <w:rFonts w:ascii="Arial" w:hAnsi="Arial" w:cs="Arial"/>
              </w:rPr>
            </w:pPr>
            <w:r w:rsidRPr="00C06F20">
              <w:rPr>
                <w:rFonts w:ascii="Arial" w:hAnsi="Arial" w:cs="Arial"/>
              </w:rPr>
              <w:t xml:space="preserve">Máx.  55 cm </w:t>
            </w:r>
            <w:r w:rsidR="001F4C79" w:rsidRPr="00C06F20">
              <w:rPr>
                <w:rFonts w:ascii="Arial" w:hAnsi="Arial" w:cs="Arial"/>
              </w:rPr>
              <w:t>o</w:t>
            </w:r>
            <w:r w:rsidRPr="00C06F20">
              <w:rPr>
                <w:rFonts w:ascii="Arial" w:hAnsi="Arial" w:cs="Arial"/>
              </w:rPr>
              <w:t xml:space="preserve"> “n” </w:t>
            </w:r>
            <w:r w:rsidR="001F4C79" w:rsidRPr="00C06F20">
              <w:rPr>
                <w:rFonts w:ascii="Arial" w:hAnsi="Arial" w:cs="Arial"/>
              </w:rPr>
              <w:t>veces 27.5</w:t>
            </w:r>
            <w:r w:rsidRPr="00C06F20">
              <w:rPr>
                <w:rFonts w:ascii="Arial" w:hAnsi="Arial" w:cs="Arial"/>
              </w:rPr>
              <w:t xml:space="preserve"> cm</w:t>
            </w:r>
          </w:p>
        </w:tc>
        <w:tc>
          <w:tcPr>
            <w:tcW w:w="3096" w:type="dxa"/>
          </w:tcPr>
          <w:p w14:paraId="2E8C3DDA" w14:textId="77777777" w:rsidR="0093553A" w:rsidRPr="00C06F20" w:rsidRDefault="0093553A" w:rsidP="0093553A">
            <w:pPr>
              <w:widowControl w:val="0"/>
              <w:jc w:val="both"/>
              <w:rPr>
                <w:rFonts w:ascii="Arial" w:hAnsi="Arial" w:cs="Arial"/>
              </w:rPr>
            </w:pPr>
            <w:r w:rsidRPr="00C06F20">
              <w:rPr>
                <w:rFonts w:ascii="Arial" w:hAnsi="Arial" w:cs="Arial"/>
              </w:rPr>
              <w:t>“n” máxima = 3</w:t>
            </w:r>
          </w:p>
        </w:tc>
      </w:tr>
      <w:tr w:rsidR="0093553A" w:rsidRPr="00C06F20" w14:paraId="2E8C3DE0" w14:textId="77777777" w:rsidTr="0093553A">
        <w:tc>
          <w:tcPr>
            <w:tcW w:w="1061" w:type="dxa"/>
          </w:tcPr>
          <w:p w14:paraId="2E8C3DDC" w14:textId="77777777" w:rsidR="0093553A" w:rsidRPr="00C06F20" w:rsidRDefault="0093553A" w:rsidP="0093553A">
            <w:pPr>
              <w:widowControl w:val="0"/>
              <w:jc w:val="both"/>
              <w:rPr>
                <w:rFonts w:ascii="Arial" w:hAnsi="Arial" w:cs="Arial"/>
              </w:rPr>
            </w:pPr>
            <w:r w:rsidRPr="00C06F20">
              <w:rPr>
                <w:rFonts w:ascii="Arial" w:hAnsi="Arial" w:cs="Arial"/>
              </w:rPr>
              <w:t>LARGO</w:t>
            </w:r>
          </w:p>
        </w:tc>
        <w:tc>
          <w:tcPr>
            <w:tcW w:w="5383" w:type="dxa"/>
          </w:tcPr>
          <w:p w14:paraId="2E8C3DDD" w14:textId="6696F55D" w:rsidR="0093553A" w:rsidRPr="00C06F20" w:rsidRDefault="0093553A" w:rsidP="0093553A">
            <w:pPr>
              <w:widowControl w:val="0"/>
              <w:jc w:val="both"/>
              <w:rPr>
                <w:rFonts w:ascii="Arial" w:hAnsi="Arial" w:cs="Arial"/>
              </w:rPr>
            </w:pPr>
            <w:r w:rsidRPr="00C06F20">
              <w:rPr>
                <w:rFonts w:ascii="Arial" w:hAnsi="Arial" w:cs="Arial"/>
              </w:rPr>
              <w:t xml:space="preserve">Máx. 153.5 cm </w:t>
            </w:r>
            <w:r w:rsidR="001F4C79" w:rsidRPr="00C06F20">
              <w:rPr>
                <w:rFonts w:ascii="Arial" w:hAnsi="Arial" w:cs="Arial"/>
              </w:rPr>
              <w:t>o</w:t>
            </w:r>
            <w:r w:rsidRPr="00C06F20">
              <w:rPr>
                <w:rFonts w:ascii="Arial" w:hAnsi="Arial" w:cs="Arial"/>
              </w:rPr>
              <w:t xml:space="preserve"> 21.5 cm + “n” veces 33.0 cm</w:t>
            </w:r>
          </w:p>
        </w:tc>
        <w:tc>
          <w:tcPr>
            <w:tcW w:w="3096" w:type="dxa"/>
          </w:tcPr>
          <w:p w14:paraId="2E8C3DDE" w14:textId="77777777" w:rsidR="0093553A" w:rsidRPr="00C06F20" w:rsidRDefault="0093553A" w:rsidP="0093553A">
            <w:pPr>
              <w:widowControl w:val="0"/>
              <w:jc w:val="both"/>
              <w:rPr>
                <w:rFonts w:ascii="Arial" w:hAnsi="Arial" w:cs="Arial"/>
              </w:rPr>
            </w:pPr>
            <w:r w:rsidRPr="00C06F20">
              <w:rPr>
                <w:rFonts w:ascii="Arial" w:hAnsi="Arial" w:cs="Arial"/>
              </w:rPr>
              <w:t>“n” máxima = 4</w:t>
            </w:r>
          </w:p>
          <w:p w14:paraId="2E8C3DDF" w14:textId="77777777" w:rsidR="0093553A" w:rsidRPr="00C06F20" w:rsidRDefault="0093553A" w:rsidP="0093553A">
            <w:pPr>
              <w:widowControl w:val="0"/>
              <w:jc w:val="both"/>
              <w:rPr>
                <w:rFonts w:ascii="Arial" w:hAnsi="Arial" w:cs="Arial"/>
              </w:rPr>
            </w:pPr>
          </w:p>
        </w:tc>
      </w:tr>
    </w:tbl>
    <w:p w14:paraId="2E8C3DE1" w14:textId="77777777" w:rsidR="009C7FA7" w:rsidRPr="00C06F20" w:rsidRDefault="0093553A" w:rsidP="0093553A">
      <w:pPr>
        <w:jc w:val="both"/>
        <w:rPr>
          <w:rFonts w:ascii="Arial" w:hAnsi="Arial" w:cs="Arial"/>
        </w:rPr>
      </w:pPr>
      <w:r w:rsidRPr="00C06F20">
        <w:rPr>
          <w:rFonts w:ascii="Arial" w:hAnsi="Arial" w:cs="Arial"/>
        </w:rPr>
        <w:t xml:space="preserve">Todos los planos deben presentarse en original (no copias), ser legibles, en papel bond, se dibujarán con auxilio de equipo electrónico de una sola pieza (sin ninguna clase de injertos), con los márgenes y cuadro con las características que establezca </w:t>
      </w:r>
      <w:r w:rsidRPr="00C06F20">
        <w:rPr>
          <w:rFonts w:ascii="Arial" w:hAnsi="Arial" w:cs="Arial"/>
          <w:b/>
        </w:rPr>
        <w:t>“La Dependencia”</w:t>
      </w:r>
      <w:r w:rsidRPr="00C06F20">
        <w:rPr>
          <w:rFonts w:ascii="Arial" w:hAnsi="Arial" w:cs="Arial"/>
        </w:rPr>
        <w:t xml:space="preserve">. </w:t>
      </w:r>
    </w:p>
    <w:p w14:paraId="2E8C3DE3" w14:textId="3FB1D16C" w:rsidR="00DF4CBD" w:rsidRPr="00C06F20" w:rsidRDefault="0093553A" w:rsidP="0093553A">
      <w:pPr>
        <w:jc w:val="both"/>
        <w:rPr>
          <w:rFonts w:ascii="Arial" w:hAnsi="Arial" w:cs="Arial"/>
        </w:rPr>
      </w:pPr>
      <w:r w:rsidRPr="00C06F20">
        <w:rPr>
          <w:rFonts w:ascii="Arial" w:hAnsi="Arial" w:cs="Arial"/>
        </w:rPr>
        <w:t xml:space="preserve">En el ángulo inferior izquierdo, en un cuadro de 10.0 cm por 3.50 cm, se indicará la razón social de la empresa proyectista, anotando nombre y firma autógrafa del responsable de dicha empresa, e indicando debajo de su firma el número de su cédula profesional. En este cuadro, la empresa si así lo desea, podrá insertar el logotipo de la misma. </w:t>
      </w:r>
    </w:p>
    <w:p w14:paraId="2E8C3DE4" w14:textId="42D05A3D" w:rsidR="0093553A" w:rsidRPr="00C06F20" w:rsidRDefault="0093553A" w:rsidP="0093553A">
      <w:pPr>
        <w:jc w:val="both"/>
        <w:rPr>
          <w:rFonts w:ascii="Arial" w:hAnsi="Arial" w:cs="Arial"/>
        </w:rPr>
      </w:pPr>
      <w:r w:rsidRPr="00C06F20">
        <w:rPr>
          <w:rFonts w:ascii="Arial" w:hAnsi="Arial" w:cs="Arial"/>
          <w:b/>
        </w:rPr>
        <w:t>1.</w:t>
      </w:r>
      <w:r w:rsidR="000C3594" w:rsidRPr="00C06F20">
        <w:rPr>
          <w:rFonts w:ascii="Arial" w:hAnsi="Arial" w:cs="Arial"/>
          <w:b/>
        </w:rPr>
        <w:t>7</w:t>
      </w:r>
      <w:r w:rsidRPr="00C06F20">
        <w:rPr>
          <w:rFonts w:ascii="Arial" w:hAnsi="Arial" w:cs="Arial"/>
          <w:b/>
        </w:rPr>
        <w:t>.2.- MEMORIA DE CÁLCULO DEL ANTEPROYECTO.</w:t>
      </w:r>
    </w:p>
    <w:p w14:paraId="2E8C3DE5" w14:textId="77777777" w:rsidR="0093553A" w:rsidRPr="00C06F20" w:rsidRDefault="0093553A" w:rsidP="0093553A">
      <w:pPr>
        <w:jc w:val="both"/>
        <w:rPr>
          <w:rFonts w:ascii="Arial" w:hAnsi="Arial" w:cs="Arial"/>
        </w:rPr>
      </w:pPr>
      <w:r w:rsidRPr="00C06F20">
        <w:rPr>
          <w:rFonts w:ascii="Arial" w:hAnsi="Arial" w:cs="Arial"/>
          <w:b/>
        </w:rPr>
        <w:t>“El Contratista”</w:t>
      </w:r>
      <w:r w:rsidRPr="00C06F20">
        <w:rPr>
          <w:rFonts w:ascii="Arial" w:hAnsi="Arial" w:cs="Arial"/>
        </w:rPr>
        <w:t xml:space="preserve"> elaborará una memoria ejecutiva que contenga las justificaciones de cada alternativa, las comparaciones técnicas y económicas entre ellas, así como las justificantes de la solución más conveniente.   </w:t>
      </w:r>
    </w:p>
    <w:p w14:paraId="2E8C3DE6" w14:textId="77777777" w:rsidR="0093553A" w:rsidRPr="00C06F20" w:rsidRDefault="0093553A" w:rsidP="0093553A">
      <w:pPr>
        <w:jc w:val="both"/>
        <w:rPr>
          <w:rFonts w:ascii="Arial" w:hAnsi="Arial" w:cs="Arial"/>
        </w:rPr>
      </w:pPr>
      <w:r w:rsidRPr="00C06F20">
        <w:rPr>
          <w:rFonts w:ascii="Arial" w:hAnsi="Arial" w:cs="Arial"/>
        </w:rPr>
        <w:t>Toda la documentación deberá presentarse en idioma español, debe estar elaborado en hojas originales (no copias), sin ningún tipo de injerto, tamaño carta, con razón social de la empresa y con la antefirma autógrafa del responsable técnico de los trabajos en cada una de sus partes.</w:t>
      </w:r>
    </w:p>
    <w:p w14:paraId="2E8C3DE7" w14:textId="77777777" w:rsidR="009C7FA7" w:rsidRPr="00C06F20" w:rsidRDefault="0093553A" w:rsidP="0093553A">
      <w:pPr>
        <w:jc w:val="both"/>
        <w:rPr>
          <w:rFonts w:ascii="Arial" w:hAnsi="Arial" w:cs="Arial"/>
        </w:rPr>
      </w:pPr>
      <w:r w:rsidRPr="00C06F20">
        <w:rPr>
          <w:rFonts w:ascii="Arial" w:hAnsi="Arial" w:cs="Arial"/>
        </w:rPr>
        <w:t>La documentación generada, se integrará a la correspondiente de los planos originales del anteproyecto, para integrar un solo expediente, el cual contendrá en su portada la siguiente identificación:</w:t>
      </w:r>
    </w:p>
    <w:p w14:paraId="2E8C3DE8" w14:textId="77777777" w:rsidR="0093553A" w:rsidRPr="00C06F20" w:rsidRDefault="0093553A" w:rsidP="0093553A">
      <w:pPr>
        <w:jc w:val="both"/>
        <w:rPr>
          <w:rFonts w:ascii="Arial" w:hAnsi="Arial" w:cs="Arial"/>
        </w:rPr>
      </w:pPr>
      <w:r w:rsidRPr="00C06F20">
        <w:rPr>
          <w:rFonts w:ascii="Arial" w:hAnsi="Arial" w:cs="Arial"/>
        </w:rPr>
        <w:lastRenderedPageBreak/>
        <w:t>En su parte central:</w:t>
      </w:r>
    </w:p>
    <w:p w14:paraId="2E8C3DE9" w14:textId="77777777" w:rsidR="0093553A" w:rsidRPr="00C06F20" w:rsidRDefault="0093553A" w:rsidP="0093553A">
      <w:pPr>
        <w:jc w:val="both"/>
        <w:rPr>
          <w:rFonts w:ascii="Arial" w:hAnsi="Arial" w:cs="Arial"/>
        </w:rPr>
      </w:pPr>
      <w:r w:rsidRPr="00C06F20">
        <w:rPr>
          <w:rFonts w:ascii="Arial" w:hAnsi="Arial" w:cs="Arial"/>
        </w:rPr>
        <w:t>Número de proyecto</w:t>
      </w:r>
    </w:p>
    <w:p w14:paraId="2E8C3DEA" w14:textId="77777777" w:rsidR="0093553A" w:rsidRPr="00C06F20" w:rsidRDefault="0093553A" w:rsidP="0093553A">
      <w:pPr>
        <w:jc w:val="both"/>
        <w:rPr>
          <w:rFonts w:ascii="Arial" w:hAnsi="Arial" w:cs="Arial"/>
        </w:rPr>
      </w:pPr>
      <w:r w:rsidRPr="00C06F20">
        <w:rPr>
          <w:rFonts w:ascii="Arial" w:hAnsi="Arial" w:cs="Arial"/>
        </w:rPr>
        <w:tab/>
        <w:t xml:space="preserve">Tipo y nombre. </w:t>
      </w:r>
    </w:p>
    <w:p w14:paraId="2E8C3DEB" w14:textId="77777777" w:rsidR="0093553A" w:rsidRPr="00C06F20" w:rsidRDefault="0093553A" w:rsidP="0093553A">
      <w:pPr>
        <w:jc w:val="both"/>
        <w:rPr>
          <w:rFonts w:ascii="Arial" w:hAnsi="Arial" w:cs="Arial"/>
        </w:rPr>
      </w:pPr>
      <w:r w:rsidRPr="00C06F20">
        <w:rPr>
          <w:rFonts w:ascii="Arial" w:hAnsi="Arial" w:cs="Arial"/>
        </w:rPr>
        <w:tab/>
        <w:t>Carretera:</w:t>
      </w:r>
    </w:p>
    <w:p w14:paraId="2E8C3DEC" w14:textId="77777777" w:rsidR="0093553A" w:rsidRPr="00C06F20" w:rsidRDefault="0093553A" w:rsidP="0093553A">
      <w:pPr>
        <w:jc w:val="both"/>
        <w:rPr>
          <w:rFonts w:ascii="Arial" w:hAnsi="Arial" w:cs="Arial"/>
        </w:rPr>
      </w:pPr>
      <w:r w:rsidRPr="00C06F20">
        <w:rPr>
          <w:rFonts w:ascii="Arial" w:hAnsi="Arial" w:cs="Arial"/>
        </w:rPr>
        <w:tab/>
        <w:t xml:space="preserve">Tramo: </w:t>
      </w:r>
    </w:p>
    <w:p w14:paraId="2E8C3DED" w14:textId="77777777" w:rsidR="009C7FA7" w:rsidRPr="00C06F20" w:rsidRDefault="0093553A" w:rsidP="0093553A">
      <w:pPr>
        <w:jc w:val="both"/>
        <w:rPr>
          <w:rFonts w:ascii="Arial" w:hAnsi="Arial" w:cs="Arial"/>
        </w:rPr>
      </w:pPr>
      <w:r w:rsidRPr="00C06F20">
        <w:rPr>
          <w:rFonts w:ascii="Arial" w:hAnsi="Arial" w:cs="Arial"/>
        </w:rPr>
        <w:t>Kilometro:</w:t>
      </w:r>
    </w:p>
    <w:p w14:paraId="2E8C3DEE" w14:textId="77777777" w:rsidR="0093553A" w:rsidRPr="00C06F20" w:rsidRDefault="0093553A" w:rsidP="0093553A">
      <w:pPr>
        <w:jc w:val="both"/>
        <w:rPr>
          <w:rFonts w:ascii="Arial" w:hAnsi="Arial" w:cs="Arial"/>
        </w:rPr>
      </w:pPr>
      <w:r w:rsidRPr="00C06F20">
        <w:rPr>
          <w:rFonts w:ascii="Arial" w:hAnsi="Arial" w:cs="Arial"/>
        </w:rPr>
        <w:tab/>
        <w:t>Legajo “B” Anteproyectos</w:t>
      </w:r>
    </w:p>
    <w:p w14:paraId="2E8C3DEF" w14:textId="77777777" w:rsidR="0093553A" w:rsidRPr="00C06F20" w:rsidRDefault="0093553A" w:rsidP="0093553A">
      <w:pPr>
        <w:jc w:val="both"/>
        <w:rPr>
          <w:rFonts w:ascii="Arial" w:hAnsi="Arial" w:cs="Arial"/>
        </w:rPr>
      </w:pPr>
      <w:r w:rsidRPr="00C06F20">
        <w:rPr>
          <w:rFonts w:ascii="Arial" w:hAnsi="Arial" w:cs="Arial"/>
        </w:rPr>
        <w:t>En el ángulo inferior derecho:</w:t>
      </w:r>
    </w:p>
    <w:p w14:paraId="2E8C3DF0" w14:textId="77777777" w:rsidR="0093553A" w:rsidRPr="00C06F20" w:rsidRDefault="0093553A" w:rsidP="0093553A">
      <w:pPr>
        <w:jc w:val="both"/>
        <w:rPr>
          <w:rFonts w:ascii="Arial" w:hAnsi="Arial" w:cs="Arial"/>
        </w:rPr>
      </w:pPr>
      <w:r w:rsidRPr="00C06F20">
        <w:rPr>
          <w:rFonts w:ascii="Arial" w:hAnsi="Arial" w:cs="Arial"/>
        </w:rPr>
        <w:tab/>
        <w:t>Empresa:</w:t>
      </w:r>
    </w:p>
    <w:p w14:paraId="2E8C3DF1" w14:textId="77777777" w:rsidR="0093553A" w:rsidRPr="00C06F20" w:rsidRDefault="0093553A" w:rsidP="0093553A">
      <w:pPr>
        <w:jc w:val="both"/>
        <w:rPr>
          <w:rFonts w:ascii="Arial" w:hAnsi="Arial" w:cs="Arial"/>
        </w:rPr>
      </w:pPr>
      <w:r w:rsidRPr="00C06F20">
        <w:rPr>
          <w:rFonts w:ascii="Arial" w:hAnsi="Arial" w:cs="Arial"/>
        </w:rPr>
        <w:tab/>
        <w:t>Licitación Nº</w:t>
      </w:r>
    </w:p>
    <w:p w14:paraId="2E8C3DF3" w14:textId="1C35C674" w:rsidR="009C7FA7" w:rsidRPr="00C06F20" w:rsidRDefault="0093553A" w:rsidP="00DF4CBD">
      <w:pPr>
        <w:jc w:val="both"/>
        <w:rPr>
          <w:rFonts w:ascii="Arial" w:hAnsi="Arial" w:cs="Arial"/>
        </w:rPr>
      </w:pPr>
      <w:r w:rsidRPr="00C06F20">
        <w:rPr>
          <w:rFonts w:ascii="Arial" w:hAnsi="Arial" w:cs="Arial"/>
        </w:rPr>
        <w:tab/>
        <w:t>Contrato Nº</w:t>
      </w:r>
    </w:p>
    <w:p w14:paraId="2E8C3DF4" w14:textId="3304F4ED" w:rsidR="0093553A" w:rsidRPr="00C06F20" w:rsidRDefault="0093553A" w:rsidP="009C7FA7">
      <w:pPr>
        <w:tabs>
          <w:tab w:val="left" w:pos="1418"/>
        </w:tabs>
        <w:jc w:val="both"/>
        <w:rPr>
          <w:rFonts w:ascii="Arial" w:hAnsi="Arial" w:cs="Arial"/>
        </w:rPr>
      </w:pPr>
      <w:r w:rsidRPr="00C06F20">
        <w:rPr>
          <w:rFonts w:ascii="Arial" w:hAnsi="Arial" w:cs="Arial"/>
          <w:b/>
        </w:rPr>
        <w:t>1.</w:t>
      </w:r>
      <w:r w:rsidR="0097754D" w:rsidRPr="00C06F20">
        <w:rPr>
          <w:rFonts w:ascii="Arial" w:hAnsi="Arial" w:cs="Arial"/>
          <w:b/>
        </w:rPr>
        <w:t>8</w:t>
      </w:r>
      <w:r w:rsidRPr="00C06F20">
        <w:rPr>
          <w:rFonts w:ascii="Arial" w:hAnsi="Arial" w:cs="Arial"/>
          <w:b/>
        </w:rPr>
        <w:t xml:space="preserve">.- </w:t>
      </w:r>
      <w:bookmarkStart w:id="6" w:name="_Hlk143535314"/>
      <w:r w:rsidRPr="00C06F20">
        <w:rPr>
          <w:rFonts w:ascii="Arial" w:hAnsi="Arial" w:cs="Arial"/>
          <w:b/>
        </w:rPr>
        <w:t>PROYECTO CONSTRUCTIVO DE ESTRUCTURA.</w:t>
      </w:r>
      <w:bookmarkEnd w:id="6"/>
    </w:p>
    <w:p w14:paraId="2E8C3DF6" w14:textId="2453F4FE" w:rsidR="0093553A" w:rsidRPr="00C06F20" w:rsidRDefault="0093553A" w:rsidP="0093553A">
      <w:pPr>
        <w:jc w:val="both"/>
        <w:rPr>
          <w:rFonts w:ascii="Arial" w:hAnsi="Arial" w:cs="Arial"/>
        </w:rPr>
      </w:pPr>
      <w:r w:rsidRPr="00C06F20">
        <w:rPr>
          <w:rFonts w:ascii="Arial" w:hAnsi="Arial" w:cs="Arial"/>
          <w:b/>
        </w:rPr>
        <w:t xml:space="preserve">“El Contratista” </w:t>
      </w:r>
      <w:r w:rsidRPr="00C06F20">
        <w:rPr>
          <w:rFonts w:ascii="Arial" w:hAnsi="Arial" w:cs="Arial"/>
        </w:rPr>
        <w:t>llevará a cabo la elaboración del proyec</w:t>
      </w:r>
      <w:r w:rsidR="007504EB" w:rsidRPr="00C06F20">
        <w:rPr>
          <w:rFonts w:ascii="Arial" w:hAnsi="Arial" w:cs="Arial"/>
        </w:rPr>
        <w:t>to ejecutivo, de acuerdo a los</w:t>
      </w:r>
      <w:r w:rsidRPr="00C06F20">
        <w:rPr>
          <w:rFonts w:ascii="Arial" w:hAnsi="Arial" w:cs="Arial"/>
        </w:rPr>
        <w:t xml:space="preserve"> Estudio</w:t>
      </w:r>
      <w:r w:rsidR="007504EB" w:rsidRPr="00C06F20">
        <w:rPr>
          <w:rFonts w:ascii="Arial" w:hAnsi="Arial" w:cs="Arial"/>
        </w:rPr>
        <w:t>s</w:t>
      </w:r>
      <w:r w:rsidRPr="00C06F20">
        <w:rPr>
          <w:rFonts w:ascii="Arial" w:hAnsi="Arial" w:cs="Arial"/>
        </w:rPr>
        <w:t xml:space="preserve"> </w:t>
      </w:r>
      <w:r w:rsidR="00D04486" w:rsidRPr="00C06F20">
        <w:rPr>
          <w:rFonts w:ascii="Arial" w:hAnsi="Arial" w:cs="Arial"/>
        </w:rPr>
        <w:t>Topográfico y</w:t>
      </w:r>
      <w:r w:rsidRPr="00C06F20">
        <w:rPr>
          <w:rFonts w:ascii="Arial" w:hAnsi="Arial" w:cs="Arial"/>
        </w:rPr>
        <w:t xml:space="preserve"> el Estudio de Mecánica de Suelos, tomando en cuenta los Términos de Referencia y especificaciones, estos deben estar basados y siguiendo las Normas y lineamientos de la Normativa S</w:t>
      </w:r>
      <w:r w:rsidR="009419F5">
        <w:rPr>
          <w:rFonts w:ascii="Arial" w:hAnsi="Arial" w:cs="Arial"/>
        </w:rPr>
        <w:t>I</w:t>
      </w:r>
      <w:r w:rsidRPr="00C06F20">
        <w:rPr>
          <w:rFonts w:ascii="Arial" w:hAnsi="Arial" w:cs="Arial"/>
        </w:rPr>
        <w:t xml:space="preserve">CT y la Normativa AASHTO Standard </w:t>
      </w:r>
      <w:r w:rsidR="007504EB" w:rsidRPr="00C06F20">
        <w:rPr>
          <w:rFonts w:ascii="Arial" w:hAnsi="Arial" w:cs="Arial"/>
        </w:rPr>
        <w:t>2002</w:t>
      </w:r>
      <w:r w:rsidRPr="00C06F20">
        <w:rPr>
          <w:rFonts w:ascii="Arial" w:hAnsi="Arial" w:cs="Arial"/>
        </w:rPr>
        <w:t>.</w:t>
      </w:r>
    </w:p>
    <w:p w14:paraId="2E8C3DF7" w14:textId="38642244" w:rsidR="0093553A" w:rsidRPr="00C06F20" w:rsidRDefault="0093553A" w:rsidP="00D173C9">
      <w:pPr>
        <w:tabs>
          <w:tab w:val="left" w:pos="1418"/>
        </w:tabs>
        <w:jc w:val="both"/>
        <w:rPr>
          <w:rFonts w:ascii="Arial" w:hAnsi="Arial" w:cs="Arial"/>
        </w:rPr>
      </w:pPr>
      <w:r w:rsidRPr="00C06F20">
        <w:rPr>
          <w:rFonts w:ascii="Arial" w:hAnsi="Arial" w:cs="Arial"/>
          <w:b/>
        </w:rPr>
        <w:t>1.</w:t>
      </w:r>
      <w:r w:rsidR="0097754D" w:rsidRPr="00C06F20">
        <w:rPr>
          <w:rFonts w:ascii="Arial" w:hAnsi="Arial" w:cs="Arial"/>
          <w:b/>
        </w:rPr>
        <w:t>8</w:t>
      </w:r>
      <w:r w:rsidRPr="00C06F20">
        <w:rPr>
          <w:rFonts w:ascii="Arial" w:hAnsi="Arial" w:cs="Arial"/>
          <w:b/>
        </w:rPr>
        <w:t xml:space="preserve">.1.- MEMORIA DE CÁLCULO DEL PROYECTO CONSTRUCTIVO. </w:t>
      </w:r>
    </w:p>
    <w:p w14:paraId="2E8C3DF8" w14:textId="77777777" w:rsidR="0093553A" w:rsidRPr="00C06F20" w:rsidRDefault="0093553A" w:rsidP="0093553A">
      <w:pPr>
        <w:jc w:val="both"/>
        <w:rPr>
          <w:rFonts w:ascii="Arial" w:hAnsi="Arial" w:cs="Arial"/>
        </w:rPr>
      </w:pPr>
      <w:r w:rsidRPr="00C06F20">
        <w:rPr>
          <w:rFonts w:ascii="Arial" w:hAnsi="Arial" w:cs="Arial"/>
          <w:b/>
        </w:rPr>
        <w:t>“El Contratista”</w:t>
      </w:r>
      <w:r w:rsidRPr="00C06F20">
        <w:rPr>
          <w:rFonts w:ascii="Arial" w:hAnsi="Arial" w:cs="Arial"/>
        </w:rPr>
        <w:t xml:space="preserve"> efectuará todos los cálculos estructurales que sean necesarios para asegurar el buen funcionamiento de la estructura, tanto en la etapa constructiva como de servicio basados en estos Términos de Referencia y/o en la Normativa IMT N.PRY.CAR.6.01.001/01 al /07, así como en la Norma ASSHTO Standard </w:t>
      </w:r>
      <w:r w:rsidR="00D173C9" w:rsidRPr="00C06F20">
        <w:rPr>
          <w:rFonts w:ascii="Arial" w:hAnsi="Arial" w:cs="Arial"/>
        </w:rPr>
        <w:t>2002.</w:t>
      </w:r>
    </w:p>
    <w:p w14:paraId="2E8C3DF9" w14:textId="3C9AFA11" w:rsidR="0093553A" w:rsidRPr="00C06F20" w:rsidRDefault="0093553A" w:rsidP="0093553A">
      <w:pPr>
        <w:jc w:val="both"/>
        <w:rPr>
          <w:rFonts w:ascii="Arial" w:hAnsi="Arial" w:cs="Arial"/>
        </w:rPr>
      </w:pPr>
      <w:r w:rsidRPr="00C06F20">
        <w:rPr>
          <w:rFonts w:ascii="Arial" w:hAnsi="Arial" w:cs="Arial"/>
          <w:b/>
        </w:rPr>
        <w:t>“El Contratista”</w:t>
      </w:r>
      <w:r w:rsidRPr="00C06F20">
        <w:rPr>
          <w:rFonts w:ascii="Arial" w:hAnsi="Arial" w:cs="Arial"/>
        </w:rPr>
        <w:t xml:space="preserve"> deberá tomar en cuenta que la estructura de dos </w:t>
      </w:r>
      <w:r w:rsidR="001F4C79" w:rsidRPr="00C06F20">
        <w:rPr>
          <w:rFonts w:ascii="Arial" w:hAnsi="Arial" w:cs="Arial"/>
        </w:rPr>
        <w:t>o</w:t>
      </w:r>
      <w:r w:rsidRPr="00C06F20">
        <w:rPr>
          <w:rFonts w:ascii="Arial" w:hAnsi="Arial" w:cs="Arial"/>
        </w:rPr>
        <w:t xml:space="preserve"> más claros podrá considerar continuidad en la superestructura o solo en la losa para evitar juntas de calzada y de dilatación por tramo.</w:t>
      </w:r>
    </w:p>
    <w:p w14:paraId="2E8C3DFA" w14:textId="77777777" w:rsidR="0093553A" w:rsidRPr="00C06F20" w:rsidRDefault="0093553A" w:rsidP="0093553A">
      <w:pPr>
        <w:jc w:val="both"/>
        <w:rPr>
          <w:rFonts w:ascii="Arial" w:hAnsi="Arial" w:cs="Arial"/>
        </w:rPr>
      </w:pPr>
      <w:r w:rsidRPr="00C06F20">
        <w:rPr>
          <w:rFonts w:ascii="Arial" w:hAnsi="Arial" w:cs="Arial"/>
        </w:rPr>
        <w:t>Se considerará para cálculo un espesor de carpeta asfáltica de 12.0 cm. En el plano se especificará, carpeta asfáltica de 4.0 cm de espesor.</w:t>
      </w:r>
    </w:p>
    <w:p w14:paraId="2E8C3DFB" w14:textId="77777777" w:rsidR="0093553A" w:rsidRPr="00C06F20" w:rsidRDefault="0093553A" w:rsidP="0093553A">
      <w:pPr>
        <w:jc w:val="both"/>
        <w:rPr>
          <w:rFonts w:ascii="Arial" w:hAnsi="Arial" w:cs="Arial"/>
        </w:rPr>
      </w:pPr>
      <w:r w:rsidRPr="00C06F20">
        <w:rPr>
          <w:rFonts w:ascii="Arial" w:hAnsi="Arial" w:cs="Arial"/>
        </w:rPr>
        <w:t>En el cálculo de las superestructuras con trabes presforzadas deberá determinarse el número mínimo de trabes de acuerdo con la capacidad máxima que desarrollen.</w:t>
      </w:r>
    </w:p>
    <w:p w14:paraId="2E8C3DFC" w14:textId="77777777" w:rsidR="0093553A" w:rsidRPr="00C06F20" w:rsidRDefault="0093553A" w:rsidP="0093553A">
      <w:pPr>
        <w:jc w:val="both"/>
        <w:rPr>
          <w:rFonts w:ascii="Arial" w:hAnsi="Arial" w:cs="Arial"/>
        </w:rPr>
      </w:pPr>
      <w:r w:rsidRPr="00C06F20">
        <w:rPr>
          <w:rFonts w:ascii="Arial" w:hAnsi="Arial" w:cs="Arial"/>
        </w:rPr>
        <w:t>En el cálculo de las trabes presforzadas invariablemente se calcularán las pérdidas para acero de baja relajación, no se permitirá estimarlas mediante porcentaje.</w:t>
      </w:r>
    </w:p>
    <w:p w14:paraId="2E8C3DFD" w14:textId="77777777" w:rsidR="0093553A" w:rsidRPr="00C06F20" w:rsidRDefault="0093553A" w:rsidP="0093553A">
      <w:pPr>
        <w:jc w:val="both"/>
        <w:rPr>
          <w:rFonts w:ascii="Arial" w:hAnsi="Arial" w:cs="Arial"/>
        </w:rPr>
      </w:pPr>
      <w:r w:rsidRPr="00C06F20">
        <w:rPr>
          <w:rFonts w:ascii="Arial" w:hAnsi="Arial" w:cs="Arial"/>
        </w:rPr>
        <w:t xml:space="preserve">Para la repartición transversal de la carga móvil se utilizarán anchos de carril de circulación de 3.50 m y ancho de carril de carga de 3.05 m y se calculará utilizando el método de </w:t>
      </w:r>
      <w:r w:rsidRPr="00C06F20">
        <w:rPr>
          <w:rFonts w:ascii="Arial" w:hAnsi="Arial" w:cs="Arial"/>
        </w:rPr>
        <w:lastRenderedPageBreak/>
        <w:t>Courbon; podrá utilizarse otro método que esté debidamente reconocido, debiendo en su caso, informar oportunamente a la dependencia, mediante escrito para su probación correspondiente.</w:t>
      </w:r>
    </w:p>
    <w:p w14:paraId="2E8C3DFE" w14:textId="77777777" w:rsidR="0093553A" w:rsidRPr="00C06F20" w:rsidRDefault="0093553A" w:rsidP="0093553A">
      <w:pPr>
        <w:jc w:val="both"/>
        <w:rPr>
          <w:rFonts w:ascii="Arial" w:hAnsi="Arial" w:cs="Arial"/>
        </w:rPr>
      </w:pPr>
      <w:r w:rsidRPr="00C06F20">
        <w:rPr>
          <w:rFonts w:ascii="Arial" w:hAnsi="Arial" w:cs="Arial"/>
        </w:rPr>
        <w:t>En los topes laterales se colocará placas laterales de neopreno, pegadas con resina epóxica.</w:t>
      </w:r>
    </w:p>
    <w:p w14:paraId="2E8C3DFF" w14:textId="77777777" w:rsidR="0093553A" w:rsidRPr="00C06F20" w:rsidRDefault="0093553A" w:rsidP="0093553A">
      <w:pPr>
        <w:jc w:val="both"/>
        <w:rPr>
          <w:rFonts w:ascii="Arial" w:hAnsi="Arial" w:cs="Arial"/>
        </w:rPr>
      </w:pPr>
      <w:r w:rsidRPr="00C06F20">
        <w:rPr>
          <w:rFonts w:ascii="Arial" w:hAnsi="Arial" w:cs="Arial"/>
        </w:rPr>
        <w:t>En vigas pretensadas se deberán colocar mínimo estribos para resistir el 4% de la fuerza total de presfuerzo distribuidos en una distancia d/4 a partir del extremo de la trabe, dichos estribos se proporcionarán para un esfuerzo de trabajo de 1400 kg/cm2.</w:t>
      </w:r>
    </w:p>
    <w:p w14:paraId="2E8C3E01" w14:textId="65A87AB2" w:rsidR="0093553A" w:rsidRPr="00C06F20" w:rsidRDefault="0093553A" w:rsidP="0093553A">
      <w:pPr>
        <w:jc w:val="both"/>
        <w:rPr>
          <w:rFonts w:ascii="Arial" w:hAnsi="Arial" w:cs="Arial"/>
        </w:rPr>
      </w:pPr>
      <w:r w:rsidRPr="00C06F20">
        <w:rPr>
          <w:rFonts w:ascii="Arial" w:hAnsi="Arial" w:cs="Arial"/>
        </w:rPr>
        <w:t>El análisis de esfuerzos de las trabes en la transferencia invariablemente se analizará la sección sobre el eje de apoyos y en la zona del gancho de izaje durante la maniobra de montaje de trabes.</w:t>
      </w:r>
    </w:p>
    <w:p w14:paraId="2E8C3E02" w14:textId="77777777" w:rsidR="0093553A" w:rsidRPr="00C06F20" w:rsidRDefault="0093553A" w:rsidP="0093553A">
      <w:pPr>
        <w:jc w:val="both"/>
        <w:rPr>
          <w:rFonts w:ascii="Arial" w:hAnsi="Arial" w:cs="Arial"/>
        </w:rPr>
      </w:pPr>
      <w:r w:rsidRPr="00C06F20">
        <w:rPr>
          <w:rFonts w:ascii="Arial" w:hAnsi="Arial" w:cs="Arial"/>
        </w:rPr>
        <w:t>El cálculo del cortante que absorbe el concreto en vigas pretensadas con torones se tomará en cuenta la reducción de fuerza de presfuerzo debido a la longitud de transferencia de los torones, que podrá considerarse como 50 veces su diámetro a partir del extremo de la trabe.</w:t>
      </w:r>
    </w:p>
    <w:p w14:paraId="2E8C3E03" w14:textId="77777777" w:rsidR="0093553A" w:rsidRPr="00C06F20" w:rsidRDefault="0093553A" w:rsidP="0093553A">
      <w:pPr>
        <w:jc w:val="both"/>
        <w:rPr>
          <w:rFonts w:ascii="Arial" w:hAnsi="Arial" w:cs="Arial"/>
        </w:rPr>
      </w:pPr>
      <w:r w:rsidRPr="00C06F20">
        <w:rPr>
          <w:rFonts w:ascii="Arial" w:hAnsi="Arial" w:cs="Arial"/>
        </w:rPr>
        <w:t xml:space="preserve">La distancia entre el eje de apoyos y el extremo de las trabes presforzadas será de </w:t>
      </w:r>
      <w:r w:rsidR="0018158E" w:rsidRPr="00C06F20">
        <w:rPr>
          <w:rFonts w:ascii="Arial" w:hAnsi="Arial" w:cs="Arial"/>
        </w:rPr>
        <w:t>40</w:t>
      </w:r>
      <w:r w:rsidRPr="00C06F20">
        <w:rPr>
          <w:rFonts w:ascii="Arial" w:hAnsi="Arial" w:cs="Arial"/>
        </w:rPr>
        <w:t xml:space="preserve"> cm, salvo casos especiales por esviajes muy grandes y por claros mayores a </w:t>
      </w:r>
      <w:r w:rsidR="0018158E" w:rsidRPr="00C06F20">
        <w:rPr>
          <w:rFonts w:ascii="Arial" w:hAnsi="Arial" w:cs="Arial"/>
        </w:rPr>
        <w:t>45</w:t>
      </w:r>
      <w:r w:rsidRPr="00C06F20">
        <w:rPr>
          <w:rFonts w:ascii="Arial" w:hAnsi="Arial" w:cs="Arial"/>
        </w:rPr>
        <w:t>.0 m.</w:t>
      </w:r>
    </w:p>
    <w:p w14:paraId="2E8C3E04" w14:textId="77777777" w:rsidR="0093553A" w:rsidRPr="00C06F20" w:rsidRDefault="0093553A" w:rsidP="0093553A">
      <w:pPr>
        <w:jc w:val="both"/>
        <w:rPr>
          <w:rFonts w:ascii="Arial" w:hAnsi="Arial" w:cs="Arial"/>
        </w:rPr>
      </w:pPr>
      <w:r w:rsidRPr="00C06F20">
        <w:rPr>
          <w:rFonts w:ascii="Arial" w:hAnsi="Arial" w:cs="Arial"/>
        </w:rPr>
        <w:t>En elementos sujetos a flexión que por dimensiones requieran bajos porcentajes de acero de refuerzo, se deberá proporcionar como mínimo el indicado en el capítulo 8.17.1.2 de las especificaciones AASHTO.</w:t>
      </w:r>
    </w:p>
    <w:p w14:paraId="2E8C3E06" w14:textId="7E2CD4BE" w:rsidR="0093553A" w:rsidRPr="00C06F20" w:rsidRDefault="0093553A" w:rsidP="0093553A">
      <w:pPr>
        <w:jc w:val="both"/>
        <w:rPr>
          <w:rFonts w:ascii="Arial" w:hAnsi="Arial" w:cs="Arial"/>
        </w:rPr>
      </w:pPr>
      <w:r w:rsidRPr="00C06F20">
        <w:rPr>
          <w:rFonts w:ascii="Arial" w:hAnsi="Arial" w:cs="Arial"/>
        </w:rPr>
        <w:t xml:space="preserve">Para la valoración del empuje de tierras en las columnas de los caballetes extremos, considerará un área de influencia del terraplén igual a 2 veces el ancho de la columna, para el caso de columnas rectangulares y de 1.5 veces el diámetro para el caso de columnas circulares; se utilizarán columnas rectangulares de sección variable salvo casos en que la altura del caballete no sea muy grande y se obtengan columnas circulares con porcentaje de acero razonable.   </w:t>
      </w:r>
    </w:p>
    <w:p w14:paraId="2E8C3E08" w14:textId="5D7ACDC9" w:rsidR="0093553A" w:rsidRPr="00C06F20" w:rsidRDefault="0093553A" w:rsidP="0093553A">
      <w:pPr>
        <w:jc w:val="both"/>
        <w:rPr>
          <w:rFonts w:ascii="Arial" w:hAnsi="Arial" w:cs="Arial"/>
        </w:rPr>
      </w:pPr>
      <w:r w:rsidRPr="00C06F20">
        <w:rPr>
          <w:rFonts w:ascii="Arial" w:hAnsi="Arial" w:cs="Arial"/>
          <w:u w:val="single"/>
        </w:rPr>
        <w:t>Criterios de Análisis y distribución de cargas vivas.</w:t>
      </w:r>
    </w:p>
    <w:p w14:paraId="2E8C3E09" w14:textId="77777777" w:rsidR="0093553A" w:rsidRPr="00C06F20" w:rsidRDefault="0093553A" w:rsidP="0093553A">
      <w:pPr>
        <w:jc w:val="both"/>
        <w:rPr>
          <w:rFonts w:ascii="Arial" w:hAnsi="Arial" w:cs="Arial"/>
        </w:rPr>
      </w:pPr>
      <w:r w:rsidRPr="00C06F20">
        <w:rPr>
          <w:rFonts w:ascii="Arial" w:hAnsi="Arial" w:cs="Arial"/>
        </w:rPr>
        <w:t>Para el análisis de carga móvil sobre el Puente se considerará para diseño la que resulte más desfavorable entre la carga móvil tipo T3-S2-R4 y/o carga virtual IMT 66.5.</w:t>
      </w:r>
    </w:p>
    <w:p w14:paraId="2E8C3E0A" w14:textId="77777777" w:rsidR="0093553A" w:rsidRPr="00C06F20" w:rsidRDefault="0093553A" w:rsidP="0093553A">
      <w:pPr>
        <w:jc w:val="both"/>
        <w:rPr>
          <w:rFonts w:ascii="Arial" w:hAnsi="Arial" w:cs="Arial"/>
        </w:rPr>
      </w:pPr>
      <w:r w:rsidRPr="00C06F20">
        <w:rPr>
          <w:rFonts w:ascii="Arial" w:hAnsi="Arial" w:cs="Arial"/>
        </w:rPr>
        <w:t>La condición más desfavorable de la posición que resulte de aplicar la carga de camión T3-S2-R4 Tipo I (72.5 Ton) en todos los carriles de tránsito, analizándose las diferentes condiciones de simultaneidad, afectando dichas condiciones por los coeficientes respectivos de acuerdo con el número de carriles cargados que indica AASHTO; asimismo se deberán realizar los análisis de carga viva con la carga IMT 66.5 o la que resulte en las diferentes condiciones y criterios que se indican en la normativa N-PRY-CAR-6-01-006 Combinaciones de Cargas y N-PRY-CAR-6-01-007 Distribución de Cargas para definir la que gobierne el diseño.</w:t>
      </w:r>
    </w:p>
    <w:p w14:paraId="2E8C3E0B" w14:textId="77777777" w:rsidR="0093553A" w:rsidRPr="00C06F20" w:rsidRDefault="0093553A" w:rsidP="0093553A">
      <w:pPr>
        <w:jc w:val="both"/>
        <w:rPr>
          <w:rFonts w:ascii="Arial" w:hAnsi="Arial" w:cs="Arial"/>
        </w:rPr>
      </w:pPr>
      <w:r w:rsidRPr="00C06F20">
        <w:rPr>
          <w:rFonts w:ascii="Arial" w:hAnsi="Arial" w:cs="Arial"/>
        </w:rPr>
        <w:lastRenderedPageBreak/>
        <w:t xml:space="preserve">En caso de existir casos no contemplados, se recabará oportunamente ante </w:t>
      </w:r>
      <w:r w:rsidRPr="00C06F20">
        <w:rPr>
          <w:rFonts w:ascii="Arial" w:hAnsi="Arial" w:cs="Arial"/>
          <w:b/>
        </w:rPr>
        <w:t>“La Dependencia”</w:t>
      </w:r>
      <w:r w:rsidRPr="00C06F20">
        <w:rPr>
          <w:rFonts w:ascii="Arial" w:hAnsi="Arial" w:cs="Arial"/>
        </w:rPr>
        <w:t>, en forma escrita, la carga móvil por utilizar.</w:t>
      </w:r>
    </w:p>
    <w:p w14:paraId="2E8C3E0C" w14:textId="77777777" w:rsidR="0093553A" w:rsidRPr="00C06F20" w:rsidRDefault="0093553A" w:rsidP="0093553A">
      <w:pPr>
        <w:jc w:val="both"/>
        <w:rPr>
          <w:rFonts w:ascii="Arial" w:hAnsi="Arial" w:cs="Arial"/>
        </w:rPr>
      </w:pPr>
      <w:r w:rsidRPr="00C06F20">
        <w:rPr>
          <w:rFonts w:ascii="Arial" w:hAnsi="Arial" w:cs="Arial"/>
        </w:rPr>
        <w:t>Para el análisis de elementos presforzados se tendrá en cuenta lo siguiente:</w:t>
      </w:r>
    </w:p>
    <w:p w14:paraId="2E8C3E0E" w14:textId="434F9EEC" w:rsidR="0093553A" w:rsidRPr="00C06F20" w:rsidRDefault="0093553A" w:rsidP="0093553A">
      <w:pPr>
        <w:jc w:val="both"/>
        <w:rPr>
          <w:rFonts w:ascii="Arial" w:hAnsi="Arial" w:cs="Arial"/>
        </w:rPr>
      </w:pPr>
      <w:r w:rsidRPr="00C06F20">
        <w:rPr>
          <w:rFonts w:ascii="Arial" w:hAnsi="Arial" w:cs="Arial"/>
        </w:rPr>
        <w:t xml:space="preserve">En estructuras presforzadas con torones, deberá considerarse la utilización de acero para presfuerzo de baja relajación, con 3.5% de alargamiento máximo después de 1000 horas de ser aplicada una carga correspondiente al 80% del límite de ruptura, siendo </w:t>
      </w:r>
      <w:r w:rsidR="001F4C79" w:rsidRPr="00C06F20">
        <w:rPr>
          <w:rFonts w:ascii="Arial" w:hAnsi="Arial" w:cs="Arial"/>
        </w:rPr>
        <w:t>este</w:t>
      </w:r>
      <w:r w:rsidRPr="00C06F20">
        <w:rPr>
          <w:rFonts w:ascii="Arial" w:hAnsi="Arial" w:cs="Arial"/>
        </w:rPr>
        <w:t xml:space="preserve"> no menor de 190 kg/mm2, características que se anotarán en los planos constructivos.</w:t>
      </w:r>
    </w:p>
    <w:p w14:paraId="2E8C3E10" w14:textId="2CAB4D1E" w:rsidR="0093553A" w:rsidRPr="00C06F20" w:rsidRDefault="0093553A" w:rsidP="0093553A">
      <w:pPr>
        <w:jc w:val="both"/>
        <w:rPr>
          <w:rFonts w:ascii="Arial" w:hAnsi="Arial" w:cs="Arial"/>
        </w:rPr>
      </w:pPr>
      <w:r w:rsidRPr="00C06F20">
        <w:rPr>
          <w:rFonts w:ascii="Arial" w:hAnsi="Arial" w:cs="Arial"/>
        </w:rPr>
        <w:t xml:space="preserve">En consecuencia, el análisis para dichas </w:t>
      </w:r>
      <w:r w:rsidR="00D04486" w:rsidRPr="00C06F20">
        <w:rPr>
          <w:rFonts w:ascii="Arial" w:hAnsi="Arial" w:cs="Arial"/>
        </w:rPr>
        <w:t>estructuras</w:t>
      </w:r>
      <w:r w:rsidRPr="00C06F20">
        <w:rPr>
          <w:rFonts w:ascii="Arial" w:hAnsi="Arial" w:cs="Arial"/>
        </w:rPr>
        <w:t xml:space="preserve"> será elaborado con los siguientes esfuerzos per</w:t>
      </w:r>
      <w:r w:rsidR="00DC5206" w:rsidRPr="00C06F20">
        <w:rPr>
          <w:rFonts w:ascii="Arial" w:hAnsi="Arial" w:cs="Arial"/>
        </w:rPr>
        <w:t>m</w:t>
      </w:r>
      <w:r w:rsidRPr="00C06F20">
        <w:rPr>
          <w:rFonts w:ascii="Arial" w:hAnsi="Arial" w:cs="Arial"/>
        </w:rPr>
        <w:t>isibles:</w:t>
      </w:r>
    </w:p>
    <w:p w14:paraId="2E8C3E11" w14:textId="77777777" w:rsidR="0093553A" w:rsidRPr="00C06F20" w:rsidRDefault="0093553A" w:rsidP="0093553A">
      <w:pPr>
        <w:jc w:val="both"/>
        <w:rPr>
          <w:rFonts w:ascii="Arial" w:hAnsi="Arial" w:cs="Arial"/>
        </w:rPr>
      </w:pPr>
      <w:r w:rsidRPr="00C06F20">
        <w:rPr>
          <w:rFonts w:ascii="Arial" w:hAnsi="Arial" w:cs="Arial"/>
        </w:rPr>
        <w:t>1.- Para el acero de Presfuerzo:</w:t>
      </w:r>
    </w:p>
    <w:tbl>
      <w:tblPr>
        <w:tblW w:w="8915" w:type="dxa"/>
        <w:tblInd w:w="284" w:type="dxa"/>
        <w:tblLayout w:type="fixed"/>
        <w:tblLook w:val="04A0" w:firstRow="1" w:lastRow="0" w:firstColumn="1" w:lastColumn="0" w:noHBand="0" w:noVBand="1"/>
      </w:tblPr>
      <w:tblGrid>
        <w:gridCol w:w="4520"/>
        <w:gridCol w:w="2268"/>
        <w:gridCol w:w="2127"/>
      </w:tblGrid>
      <w:tr w:rsidR="0093553A" w:rsidRPr="00C06F20" w14:paraId="2E8C3E16" w14:textId="77777777" w:rsidTr="0093553A">
        <w:tc>
          <w:tcPr>
            <w:tcW w:w="4520" w:type="dxa"/>
            <w:tcBorders>
              <w:top w:val="double" w:sz="4" w:space="0" w:color="000000"/>
              <w:left w:val="double" w:sz="4" w:space="0" w:color="000000"/>
              <w:bottom w:val="double" w:sz="4" w:space="0" w:color="000000"/>
            </w:tcBorders>
          </w:tcPr>
          <w:p w14:paraId="2E8C3E13" w14:textId="77777777" w:rsidR="0093553A" w:rsidRPr="00C06F20" w:rsidRDefault="0093553A" w:rsidP="0093553A">
            <w:pPr>
              <w:widowControl w:val="0"/>
              <w:jc w:val="center"/>
              <w:rPr>
                <w:rFonts w:ascii="Arial" w:hAnsi="Arial" w:cs="Arial"/>
              </w:rPr>
            </w:pPr>
            <w:r w:rsidRPr="00C06F20">
              <w:rPr>
                <w:rFonts w:ascii="Arial" w:hAnsi="Arial" w:cs="Arial"/>
              </w:rPr>
              <w:t>TIPO DE ELEMENTO</w:t>
            </w:r>
          </w:p>
        </w:tc>
        <w:tc>
          <w:tcPr>
            <w:tcW w:w="2268" w:type="dxa"/>
            <w:tcBorders>
              <w:top w:val="double" w:sz="4" w:space="0" w:color="000000"/>
              <w:bottom w:val="double" w:sz="4" w:space="0" w:color="000000"/>
            </w:tcBorders>
          </w:tcPr>
          <w:p w14:paraId="2E8C3E14" w14:textId="77777777" w:rsidR="0093553A" w:rsidRPr="00C06F20" w:rsidRDefault="0093553A" w:rsidP="0093553A">
            <w:pPr>
              <w:widowControl w:val="0"/>
              <w:jc w:val="center"/>
              <w:rPr>
                <w:rFonts w:ascii="Arial" w:hAnsi="Arial" w:cs="Arial"/>
              </w:rPr>
            </w:pPr>
            <w:r w:rsidRPr="00C06F20">
              <w:rPr>
                <w:rFonts w:ascii="Arial" w:hAnsi="Arial" w:cs="Arial"/>
              </w:rPr>
              <w:t>AL TENSAR</w:t>
            </w:r>
          </w:p>
        </w:tc>
        <w:tc>
          <w:tcPr>
            <w:tcW w:w="2127" w:type="dxa"/>
            <w:tcBorders>
              <w:top w:val="double" w:sz="4" w:space="0" w:color="000000"/>
              <w:bottom w:val="double" w:sz="4" w:space="0" w:color="000000"/>
              <w:right w:val="double" w:sz="4" w:space="0" w:color="000000"/>
            </w:tcBorders>
          </w:tcPr>
          <w:p w14:paraId="2E8C3E15" w14:textId="77777777" w:rsidR="0093553A" w:rsidRPr="00C06F20" w:rsidRDefault="0093553A" w:rsidP="0093553A">
            <w:pPr>
              <w:widowControl w:val="0"/>
              <w:jc w:val="center"/>
              <w:rPr>
                <w:rFonts w:ascii="Arial" w:hAnsi="Arial" w:cs="Arial"/>
              </w:rPr>
            </w:pPr>
            <w:r w:rsidRPr="00C06F20">
              <w:rPr>
                <w:rFonts w:ascii="Arial" w:hAnsi="Arial" w:cs="Arial"/>
              </w:rPr>
              <w:t>AL ANCLAR</w:t>
            </w:r>
          </w:p>
        </w:tc>
      </w:tr>
      <w:tr w:rsidR="0093553A" w:rsidRPr="00C06F20" w14:paraId="2E8C3E1D" w14:textId="77777777" w:rsidTr="0093553A">
        <w:tc>
          <w:tcPr>
            <w:tcW w:w="4520" w:type="dxa"/>
            <w:tcBorders>
              <w:top w:val="double" w:sz="4" w:space="0" w:color="000000"/>
              <w:left w:val="double" w:sz="4" w:space="0" w:color="000000"/>
            </w:tcBorders>
          </w:tcPr>
          <w:p w14:paraId="2E8C3E17" w14:textId="77777777" w:rsidR="0093553A" w:rsidRPr="00C06F20" w:rsidRDefault="0093553A" w:rsidP="0093553A">
            <w:pPr>
              <w:widowControl w:val="0"/>
              <w:jc w:val="center"/>
              <w:rPr>
                <w:rFonts w:ascii="Arial" w:hAnsi="Arial" w:cs="Arial"/>
              </w:rPr>
            </w:pPr>
          </w:p>
          <w:p w14:paraId="2E8C3E18" w14:textId="77777777" w:rsidR="0093553A" w:rsidRPr="00C06F20" w:rsidRDefault="0093553A" w:rsidP="0093553A">
            <w:pPr>
              <w:widowControl w:val="0"/>
              <w:jc w:val="center"/>
              <w:rPr>
                <w:rFonts w:ascii="Arial" w:hAnsi="Arial" w:cs="Arial"/>
              </w:rPr>
            </w:pPr>
            <w:r w:rsidRPr="00C06F20">
              <w:rPr>
                <w:rFonts w:ascii="Arial" w:hAnsi="Arial" w:cs="Arial"/>
              </w:rPr>
              <w:t>PRETENSADO</w:t>
            </w:r>
          </w:p>
        </w:tc>
        <w:tc>
          <w:tcPr>
            <w:tcW w:w="2268" w:type="dxa"/>
            <w:tcBorders>
              <w:top w:val="double" w:sz="4" w:space="0" w:color="000000"/>
            </w:tcBorders>
          </w:tcPr>
          <w:p w14:paraId="2E8C3E19" w14:textId="77777777" w:rsidR="0093553A" w:rsidRPr="00C06F20" w:rsidRDefault="0093553A" w:rsidP="0093553A">
            <w:pPr>
              <w:widowControl w:val="0"/>
              <w:jc w:val="center"/>
              <w:rPr>
                <w:rFonts w:ascii="Arial" w:hAnsi="Arial" w:cs="Arial"/>
              </w:rPr>
            </w:pPr>
          </w:p>
          <w:p w14:paraId="2E8C3E1A" w14:textId="77777777" w:rsidR="0093553A" w:rsidRPr="00C06F20" w:rsidRDefault="0093553A" w:rsidP="0093553A">
            <w:pPr>
              <w:widowControl w:val="0"/>
              <w:jc w:val="center"/>
              <w:rPr>
                <w:rFonts w:ascii="Arial" w:hAnsi="Arial" w:cs="Arial"/>
              </w:rPr>
            </w:pPr>
            <w:r w:rsidRPr="00C06F20">
              <w:rPr>
                <w:rFonts w:ascii="Arial" w:hAnsi="Arial" w:cs="Arial"/>
              </w:rPr>
              <w:t>0.75 f´s</w:t>
            </w:r>
          </w:p>
        </w:tc>
        <w:tc>
          <w:tcPr>
            <w:tcW w:w="2127" w:type="dxa"/>
            <w:tcBorders>
              <w:top w:val="double" w:sz="4" w:space="0" w:color="000000"/>
              <w:right w:val="double" w:sz="4" w:space="0" w:color="000000"/>
            </w:tcBorders>
          </w:tcPr>
          <w:p w14:paraId="2E8C3E1B" w14:textId="77777777" w:rsidR="0093553A" w:rsidRPr="00C06F20" w:rsidRDefault="0093553A" w:rsidP="0093553A">
            <w:pPr>
              <w:widowControl w:val="0"/>
              <w:jc w:val="center"/>
              <w:rPr>
                <w:rFonts w:ascii="Arial" w:hAnsi="Arial" w:cs="Arial"/>
              </w:rPr>
            </w:pPr>
          </w:p>
          <w:p w14:paraId="2E8C3E1C" w14:textId="77777777" w:rsidR="0093553A" w:rsidRPr="00C06F20" w:rsidRDefault="0093553A" w:rsidP="0093553A">
            <w:pPr>
              <w:widowControl w:val="0"/>
              <w:jc w:val="center"/>
              <w:rPr>
                <w:rFonts w:ascii="Arial" w:hAnsi="Arial" w:cs="Arial"/>
              </w:rPr>
            </w:pPr>
            <w:r w:rsidRPr="00C06F20">
              <w:rPr>
                <w:rFonts w:ascii="Arial" w:hAnsi="Arial" w:cs="Arial"/>
              </w:rPr>
              <w:t>------</w:t>
            </w:r>
          </w:p>
        </w:tc>
      </w:tr>
      <w:tr w:rsidR="0093553A" w:rsidRPr="00C06F20" w14:paraId="2E8C3E21" w14:textId="77777777" w:rsidTr="0093553A">
        <w:tc>
          <w:tcPr>
            <w:tcW w:w="4520" w:type="dxa"/>
            <w:tcBorders>
              <w:left w:val="double" w:sz="4" w:space="0" w:color="000000"/>
              <w:bottom w:val="double" w:sz="4" w:space="0" w:color="000000"/>
            </w:tcBorders>
          </w:tcPr>
          <w:p w14:paraId="2E8C3E1E" w14:textId="77777777" w:rsidR="0093553A" w:rsidRPr="00C06F20" w:rsidRDefault="0093553A" w:rsidP="0093553A">
            <w:pPr>
              <w:widowControl w:val="0"/>
              <w:jc w:val="center"/>
              <w:rPr>
                <w:rFonts w:ascii="Arial" w:hAnsi="Arial" w:cs="Arial"/>
              </w:rPr>
            </w:pPr>
            <w:r w:rsidRPr="00C06F20">
              <w:rPr>
                <w:rFonts w:ascii="Arial" w:hAnsi="Arial" w:cs="Arial"/>
              </w:rPr>
              <w:t>POSTENSADO</w:t>
            </w:r>
          </w:p>
        </w:tc>
        <w:tc>
          <w:tcPr>
            <w:tcW w:w="2268" w:type="dxa"/>
            <w:tcBorders>
              <w:bottom w:val="double" w:sz="4" w:space="0" w:color="000000"/>
            </w:tcBorders>
          </w:tcPr>
          <w:p w14:paraId="2E8C3E1F" w14:textId="77777777" w:rsidR="0093553A" w:rsidRPr="00C06F20" w:rsidRDefault="0093553A" w:rsidP="0093553A">
            <w:pPr>
              <w:widowControl w:val="0"/>
              <w:jc w:val="center"/>
              <w:rPr>
                <w:rFonts w:ascii="Arial" w:hAnsi="Arial" w:cs="Arial"/>
              </w:rPr>
            </w:pPr>
            <w:r w:rsidRPr="00C06F20">
              <w:rPr>
                <w:rFonts w:ascii="Arial" w:hAnsi="Arial" w:cs="Arial"/>
              </w:rPr>
              <w:t>0.8 f´s</w:t>
            </w:r>
          </w:p>
        </w:tc>
        <w:tc>
          <w:tcPr>
            <w:tcW w:w="2127" w:type="dxa"/>
            <w:tcBorders>
              <w:bottom w:val="double" w:sz="4" w:space="0" w:color="000000"/>
              <w:right w:val="double" w:sz="4" w:space="0" w:color="000000"/>
            </w:tcBorders>
          </w:tcPr>
          <w:p w14:paraId="2E8C3E20" w14:textId="77777777" w:rsidR="0093553A" w:rsidRPr="00C06F20" w:rsidRDefault="0093553A" w:rsidP="0093553A">
            <w:pPr>
              <w:widowControl w:val="0"/>
              <w:jc w:val="center"/>
              <w:rPr>
                <w:rFonts w:ascii="Arial" w:hAnsi="Arial" w:cs="Arial"/>
              </w:rPr>
            </w:pPr>
            <w:r w:rsidRPr="00C06F20">
              <w:rPr>
                <w:rFonts w:ascii="Arial" w:hAnsi="Arial" w:cs="Arial"/>
              </w:rPr>
              <w:t>0.7 f´s</w:t>
            </w:r>
          </w:p>
        </w:tc>
      </w:tr>
    </w:tbl>
    <w:p w14:paraId="2E8C3E22" w14:textId="77777777" w:rsidR="0093553A" w:rsidRPr="00C06F20" w:rsidRDefault="0093553A" w:rsidP="0093553A">
      <w:pPr>
        <w:ind w:left="284"/>
        <w:jc w:val="both"/>
        <w:rPr>
          <w:rFonts w:ascii="Arial" w:hAnsi="Arial" w:cs="Arial"/>
        </w:rPr>
      </w:pPr>
    </w:p>
    <w:p w14:paraId="2E8C3E23" w14:textId="77777777" w:rsidR="0093553A" w:rsidRPr="00C06F20" w:rsidRDefault="0093553A" w:rsidP="0093553A">
      <w:pPr>
        <w:ind w:left="284"/>
        <w:jc w:val="both"/>
        <w:rPr>
          <w:rFonts w:ascii="Arial" w:hAnsi="Arial" w:cs="Arial"/>
        </w:rPr>
      </w:pPr>
      <w:r w:rsidRPr="00C06F20">
        <w:rPr>
          <w:rFonts w:ascii="Arial" w:hAnsi="Arial" w:cs="Arial"/>
        </w:rPr>
        <w:t>2.- Para el concreto:</w:t>
      </w:r>
    </w:p>
    <w:tbl>
      <w:tblPr>
        <w:tblW w:w="8915" w:type="dxa"/>
        <w:tblInd w:w="284" w:type="dxa"/>
        <w:tblLayout w:type="fixed"/>
        <w:tblLook w:val="04A0" w:firstRow="1" w:lastRow="0" w:firstColumn="1" w:lastColumn="0" w:noHBand="0" w:noVBand="1"/>
      </w:tblPr>
      <w:tblGrid>
        <w:gridCol w:w="1969"/>
        <w:gridCol w:w="3544"/>
        <w:gridCol w:w="3402"/>
      </w:tblGrid>
      <w:tr w:rsidR="0093553A" w:rsidRPr="00C06F20" w14:paraId="2E8C3E2A" w14:textId="77777777" w:rsidTr="0093553A">
        <w:tc>
          <w:tcPr>
            <w:tcW w:w="1969" w:type="dxa"/>
            <w:tcBorders>
              <w:top w:val="double" w:sz="4" w:space="0" w:color="000000"/>
              <w:left w:val="double" w:sz="4" w:space="0" w:color="000000"/>
              <w:bottom w:val="double" w:sz="4" w:space="0" w:color="000000"/>
            </w:tcBorders>
          </w:tcPr>
          <w:p w14:paraId="2E8C3E25" w14:textId="77777777" w:rsidR="0093553A" w:rsidRPr="00C06F20" w:rsidRDefault="0093553A" w:rsidP="0093553A">
            <w:pPr>
              <w:widowControl w:val="0"/>
              <w:jc w:val="center"/>
              <w:rPr>
                <w:rFonts w:ascii="Arial" w:hAnsi="Arial" w:cs="Arial"/>
                <w:b/>
              </w:rPr>
            </w:pPr>
            <w:r w:rsidRPr="00C06F20">
              <w:rPr>
                <w:rFonts w:ascii="Arial" w:hAnsi="Arial" w:cs="Arial"/>
                <w:b/>
              </w:rPr>
              <w:t>TIPO DE ELEMENTO</w:t>
            </w:r>
          </w:p>
        </w:tc>
        <w:tc>
          <w:tcPr>
            <w:tcW w:w="3544" w:type="dxa"/>
            <w:tcBorders>
              <w:top w:val="double" w:sz="4" w:space="0" w:color="000000"/>
              <w:bottom w:val="double" w:sz="4" w:space="0" w:color="000000"/>
            </w:tcBorders>
          </w:tcPr>
          <w:p w14:paraId="2E8C3E26" w14:textId="77777777" w:rsidR="0093553A" w:rsidRPr="00C06F20" w:rsidRDefault="0093553A" w:rsidP="0093553A">
            <w:pPr>
              <w:widowControl w:val="0"/>
              <w:jc w:val="center"/>
              <w:rPr>
                <w:rFonts w:ascii="Arial" w:hAnsi="Arial" w:cs="Arial"/>
                <w:b/>
              </w:rPr>
            </w:pPr>
          </w:p>
          <w:p w14:paraId="2E8C3E27" w14:textId="77777777" w:rsidR="0093553A" w:rsidRPr="00C06F20" w:rsidRDefault="0093553A" w:rsidP="0093553A">
            <w:pPr>
              <w:widowControl w:val="0"/>
              <w:jc w:val="center"/>
              <w:rPr>
                <w:rFonts w:ascii="Arial" w:hAnsi="Arial" w:cs="Arial"/>
                <w:b/>
              </w:rPr>
            </w:pPr>
            <w:r w:rsidRPr="00C06F20">
              <w:rPr>
                <w:rFonts w:ascii="Arial" w:hAnsi="Arial" w:cs="Arial"/>
                <w:b/>
              </w:rPr>
              <w:t>AL TENSAR</w:t>
            </w:r>
          </w:p>
        </w:tc>
        <w:tc>
          <w:tcPr>
            <w:tcW w:w="3402" w:type="dxa"/>
            <w:tcBorders>
              <w:top w:val="double" w:sz="4" w:space="0" w:color="000000"/>
              <w:bottom w:val="double" w:sz="4" w:space="0" w:color="000000"/>
              <w:right w:val="double" w:sz="4" w:space="0" w:color="000000"/>
            </w:tcBorders>
          </w:tcPr>
          <w:p w14:paraId="2E8C3E28" w14:textId="77777777" w:rsidR="0093553A" w:rsidRPr="00C06F20" w:rsidRDefault="0093553A" w:rsidP="0093553A">
            <w:pPr>
              <w:widowControl w:val="0"/>
              <w:jc w:val="center"/>
              <w:rPr>
                <w:rFonts w:ascii="Arial" w:hAnsi="Arial" w:cs="Arial"/>
                <w:b/>
              </w:rPr>
            </w:pPr>
          </w:p>
          <w:p w14:paraId="2E8C3E29" w14:textId="77777777" w:rsidR="0093553A" w:rsidRPr="00C06F20" w:rsidRDefault="0093553A" w:rsidP="0093553A">
            <w:pPr>
              <w:widowControl w:val="0"/>
              <w:jc w:val="center"/>
              <w:rPr>
                <w:rFonts w:ascii="Arial" w:hAnsi="Arial" w:cs="Arial"/>
                <w:b/>
              </w:rPr>
            </w:pPr>
            <w:r w:rsidRPr="00C06F20">
              <w:rPr>
                <w:rFonts w:ascii="Arial" w:hAnsi="Arial" w:cs="Arial"/>
                <w:b/>
              </w:rPr>
              <w:t>EN OPERACION</w:t>
            </w:r>
          </w:p>
        </w:tc>
      </w:tr>
      <w:tr w:rsidR="0093553A" w:rsidRPr="00C06F20" w14:paraId="2E8C3E31" w14:textId="77777777" w:rsidTr="0093553A">
        <w:tc>
          <w:tcPr>
            <w:tcW w:w="1969" w:type="dxa"/>
            <w:tcBorders>
              <w:top w:val="double" w:sz="4" w:space="0" w:color="000000"/>
              <w:left w:val="double" w:sz="4" w:space="0" w:color="000000"/>
            </w:tcBorders>
          </w:tcPr>
          <w:p w14:paraId="2E8C3E2B" w14:textId="77777777" w:rsidR="0093553A" w:rsidRPr="00C06F20" w:rsidRDefault="0093553A" w:rsidP="0093553A">
            <w:pPr>
              <w:widowControl w:val="0"/>
              <w:jc w:val="center"/>
              <w:rPr>
                <w:rFonts w:ascii="Arial" w:hAnsi="Arial" w:cs="Arial"/>
              </w:rPr>
            </w:pPr>
          </w:p>
          <w:p w14:paraId="2E8C3E2C" w14:textId="77777777" w:rsidR="0093553A" w:rsidRPr="00C06F20" w:rsidRDefault="0093553A" w:rsidP="0093553A">
            <w:pPr>
              <w:widowControl w:val="0"/>
              <w:jc w:val="center"/>
              <w:rPr>
                <w:rFonts w:ascii="Arial" w:hAnsi="Arial" w:cs="Arial"/>
              </w:rPr>
            </w:pPr>
            <w:r w:rsidRPr="00C06F20">
              <w:rPr>
                <w:rFonts w:ascii="Arial" w:hAnsi="Arial" w:cs="Arial"/>
              </w:rPr>
              <w:t>PRETENSADO</w:t>
            </w:r>
          </w:p>
        </w:tc>
        <w:tc>
          <w:tcPr>
            <w:tcW w:w="3544" w:type="dxa"/>
            <w:tcBorders>
              <w:top w:val="double" w:sz="4" w:space="0" w:color="000000"/>
            </w:tcBorders>
          </w:tcPr>
          <w:p w14:paraId="2E8C3E2D" w14:textId="77777777" w:rsidR="0093553A" w:rsidRPr="00C06F20" w:rsidRDefault="0093553A" w:rsidP="0093553A">
            <w:pPr>
              <w:widowControl w:val="0"/>
              <w:jc w:val="center"/>
              <w:rPr>
                <w:rFonts w:ascii="Arial" w:hAnsi="Arial" w:cs="Arial"/>
              </w:rPr>
            </w:pPr>
            <w:r w:rsidRPr="00C06F20">
              <w:rPr>
                <w:rFonts w:ascii="Arial" w:hAnsi="Arial" w:cs="Arial"/>
              </w:rPr>
              <w:t>COMPRESIÓN     TENSIÓN (*)</w:t>
            </w:r>
          </w:p>
          <w:p w14:paraId="2E8C3E2E" w14:textId="77777777" w:rsidR="0093553A" w:rsidRPr="00C06F20" w:rsidRDefault="0093553A" w:rsidP="0093553A">
            <w:pPr>
              <w:widowControl w:val="0"/>
              <w:rPr>
                <w:rFonts w:ascii="Arial" w:hAnsi="Arial" w:cs="Arial"/>
              </w:rPr>
            </w:pPr>
            <w:r w:rsidRPr="00C06F20">
              <w:rPr>
                <w:rFonts w:ascii="Arial" w:hAnsi="Arial" w:cs="Arial"/>
              </w:rPr>
              <w:t>0.60 f´ci</w:t>
            </w:r>
          </w:p>
        </w:tc>
        <w:tc>
          <w:tcPr>
            <w:tcW w:w="3402" w:type="dxa"/>
            <w:tcBorders>
              <w:top w:val="double" w:sz="4" w:space="0" w:color="000000"/>
              <w:right w:val="double" w:sz="4" w:space="0" w:color="000000"/>
            </w:tcBorders>
          </w:tcPr>
          <w:p w14:paraId="2E8C3E2F" w14:textId="25CC0FA8" w:rsidR="0093553A" w:rsidRPr="00C06F20" w:rsidRDefault="001F4C79" w:rsidP="0093553A">
            <w:pPr>
              <w:widowControl w:val="0"/>
              <w:rPr>
                <w:rFonts w:ascii="Arial" w:hAnsi="Arial" w:cs="Arial"/>
              </w:rPr>
            </w:pPr>
            <w:r w:rsidRPr="00C06F20">
              <w:rPr>
                <w:rFonts w:ascii="Arial" w:hAnsi="Arial" w:cs="Arial"/>
              </w:rPr>
              <w:t>COMPRENSIÓN TENSIÓN</w:t>
            </w:r>
            <w:r w:rsidR="0093553A" w:rsidRPr="00C06F20">
              <w:rPr>
                <w:rFonts w:ascii="Arial" w:hAnsi="Arial" w:cs="Arial"/>
              </w:rPr>
              <w:t xml:space="preserve"> (*)</w:t>
            </w:r>
          </w:p>
          <w:p w14:paraId="2E8C3E30" w14:textId="77777777" w:rsidR="0093553A" w:rsidRPr="00C06F20" w:rsidRDefault="0093553A" w:rsidP="0093553A">
            <w:pPr>
              <w:widowControl w:val="0"/>
              <w:rPr>
                <w:rFonts w:ascii="Arial" w:hAnsi="Arial" w:cs="Arial"/>
              </w:rPr>
            </w:pPr>
            <w:r w:rsidRPr="00C06F20">
              <w:rPr>
                <w:rFonts w:ascii="Arial" w:hAnsi="Arial" w:cs="Arial"/>
              </w:rPr>
              <w:t>0.40 f´c</w:t>
            </w:r>
          </w:p>
        </w:tc>
      </w:tr>
      <w:tr w:rsidR="0093553A" w:rsidRPr="00C06F20" w14:paraId="2E8C3E35" w14:textId="77777777" w:rsidTr="0093553A">
        <w:tc>
          <w:tcPr>
            <w:tcW w:w="1969" w:type="dxa"/>
            <w:tcBorders>
              <w:left w:val="double" w:sz="4" w:space="0" w:color="000000"/>
              <w:bottom w:val="double" w:sz="4" w:space="0" w:color="000000"/>
            </w:tcBorders>
          </w:tcPr>
          <w:p w14:paraId="2E8C3E32" w14:textId="77777777" w:rsidR="0093553A" w:rsidRPr="00C06F20" w:rsidRDefault="0093553A" w:rsidP="0093553A">
            <w:pPr>
              <w:widowControl w:val="0"/>
              <w:jc w:val="center"/>
              <w:rPr>
                <w:rFonts w:ascii="Arial" w:hAnsi="Arial" w:cs="Arial"/>
              </w:rPr>
            </w:pPr>
            <w:r w:rsidRPr="00C06F20">
              <w:rPr>
                <w:rFonts w:ascii="Arial" w:hAnsi="Arial" w:cs="Arial"/>
              </w:rPr>
              <w:t>POSTENSADO</w:t>
            </w:r>
          </w:p>
        </w:tc>
        <w:tc>
          <w:tcPr>
            <w:tcW w:w="3544" w:type="dxa"/>
            <w:tcBorders>
              <w:bottom w:val="double" w:sz="4" w:space="0" w:color="000000"/>
            </w:tcBorders>
          </w:tcPr>
          <w:p w14:paraId="2E8C3E33" w14:textId="77777777" w:rsidR="0093553A" w:rsidRPr="00C06F20" w:rsidRDefault="0093553A" w:rsidP="0093553A">
            <w:pPr>
              <w:widowControl w:val="0"/>
              <w:rPr>
                <w:rFonts w:ascii="Arial" w:hAnsi="Arial" w:cs="Arial"/>
              </w:rPr>
            </w:pPr>
            <w:r w:rsidRPr="00C06F20">
              <w:rPr>
                <w:rFonts w:ascii="Arial" w:hAnsi="Arial" w:cs="Arial"/>
              </w:rPr>
              <w:t>0.55 f´ci</w:t>
            </w:r>
          </w:p>
        </w:tc>
        <w:tc>
          <w:tcPr>
            <w:tcW w:w="3402" w:type="dxa"/>
            <w:tcBorders>
              <w:bottom w:val="double" w:sz="4" w:space="0" w:color="000000"/>
              <w:right w:val="double" w:sz="4" w:space="0" w:color="000000"/>
            </w:tcBorders>
          </w:tcPr>
          <w:p w14:paraId="2E8C3E34" w14:textId="77777777" w:rsidR="0093553A" w:rsidRPr="00C06F20" w:rsidRDefault="0093553A" w:rsidP="0093553A">
            <w:pPr>
              <w:widowControl w:val="0"/>
              <w:rPr>
                <w:rFonts w:ascii="Arial" w:hAnsi="Arial" w:cs="Arial"/>
              </w:rPr>
            </w:pPr>
            <w:r w:rsidRPr="00C06F20">
              <w:rPr>
                <w:rFonts w:ascii="Arial" w:hAnsi="Arial" w:cs="Arial"/>
              </w:rPr>
              <w:t>0.40 f´c</w:t>
            </w:r>
          </w:p>
        </w:tc>
      </w:tr>
    </w:tbl>
    <w:p w14:paraId="2E8C3E36" w14:textId="77777777" w:rsidR="0093553A" w:rsidRPr="00C06F20" w:rsidRDefault="0093553A" w:rsidP="0093553A">
      <w:pPr>
        <w:jc w:val="both"/>
        <w:rPr>
          <w:rFonts w:ascii="Arial" w:hAnsi="Arial" w:cs="Arial"/>
        </w:rPr>
      </w:pPr>
    </w:p>
    <w:p w14:paraId="2E8C3E37" w14:textId="77777777" w:rsidR="0093553A" w:rsidRPr="00C06F20" w:rsidRDefault="0093553A" w:rsidP="0093553A">
      <w:pPr>
        <w:jc w:val="both"/>
        <w:rPr>
          <w:rFonts w:ascii="Arial" w:hAnsi="Arial" w:cs="Arial"/>
        </w:rPr>
      </w:pPr>
      <w:r w:rsidRPr="00C06F20">
        <w:rPr>
          <w:rFonts w:ascii="Arial" w:hAnsi="Arial" w:cs="Arial"/>
        </w:rPr>
        <w:t>Siendo:</w:t>
      </w:r>
    </w:p>
    <w:p w14:paraId="2E8C3E38" w14:textId="77777777" w:rsidR="0093553A" w:rsidRPr="00C06F20" w:rsidRDefault="0093553A" w:rsidP="0093553A">
      <w:pPr>
        <w:jc w:val="both"/>
        <w:rPr>
          <w:rFonts w:ascii="Arial" w:hAnsi="Arial" w:cs="Arial"/>
        </w:rPr>
      </w:pPr>
    </w:p>
    <w:p w14:paraId="2E8C3E39" w14:textId="77777777" w:rsidR="0093553A" w:rsidRPr="00C06F20" w:rsidRDefault="0093553A" w:rsidP="0093553A">
      <w:pPr>
        <w:jc w:val="both"/>
        <w:rPr>
          <w:rFonts w:ascii="Arial" w:hAnsi="Arial" w:cs="Arial"/>
        </w:rPr>
      </w:pPr>
      <w:r w:rsidRPr="00C06F20">
        <w:rPr>
          <w:rFonts w:ascii="Arial" w:hAnsi="Arial" w:cs="Arial"/>
        </w:rPr>
        <w:t>f‘c</w:t>
      </w:r>
      <w:r w:rsidRPr="00C06F20">
        <w:rPr>
          <w:rFonts w:ascii="Arial" w:hAnsi="Arial" w:cs="Arial"/>
        </w:rPr>
        <w:tab/>
        <w:t>= Resistencia cilíndrica a la compresión del concreto a los 28 días.</w:t>
      </w:r>
    </w:p>
    <w:p w14:paraId="2E8C3E3A" w14:textId="77777777" w:rsidR="0093553A" w:rsidRPr="00C06F20" w:rsidRDefault="0093553A" w:rsidP="0093553A">
      <w:pPr>
        <w:jc w:val="both"/>
        <w:rPr>
          <w:rFonts w:ascii="Arial" w:hAnsi="Arial" w:cs="Arial"/>
        </w:rPr>
      </w:pPr>
    </w:p>
    <w:p w14:paraId="2E8C3E3B" w14:textId="77777777" w:rsidR="0093553A" w:rsidRPr="00C06F20" w:rsidRDefault="0093553A" w:rsidP="0093553A">
      <w:pPr>
        <w:jc w:val="both"/>
        <w:rPr>
          <w:rFonts w:ascii="Arial" w:hAnsi="Arial" w:cs="Arial"/>
        </w:rPr>
      </w:pPr>
      <w:r w:rsidRPr="00C06F20">
        <w:rPr>
          <w:rFonts w:ascii="Arial" w:hAnsi="Arial" w:cs="Arial"/>
        </w:rPr>
        <w:t>f‘ci</w:t>
      </w:r>
      <w:r w:rsidRPr="00C06F20">
        <w:rPr>
          <w:rFonts w:ascii="Arial" w:hAnsi="Arial" w:cs="Arial"/>
        </w:rPr>
        <w:tab/>
        <w:t>= Resistencia cilíndrica a la compresión del concreto al aplicar el presfuerzo inicial.</w:t>
      </w:r>
    </w:p>
    <w:p w14:paraId="2E8C3E3C" w14:textId="77777777" w:rsidR="0093553A" w:rsidRPr="00C06F20" w:rsidRDefault="0093553A" w:rsidP="0093553A">
      <w:pPr>
        <w:jc w:val="both"/>
        <w:rPr>
          <w:rFonts w:ascii="Arial" w:hAnsi="Arial" w:cs="Arial"/>
        </w:rPr>
      </w:pPr>
    </w:p>
    <w:p w14:paraId="2E8C3E3D" w14:textId="77777777" w:rsidR="0093553A" w:rsidRPr="00C06F20" w:rsidRDefault="0093553A" w:rsidP="0093553A">
      <w:pPr>
        <w:ind w:left="851" w:hanging="851"/>
        <w:jc w:val="both"/>
        <w:rPr>
          <w:rFonts w:ascii="Arial" w:hAnsi="Arial" w:cs="Arial"/>
        </w:rPr>
      </w:pPr>
      <w:r w:rsidRPr="00C06F20">
        <w:rPr>
          <w:rFonts w:ascii="Arial" w:hAnsi="Arial" w:cs="Arial"/>
        </w:rPr>
        <w:lastRenderedPageBreak/>
        <w:t>f´c,        en casos especiales podrá ser de 1.0 f ’c para lo cual requerirá la autorización de la Dependencia</w:t>
      </w:r>
    </w:p>
    <w:p w14:paraId="2E8C3E3E" w14:textId="77777777" w:rsidR="0093553A" w:rsidRPr="00C06F20" w:rsidRDefault="0093553A" w:rsidP="0093553A">
      <w:pPr>
        <w:ind w:left="851" w:hanging="851"/>
        <w:jc w:val="both"/>
        <w:rPr>
          <w:rFonts w:ascii="Arial" w:hAnsi="Arial" w:cs="Arial"/>
        </w:rPr>
      </w:pPr>
    </w:p>
    <w:p w14:paraId="2E8C3E40" w14:textId="14756EC5" w:rsidR="0018158E" w:rsidRPr="00C06F20" w:rsidRDefault="0093553A" w:rsidP="0093553A">
      <w:pPr>
        <w:jc w:val="both"/>
        <w:rPr>
          <w:rFonts w:ascii="Arial" w:hAnsi="Arial" w:cs="Arial"/>
        </w:rPr>
      </w:pPr>
      <w:r w:rsidRPr="00C06F20">
        <w:rPr>
          <w:rFonts w:ascii="Arial" w:hAnsi="Arial" w:cs="Arial"/>
        </w:rPr>
        <w:t>Para el análisis sísmico se observarán los siguientes criterios:</w:t>
      </w:r>
    </w:p>
    <w:p w14:paraId="2E8C3E41" w14:textId="77777777" w:rsidR="0093553A" w:rsidRPr="00C06F20" w:rsidRDefault="0093553A" w:rsidP="0093553A">
      <w:pPr>
        <w:jc w:val="both"/>
        <w:rPr>
          <w:rFonts w:ascii="Arial" w:hAnsi="Arial" w:cs="Arial"/>
        </w:rPr>
      </w:pPr>
      <w:r w:rsidRPr="00C06F20">
        <w:rPr>
          <w:rFonts w:ascii="Arial" w:hAnsi="Arial" w:cs="Arial"/>
        </w:rPr>
        <w:t xml:space="preserve">1.- </w:t>
      </w:r>
      <w:r w:rsidRPr="00C06F20">
        <w:rPr>
          <w:rFonts w:ascii="Arial" w:hAnsi="Arial" w:cs="Arial"/>
          <w:b/>
        </w:rPr>
        <w:t>Método de la fuerza estática equivalente.</w:t>
      </w:r>
    </w:p>
    <w:p w14:paraId="2E8C3E42" w14:textId="77777777" w:rsidR="0093553A" w:rsidRPr="00C06F20" w:rsidRDefault="0093553A" w:rsidP="0093553A">
      <w:pPr>
        <w:jc w:val="both"/>
        <w:rPr>
          <w:rFonts w:ascii="Arial" w:hAnsi="Arial" w:cs="Arial"/>
        </w:rPr>
      </w:pPr>
      <w:r w:rsidRPr="00C06F20">
        <w:rPr>
          <w:rFonts w:ascii="Arial" w:hAnsi="Arial" w:cs="Arial"/>
        </w:rPr>
        <w:t>En estructuras regulares con miembros de apoyo de rigidez aproximadamente igual, pueden calcularse los efectos del sismo para diseño aplicando una fuerza estática horizontal equivalente S, actuante en el centro de gravedad de la estructura. La distribución de esta fuerza tomará en cuenta la rigidez de la superestructura y de los miembros de apoyo, las restricciones en los estribos y la posición deformada de la estructura.</w:t>
      </w:r>
    </w:p>
    <w:p w14:paraId="2E8C3E43" w14:textId="77777777" w:rsidR="0093553A" w:rsidRPr="00C06F20" w:rsidRDefault="0093553A" w:rsidP="0093553A">
      <w:pPr>
        <w:pStyle w:val="Prrafodelista"/>
        <w:numPr>
          <w:ilvl w:val="1"/>
          <w:numId w:val="26"/>
        </w:numPr>
        <w:spacing w:after="0" w:line="240" w:lineRule="auto"/>
        <w:jc w:val="both"/>
        <w:rPr>
          <w:rFonts w:ascii="Arial" w:hAnsi="Arial" w:cs="Arial"/>
        </w:rPr>
      </w:pPr>
      <w:r w:rsidRPr="00C06F20">
        <w:rPr>
          <w:rFonts w:ascii="Arial" w:hAnsi="Arial" w:cs="Arial"/>
          <w:b/>
        </w:rPr>
        <w:t>El valor de S se obtendrá mediante:</w:t>
      </w:r>
    </w:p>
    <w:p w14:paraId="2E8C3E44" w14:textId="77777777" w:rsidR="0093553A" w:rsidRPr="00C06F20" w:rsidRDefault="0093553A" w:rsidP="0093553A">
      <w:pPr>
        <w:pStyle w:val="Prrafodelista"/>
        <w:ind w:left="360"/>
        <w:jc w:val="both"/>
        <w:rPr>
          <w:rFonts w:ascii="Arial" w:hAnsi="Arial" w:cs="Arial"/>
        </w:rPr>
      </w:pPr>
    </w:p>
    <w:p w14:paraId="2E8C3E45" w14:textId="77777777" w:rsidR="0093553A" w:rsidRPr="00C06F20" w:rsidRDefault="0093553A" w:rsidP="0093553A">
      <w:pPr>
        <w:rPr>
          <w:rFonts w:ascii="Arial" w:hAnsi="Arial" w:cs="Arial"/>
        </w:rPr>
      </w:pPr>
      <w:r w:rsidRPr="00C06F20">
        <w:rPr>
          <w:rFonts w:ascii="Arial" w:hAnsi="Arial" w:cs="Arial"/>
        </w:rPr>
        <w:t>S=cW/Q</w:t>
      </w:r>
    </w:p>
    <w:p w14:paraId="2E8C3E46" w14:textId="77777777" w:rsidR="0093553A" w:rsidRPr="00C06F20" w:rsidRDefault="0093553A" w:rsidP="0093553A">
      <w:pPr>
        <w:jc w:val="center"/>
        <w:rPr>
          <w:rFonts w:ascii="Arial" w:hAnsi="Arial" w:cs="Arial"/>
        </w:rPr>
      </w:pPr>
    </w:p>
    <w:p w14:paraId="2E8C3E47" w14:textId="77777777" w:rsidR="0093553A" w:rsidRPr="00C06F20" w:rsidRDefault="0093553A" w:rsidP="0093553A">
      <w:pPr>
        <w:ind w:left="705" w:hanging="705"/>
        <w:jc w:val="both"/>
        <w:rPr>
          <w:rFonts w:ascii="Arial" w:hAnsi="Arial" w:cs="Arial"/>
        </w:rPr>
      </w:pPr>
      <w:r w:rsidRPr="00C06F20">
        <w:rPr>
          <w:rFonts w:ascii="Arial" w:hAnsi="Arial" w:cs="Arial"/>
        </w:rPr>
        <w:t>S =</w:t>
      </w:r>
      <w:r w:rsidRPr="00C06F20">
        <w:rPr>
          <w:rFonts w:ascii="Arial" w:hAnsi="Arial" w:cs="Arial"/>
        </w:rPr>
        <w:tab/>
        <w:t>fuerza estática horizontal equivalente, aplicada en el centro de gravedad de la estructura. (Ton.)</w:t>
      </w:r>
    </w:p>
    <w:p w14:paraId="2E8C3E48" w14:textId="77777777" w:rsidR="0093553A" w:rsidRPr="00C06F20" w:rsidRDefault="0093553A" w:rsidP="0093553A">
      <w:pPr>
        <w:jc w:val="both"/>
        <w:rPr>
          <w:rFonts w:ascii="Arial" w:hAnsi="Arial" w:cs="Arial"/>
        </w:rPr>
      </w:pPr>
      <w:r w:rsidRPr="00C06F20">
        <w:rPr>
          <w:rFonts w:ascii="Arial" w:hAnsi="Arial" w:cs="Arial"/>
        </w:rPr>
        <w:t>W=</w:t>
      </w:r>
      <w:r w:rsidRPr="00C06F20">
        <w:rPr>
          <w:rFonts w:ascii="Arial" w:hAnsi="Arial" w:cs="Arial"/>
        </w:rPr>
        <w:tab/>
        <w:t>peso total de la estructura (Ton.)</w:t>
      </w:r>
    </w:p>
    <w:p w14:paraId="2E8C3E49" w14:textId="77777777" w:rsidR="0093553A" w:rsidRPr="00C06F20" w:rsidRDefault="0093553A" w:rsidP="0093553A">
      <w:pPr>
        <w:ind w:left="705" w:hanging="705"/>
        <w:jc w:val="both"/>
        <w:rPr>
          <w:rFonts w:ascii="Arial" w:hAnsi="Arial" w:cs="Arial"/>
        </w:rPr>
      </w:pPr>
      <w:r w:rsidRPr="00C06F20">
        <w:rPr>
          <w:rFonts w:ascii="Arial" w:hAnsi="Arial" w:cs="Arial"/>
        </w:rPr>
        <w:t>c=</w:t>
      </w:r>
      <w:r w:rsidRPr="00C06F20">
        <w:rPr>
          <w:rFonts w:ascii="Arial" w:hAnsi="Arial" w:cs="Arial"/>
        </w:rPr>
        <w:tab/>
        <w:t>ordenada máxima del espectro sísmico correspondiente al tipo de suelo en el sitio de ubicación de la estructura.</w:t>
      </w:r>
    </w:p>
    <w:p w14:paraId="2E8C3E4A" w14:textId="77777777" w:rsidR="0093553A" w:rsidRPr="00C06F20" w:rsidRDefault="0093553A" w:rsidP="0093553A">
      <w:pPr>
        <w:jc w:val="both"/>
        <w:rPr>
          <w:rFonts w:ascii="Arial" w:hAnsi="Arial" w:cs="Arial"/>
        </w:rPr>
      </w:pPr>
      <w:r w:rsidRPr="00C06F20">
        <w:rPr>
          <w:rFonts w:ascii="Arial" w:hAnsi="Arial" w:cs="Arial"/>
        </w:rPr>
        <w:t>Q =</w:t>
      </w:r>
      <w:r w:rsidRPr="00C06F20">
        <w:rPr>
          <w:rFonts w:ascii="Arial" w:hAnsi="Arial" w:cs="Arial"/>
        </w:rPr>
        <w:tab/>
        <w:t>factor de comportamiento sísmico.</w:t>
      </w:r>
    </w:p>
    <w:p w14:paraId="2E8C3E4B" w14:textId="77777777" w:rsidR="0093553A" w:rsidRPr="00C06F20" w:rsidRDefault="0093553A" w:rsidP="0093553A">
      <w:pPr>
        <w:jc w:val="both"/>
        <w:rPr>
          <w:rFonts w:ascii="Arial" w:hAnsi="Arial" w:cs="Arial"/>
        </w:rPr>
      </w:pPr>
    </w:p>
    <w:p w14:paraId="2E8C3E4C" w14:textId="77777777" w:rsidR="0093553A" w:rsidRPr="00C06F20" w:rsidRDefault="0093553A" w:rsidP="0093553A">
      <w:pPr>
        <w:ind w:firstLine="708"/>
        <w:jc w:val="both"/>
        <w:rPr>
          <w:rFonts w:ascii="Arial" w:hAnsi="Arial" w:cs="Arial"/>
        </w:rPr>
      </w:pPr>
      <w:r w:rsidRPr="00C06F20">
        <w:rPr>
          <w:rFonts w:ascii="Arial" w:hAnsi="Arial" w:cs="Arial"/>
        </w:rPr>
        <w:t>El cociente c/Q no debe ser menor que a</w:t>
      </w:r>
      <w:r w:rsidRPr="00C06F20">
        <w:rPr>
          <w:rFonts w:ascii="Arial" w:hAnsi="Arial" w:cs="Arial"/>
          <w:vertAlign w:val="subscript"/>
        </w:rPr>
        <w:t>o</w:t>
      </w:r>
      <w:r w:rsidRPr="00C06F20">
        <w:rPr>
          <w:rFonts w:ascii="Arial" w:hAnsi="Arial" w:cs="Arial"/>
        </w:rPr>
        <w:t xml:space="preserve">, ordenada al origen del espectro. </w:t>
      </w:r>
    </w:p>
    <w:p w14:paraId="2E8C3E4D" w14:textId="77777777" w:rsidR="0093553A" w:rsidRPr="00C06F20" w:rsidRDefault="0093553A" w:rsidP="0093553A">
      <w:pPr>
        <w:ind w:firstLine="708"/>
        <w:jc w:val="both"/>
        <w:rPr>
          <w:rFonts w:ascii="Arial" w:hAnsi="Arial" w:cs="Arial"/>
        </w:rPr>
      </w:pPr>
    </w:p>
    <w:p w14:paraId="2E8C3E4E" w14:textId="77777777" w:rsidR="0093553A" w:rsidRPr="00C06F20" w:rsidRDefault="0093553A" w:rsidP="0093553A">
      <w:pPr>
        <w:pStyle w:val="Prrafodelista"/>
        <w:numPr>
          <w:ilvl w:val="1"/>
          <w:numId w:val="21"/>
        </w:numPr>
        <w:spacing w:after="0" w:line="240" w:lineRule="auto"/>
        <w:jc w:val="both"/>
        <w:rPr>
          <w:rFonts w:ascii="Arial" w:hAnsi="Arial" w:cs="Arial"/>
        </w:rPr>
      </w:pPr>
      <w:r w:rsidRPr="00C06F20">
        <w:rPr>
          <w:rFonts w:ascii="Arial" w:hAnsi="Arial" w:cs="Arial"/>
          <w:b/>
        </w:rPr>
        <w:t>Con fines de diseño sísmico los puentes se clasificarán en comunes, semi-importantes e importantes.</w:t>
      </w:r>
    </w:p>
    <w:p w14:paraId="2E8C3E4F" w14:textId="77777777" w:rsidR="0093553A" w:rsidRPr="00C06F20" w:rsidRDefault="0093553A" w:rsidP="0093553A">
      <w:pPr>
        <w:pStyle w:val="Prrafodelista"/>
        <w:ind w:left="360"/>
        <w:jc w:val="both"/>
        <w:rPr>
          <w:rFonts w:ascii="Arial" w:hAnsi="Arial" w:cs="Arial"/>
        </w:rPr>
      </w:pPr>
    </w:p>
    <w:p w14:paraId="2E8C3E50" w14:textId="77777777" w:rsidR="0093553A" w:rsidRPr="00C06F20" w:rsidRDefault="0093553A" w:rsidP="0093553A">
      <w:pPr>
        <w:jc w:val="both"/>
        <w:rPr>
          <w:rFonts w:ascii="Arial" w:hAnsi="Arial" w:cs="Arial"/>
        </w:rPr>
      </w:pPr>
      <w:r w:rsidRPr="00C06F20">
        <w:rPr>
          <w:rFonts w:ascii="Arial" w:hAnsi="Arial" w:cs="Arial"/>
        </w:rPr>
        <w:t>Se consideran importantes todos los puentes localizados en y sobre las carreteras tipo A (A4, A2).</w:t>
      </w:r>
    </w:p>
    <w:p w14:paraId="0AAAAFA6" w14:textId="77777777" w:rsidR="001B4C6A" w:rsidRPr="00C06F20" w:rsidRDefault="0093553A" w:rsidP="0093553A">
      <w:pPr>
        <w:jc w:val="both"/>
        <w:rPr>
          <w:rFonts w:ascii="Arial" w:hAnsi="Arial" w:cs="Arial"/>
        </w:rPr>
      </w:pPr>
      <w:r w:rsidRPr="00C06F20">
        <w:rPr>
          <w:rFonts w:ascii="Arial" w:hAnsi="Arial" w:cs="Arial"/>
        </w:rPr>
        <w:t>Se consideran semi-importantes los puentes localizados en y sobre las carreteras tipo B (B2).</w:t>
      </w:r>
    </w:p>
    <w:p w14:paraId="2E8C3E52" w14:textId="0CA75669" w:rsidR="0093553A" w:rsidRPr="00C06F20" w:rsidRDefault="0093553A" w:rsidP="0093553A">
      <w:pPr>
        <w:jc w:val="both"/>
        <w:rPr>
          <w:rFonts w:ascii="Arial" w:hAnsi="Arial" w:cs="Arial"/>
        </w:rPr>
      </w:pPr>
      <w:r w:rsidRPr="00C06F20">
        <w:rPr>
          <w:rFonts w:ascii="Arial" w:hAnsi="Arial" w:cs="Arial"/>
        </w:rPr>
        <w:t>Se consideran comunes los puentes localizados en las carreteras tipo C, D y E.</w:t>
      </w:r>
    </w:p>
    <w:p w14:paraId="2E8C3E53" w14:textId="77777777" w:rsidR="0093553A" w:rsidRPr="00C06F20" w:rsidRDefault="0093553A" w:rsidP="0093553A">
      <w:pPr>
        <w:jc w:val="both"/>
        <w:rPr>
          <w:rFonts w:ascii="Arial" w:hAnsi="Arial" w:cs="Arial"/>
        </w:rPr>
      </w:pPr>
      <w:r w:rsidRPr="00C06F20">
        <w:rPr>
          <w:rFonts w:ascii="Arial" w:hAnsi="Arial" w:cs="Arial"/>
        </w:rPr>
        <w:lastRenderedPageBreak/>
        <w:t>Las estructuras ubicadas en entronques o intersecciones entre dos carreteras, su clasificación corresponderá a la carretera de mayor importancia.</w:t>
      </w:r>
    </w:p>
    <w:p w14:paraId="2E8C3E55" w14:textId="77777777" w:rsidR="0093553A" w:rsidRPr="00C06F20" w:rsidRDefault="0093553A" w:rsidP="0093553A">
      <w:pPr>
        <w:jc w:val="both"/>
        <w:rPr>
          <w:rFonts w:ascii="Arial" w:hAnsi="Arial" w:cs="Arial"/>
        </w:rPr>
      </w:pPr>
      <w:r w:rsidRPr="00C06F20">
        <w:rPr>
          <w:rFonts w:ascii="Arial" w:hAnsi="Arial" w:cs="Arial"/>
        </w:rPr>
        <w:t>Para casos no contemplados, se recabará oportunamente de la dependencia en forma escrita la importancia a considerar.</w:t>
      </w:r>
    </w:p>
    <w:p w14:paraId="2E8C3E56" w14:textId="165DB021" w:rsidR="0093553A" w:rsidRPr="00C06F20" w:rsidRDefault="0093553A" w:rsidP="0093553A">
      <w:pPr>
        <w:pStyle w:val="Prrafodelista"/>
        <w:numPr>
          <w:ilvl w:val="1"/>
          <w:numId w:val="21"/>
        </w:numPr>
        <w:spacing w:after="0" w:line="240" w:lineRule="auto"/>
        <w:jc w:val="both"/>
        <w:rPr>
          <w:rFonts w:ascii="Arial" w:hAnsi="Arial" w:cs="Arial"/>
        </w:rPr>
      </w:pPr>
      <w:r w:rsidRPr="00C06F20">
        <w:rPr>
          <w:rFonts w:ascii="Arial" w:hAnsi="Arial" w:cs="Arial"/>
          <w:b/>
        </w:rPr>
        <w:t>A menos que se justifiquen otros valores de Q con estudios especiales, podrán tomarse los siguientes:</w:t>
      </w:r>
    </w:p>
    <w:p w14:paraId="2E8C3E57" w14:textId="77777777" w:rsidR="00DF4CBD" w:rsidRPr="00C06F20" w:rsidRDefault="00DF4CBD" w:rsidP="00DF4CBD">
      <w:pPr>
        <w:pStyle w:val="Prrafodelista"/>
        <w:spacing w:after="0" w:line="240" w:lineRule="auto"/>
        <w:ind w:left="360"/>
        <w:jc w:val="both"/>
        <w:rPr>
          <w:rFonts w:ascii="Arial" w:hAnsi="Arial" w:cs="Arial"/>
        </w:rPr>
      </w:pP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150"/>
        <w:gridCol w:w="1390"/>
      </w:tblGrid>
      <w:tr w:rsidR="0093553A" w:rsidRPr="00C06F20" w14:paraId="2E8C3E5D" w14:textId="77777777" w:rsidTr="002039E9">
        <w:tc>
          <w:tcPr>
            <w:tcW w:w="8150" w:type="dxa"/>
          </w:tcPr>
          <w:p w14:paraId="2E8C3E58" w14:textId="77777777" w:rsidR="0093553A" w:rsidRPr="00C06F20" w:rsidRDefault="0093553A" w:rsidP="0093553A">
            <w:pPr>
              <w:widowControl w:val="0"/>
              <w:jc w:val="both"/>
              <w:rPr>
                <w:rFonts w:ascii="Arial" w:hAnsi="Arial" w:cs="Arial"/>
              </w:rPr>
            </w:pPr>
          </w:p>
          <w:p w14:paraId="2E8C3E59" w14:textId="77777777" w:rsidR="0093553A" w:rsidRPr="00C06F20" w:rsidRDefault="0093553A" w:rsidP="0093553A">
            <w:pPr>
              <w:widowControl w:val="0"/>
              <w:jc w:val="both"/>
              <w:rPr>
                <w:rFonts w:ascii="Arial" w:hAnsi="Arial" w:cs="Arial"/>
              </w:rPr>
            </w:pPr>
            <w:r w:rsidRPr="00C06F20">
              <w:rPr>
                <w:rFonts w:ascii="Arial" w:hAnsi="Arial" w:cs="Arial"/>
              </w:rPr>
              <w:t>Estructuras en las que la superestructura y los elementos de la subestructura formen un marco dúctil de concreto reforzado, preesforzado o de acero estructural, en el sentido del marco</w:t>
            </w:r>
          </w:p>
        </w:tc>
        <w:tc>
          <w:tcPr>
            <w:tcW w:w="1390" w:type="dxa"/>
          </w:tcPr>
          <w:p w14:paraId="2E8C3E5A" w14:textId="77777777" w:rsidR="0093553A" w:rsidRPr="00C06F20" w:rsidRDefault="0093553A" w:rsidP="0093553A">
            <w:pPr>
              <w:widowControl w:val="0"/>
              <w:jc w:val="both"/>
              <w:rPr>
                <w:rFonts w:ascii="Arial" w:hAnsi="Arial" w:cs="Arial"/>
              </w:rPr>
            </w:pPr>
          </w:p>
          <w:p w14:paraId="2E8C3E5B" w14:textId="77777777" w:rsidR="0093553A" w:rsidRPr="00C06F20" w:rsidRDefault="0093553A" w:rsidP="0093553A">
            <w:pPr>
              <w:widowControl w:val="0"/>
              <w:jc w:val="both"/>
              <w:rPr>
                <w:rFonts w:ascii="Arial" w:hAnsi="Arial" w:cs="Arial"/>
              </w:rPr>
            </w:pPr>
          </w:p>
          <w:p w14:paraId="2E8C3E5C" w14:textId="77777777" w:rsidR="0093553A" w:rsidRPr="00C06F20" w:rsidRDefault="0093553A" w:rsidP="0093553A">
            <w:pPr>
              <w:widowControl w:val="0"/>
              <w:jc w:val="both"/>
              <w:rPr>
                <w:rFonts w:ascii="Arial" w:hAnsi="Arial" w:cs="Arial"/>
              </w:rPr>
            </w:pPr>
            <w:r w:rsidRPr="00C06F20">
              <w:rPr>
                <w:rFonts w:ascii="Arial" w:hAnsi="Arial" w:cs="Arial"/>
              </w:rPr>
              <w:t>Q = 4</w:t>
            </w:r>
          </w:p>
        </w:tc>
      </w:tr>
      <w:tr w:rsidR="0093553A" w:rsidRPr="00C06F20" w14:paraId="2E8C3E62" w14:textId="77777777" w:rsidTr="002039E9">
        <w:tc>
          <w:tcPr>
            <w:tcW w:w="8150" w:type="dxa"/>
          </w:tcPr>
          <w:p w14:paraId="2E8C3E5E" w14:textId="77777777" w:rsidR="0093553A" w:rsidRPr="00C06F20" w:rsidRDefault="0093553A" w:rsidP="0093553A">
            <w:pPr>
              <w:widowControl w:val="0"/>
              <w:jc w:val="both"/>
              <w:rPr>
                <w:rFonts w:ascii="Arial" w:hAnsi="Arial" w:cs="Arial"/>
              </w:rPr>
            </w:pPr>
          </w:p>
          <w:p w14:paraId="2E8C3E5F" w14:textId="77777777" w:rsidR="0093553A" w:rsidRPr="00C06F20" w:rsidRDefault="0093553A" w:rsidP="0093553A">
            <w:pPr>
              <w:widowControl w:val="0"/>
              <w:jc w:val="both"/>
              <w:rPr>
                <w:rFonts w:ascii="Arial" w:hAnsi="Arial" w:cs="Arial"/>
              </w:rPr>
            </w:pPr>
            <w:r w:rsidRPr="00C06F20">
              <w:rPr>
                <w:rFonts w:ascii="Arial" w:hAnsi="Arial" w:cs="Arial"/>
              </w:rPr>
              <w:t>Estructuras en las que la fuerza sísmica es resistida por una sola columna continua con el tablero de la superestructura</w:t>
            </w:r>
          </w:p>
        </w:tc>
        <w:tc>
          <w:tcPr>
            <w:tcW w:w="1390" w:type="dxa"/>
          </w:tcPr>
          <w:p w14:paraId="2E8C3E60" w14:textId="77777777" w:rsidR="0093553A" w:rsidRPr="00C06F20" w:rsidRDefault="0093553A" w:rsidP="0093553A">
            <w:pPr>
              <w:widowControl w:val="0"/>
              <w:jc w:val="both"/>
              <w:rPr>
                <w:rFonts w:ascii="Arial" w:hAnsi="Arial" w:cs="Arial"/>
              </w:rPr>
            </w:pPr>
          </w:p>
          <w:p w14:paraId="2E8C3E61" w14:textId="77777777" w:rsidR="0093553A" w:rsidRPr="00C06F20" w:rsidRDefault="0093553A" w:rsidP="0093553A">
            <w:pPr>
              <w:widowControl w:val="0"/>
              <w:jc w:val="both"/>
              <w:rPr>
                <w:rFonts w:ascii="Arial" w:hAnsi="Arial" w:cs="Arial"/>
              </w:rPr>
            </w:pPr>
            <w:r w:rsidRPr="00C06F20">
              <w:rPr>
                <w:rFonts w:ascii="Arial" w:hAnsi="Arial" w:cs="Arial"/>
              </w:rPr>
              <w:t>Q = 2</w:t>
            </w:r>
          </w:p>
        </w:tc>
      </w:tr>
      <w:tr w:rsidR="0093553A" w:rsidRPr="00C06F20" w14:paraId="2E8C3E68" w14:textId="77777777" w:rsidTr="002039E9">
        <w:tc>
          <w:tcPr>
            <w:tcW w:w="8150" w:type="dxa"/>
          </w:tcPr>
          <w:p w14:paraId="2E8C3E63" w14:textId="77777777" w:rsidR="0093553A" w:rsidRPr="00C06F20" w:rsidRDefault="0093553A" w:rsidP="0093553A">
            <w:pPr>
              <w:widowControl w:val="0"/>
              <w:jc w:val="both"/>
              <w:rPr>
                <w:rFonts w:ascii="Arial" w:hAnsi="Arial" w:cs="Arial"/>
              </w:rPr>
            </w:pPr>
          </w:p>
          <w:p w14:paraId="2E8C3E64" w14:textId="77777777" w:rsidR="0093553A" w:rsidRPr="00C06F20" w:rsidRDefault="0093553A" w:rsidP="0093553A">
            <w:pPr>
              <w:widowControl w:val="0"/>
              <w:jc w:val="both"/>
              <w:rPr>
                <w:rFonts w:ascii="Arial" w:hAnsi="Arial" w:cs="Arial"/>
              </w:rPr>
            </w:pPr>
            <w:r w:rsidRPr="00C06F20">
              <w:rPr>
                <w:rFonts w:ascii="Arial" w:hAnsi="Arial" w:cs="Arial"/>
              </w:rPr>
              <w:t>Para el cálculo de fuerzas transmitidas por la superestructura a la subestructura, cuando la primera se apoya libremente en dispositivos elastoméricos tipo Neopreno</w:t>
            </w:r>
          </w:p>
        </w:tc>
        <w:tc>
          <w:tcPr>
            <w:tcW w:w="1390" w:type="dxa"/>
          </w:tcPr>
          <w:p w14:paraId="2E8C3E65" w14:textId="77777777" w:rsidR="0093553A" w:rsidRPr="00C06F20" w:rsidRDefault="0093553A" w:rsidP="0093553A">
            <w:pPr>
              <w:widowControl w:val="0"/>
              <w:jc w:val="both"/>
              <w:rPr>
                <w:rFonts w:ascii="Arial" w:hAnsi="Arial" w:cs="Arial"/>
              </w:rPr>
            </w:pPr>
          </w:p>
          <w:p w14:paraId="2E8C3E66" w14:textId="77777777" w:rsidR="0093553A" w:rsidRPr="00C06F20" w:rsidRDefault="0093553A" w:rsidP="0093553A">
            <w:pPr>
              <w:widowControl w:val="0"/>
              <w:jc w:val="both"/>
              <w:rPr>
                <w:rFonts w:ascii="Arial" w:hAnsi="Arial" w:cs="Arial"/>
              </w:rPr>
            </w:pPr>
          </w:p>
          <w:p w14:paraId="2E8C3E67" w14:textId="77777777" w:rsidR="0093553A" w:rsidRPr="00C06F20" w:rsidRDefault="0093553A" w:rsidP="0093553A">
            <w:pPr>
              <w:widowControl w:val="0"/>
              <w:jc w:val="both"/>
              <w:rPr>
                <w:rFonts w:ascii="Arial" w:hAnsi="Arial" w:cs="Arial"/>
              </w:rPr>
            </w:pPr>
            <w:r w:rsidRPr="00C06F20">
              <w:rPr>
                <w:rFonts w:ascii="Arial" w:hAnsi="Arial" w:cs="Arial"/>
              </w:rPr>
              <w:t>Q = 4</w:t>
            </w:r>
          </w:p>
        </w:tc>
      </w:tr>
      <w:tr w:rsidR="0093553A" w:rsidRPr="00C06F20" w14:paraId="2E8C3E6B" w14:textId="77777777" w:rsidTr="002039E9">
        <w:tc>
          <w:tcPr>
            <w:tcW w:w="8150" w:type="dxa"/>
          </w:tcPr>
          <w:p w14:paraId="2E8C3E69" w14:textId="31EE58EB" w:rsidR="0093553A" w:rsidRPr="00C06F20" w:rsidRDefault="0093553A" w:rsidP="0093553A">
            <w:pPr>
              <w:widowControl w:val="0"/>
              <w:jc w:val="both"/>
              <w:rPr>
                <w:rFonts w:ascii="Arial" w:hAnsi="Arial" w:cs="Arial"/>
              </w:rPr>
            </w:pPr>
            <w:r w:rsidRPr="00C06F20">
              <w:rPr>
                <w:rFonts w:ascii="Arial" w:hAnsi="Arial" w:cs="Arial"/>
              </w:rPr>
              <w:t xml:space="preserve">Para el caso anterior, si los dispositivos de apoyo no existen o son de </w:t>
            </w:r>
            <w:r w:rsidR="001F4C79" w:rsidRPr="00C06F20">
              <w:rPr>
                <w:rFonts w:ascii="Arial" w:hAnsi="Arial" w:cs="Arial"/>
              </w:rPr>
              <w:t>otro tipo</w:t>
            </w:r>
          </w:p>
        </w:tc>
        <w:tc>
          <w:tcPr>
            <w:tcW w:w="1390" w:type="dxa"/>
          </w:tcPr>
          <w:p w14:paraId="2E8C3E6A" w14:textId="77777777" w:rsidR="0093553A" w:rsidRPr="00C06F20" w:rsidRDefault="0093553A" w:rsidP="0093553A">
            <w:pPr>
              <w:widowControl w:val="0"/>
              <w:jc w:val="both"/>
              <w:rPr>
                <w:rFonts w:ascii="Arial" w:hAnsi="Arial" w:cs="Arial"/>
              </w:rPr>
            </w:pPr>
            <w:r w:rsidRPr="00C06F20">
              <w:rPr>
                <w:rFonts w:ascii="Arial" w:hAnsi="Arial" w:cs="Arial"/>
              </w:rPr>
              <w:t>Q = 2</w:t>
            </w:r>
          </w:p>
        </w:tc>
      </w:tr>
      <w:tr w:rsidR="0093553A" w:rsidRPr="00C06F20" w14:paraId="2E8C3E80" w14:textId="77777777" w:rsidTr="002039E9">
        <w:tc>
          <w:tcPr>
            <w:tcW w:w="8150" w:type="dxa"/>
          </w:tcPr>
          <w:p w14:paraId="2E8C3E6D" w14:textId="77777777" w:rsidR="0093553A" w:rsidRPr="00C06F20" w:rsidRDefault="0093553A" w:rsidP="0093553A">
            <w:pPr>
              <w:widowControl w:val="0"/>
              <w:jc w:val="both"/>
              <w:rPr>
                <w:rFonts w:ascii="Arial" w:hAnsi="Arial" w:cs="Arial"/>
              </w:rPr>
            </w:pPr>
            <w:r w:rsidRPr="00C06F20">
              <w:rPr>
                <w:rFonts w:ascii="Arial" w:hAnsi="Arial" w:cs="Arial"/>
              </w:rPr>
              <w:t>Para el cálculo de fuerzas generadas por la subestructura:</w:t>
            </w:r>
          </w:p>
          <w:p w14:paraId="2E8C3E6F" w14:textId="77777777" w:rsidR="0093553A" w:rsidRPr="00C06F20" w:rsidRDefault="0093553A" w:rsidP="0093553A">
            <w:pPr>
              <w:widowControl w:val="0"/>
              <w:jc w:val="both"/>
              <w:rPr>
                <w:rFonts w:ascii="Arial" w:hAnsi="Arial" w:cs="Arial"/>
              </w:rPr>
            </w:pPr>
            <w:r w:rsidRPr="00C06F20">
              <w:rPr>
                <w:rFonts w:ascii="Arial" w:hAnsi="Arial" w:cs="Arial"/>
              </w:rPr>
              <w:t>En elementos formados por marcos dúctiles</w:t>
            </w:r>
          </w:p>
          <w:p w14:paraId="2E8C3E71" w14:textId="77777777" w:rsidR="0093553A" w:rsidRPr="00C06F20" w:rsidRDefault="0093553A" w:rsidP="0093553A">
            <w:pPr>
              <w:widowControl w:val="0"/>
              <w:jc w:val="both"/>
              <w:rPr>
                <w:rFonts w:ascii="Arial" w:hAnsi="Arial" w:cs="Arial"/>
              </w:rPr>
            </w:pPr>
            <w:r w:rsidRPr="00C06F20">
              <w:rPr>
                <w:rFonts w:ascii="Arial" w:hAnsi="Arial" w:cs="Arial"/>
              </w:rPr>
              <w:t>En elementos tipo muro</w:t>
            </w:r>
          </w:p>
          <w:p w14:paraId="2E8C3E73" w14:textId="77777777" w:rsidR="0093553A" w:rsidRPr="00C06F20" w:rsidRDefault="0093553A" w:rsidP="0093553A">
            <w:pPr>
              <w:widowControl w:val="0"/>
              <w:jc w:val="both"/>
              <w:rPr>
                <w:rFonts w:ascii="Arial" w:hAnsi="Arial" w:cs="Arial"/>
              </w:rPr>
            </w:pPr>
            <w:r w:rsidRPr="00C06F20">
              <w:rPr>
                <w:rFonts w:ascii="Arial" w:hAnsi="Arial" w:cs="Arial"/>
              </w:rPr>
              <w:t>En columnas aisladas</w:t>
            </w:r>
          </w:p>
          <w:p w14:paraId="2E8C3E75" w14:textId="77777777" w:rsidR="0093553A" w:rsidRPr="00C06F20" w:rsidRDefault="0093553A" w:rsidP="0093553A">
            <w:pPr>
              <w:widowControl w:val="0"/>
              <w:jc w:val="both"/>
              <w:rPr>
                <w:rFonts w:ascii="Arial" w:hAnsi="Arial" w:cs="Arial"/>
              </w:rPr>
            </w:pPr>
            <w:r w:rsidRPr="00C06F20">
              <w:rPr>
                <w:rFonts w:ascii="Arial" w:hAnsi="Arial" w:cs="Arial"/>
              </w:rPr>
              <w:t>En elementos de mampostería</w:t>
            </w:r>
          </w:p>
        </w:tc>
        <w:tc>
          <w:tcPr>
            <w:tcW w:w="1390" w:type="dxa"/>
          </w:tcPr>
          <w:p w14:paraId="7E136CC2" w14:textId="77777777" w:rsidR="001B4C6A" w:rsidRPr="00C06F20" w:rsidRDefault="001B4C6A" w:rsidP="0093553A">
            <w:pPr>
              <w:widowControl w:val="0"/>
              <w:jc w:val="both"/>
              <w:rPr>
                <w:rFonts w:ascii="Arial" w:hAnsi="Arial" w:cs="Arial"/>
              </w:rPr>
            </w:pPr>
          </w:p>
          <w:p w14:paraId="2E8C3E79" w14:textId="51211AF1" w:rsidR="0093553A" w:rsidRPr="00C06F20" w:rsidRDefault="002039E9" w:rsidP="0093553A">
            <w:pPr>
              <w:widowControl w:val="0"/>
              <w:jc w:val="both"/>
              <w:rPr>
                <w:rFonts w:ascii="Arial" w:hAnsi="Arial" w:cs="Arial"/>
              </w:rPr>
            </w:pPr>
            <w:r w:rsidRPr="00C06F20">
              <w:rPr>
                <w:rFonts w:ascii="Arial" w:hAnsi="Arial" w:cs="Arial"/>
              </w:rPr>
              <w:t>Q = 4</w:t>
            </w:r>
          </w:p>
          <w:p w14:paraId="2E8C3E7B" w14:textId="77777777" w:rsidR="0093553A" w:rsidRPr="00C06F20" w:rsidRDefault="0093553A" w:rsidP="0093553A">
            <w:pPr>
              <w:widowControl w:val="0"/>
              <w:jc w:val="both"/>
              <w:rPr>
                <w:rFonts w:ascii="Arial" w:hAnsi="Arial" w:cs="Arial"/>
              </w:rPr>
            </w:pPr>
            <w:r w:rsidRPr="00C06F20">
              <w:rPr>
                <w:rFonts w:ascii="Arial" w:hAnsi="Arial" w:cs="Arial"/>
              </w:rPr>
              <w:t>Q = 2</w:t>
            </w:r>
          </w:p>
          <w:p w14:paraId="2E8C3E7D" w14:textId="77777777" w:rsidR="002039E9" w:rsidRPr="00C06F20" w:rsidRDefault="0093553A" w:rsidP="0093553A">
            <w:pPr>
              <w:widowControl w:val="0"/>
              <w:jc w:val="both"/>
              <w:rPr>
                <w:rFonts w:ascii="Arial" w:hAnsi="Arial" w:cs="Arial"/>
              </w:rPr>
            </w:pPr>
            <w:r w:rsidRPr="00C06F20">
              <w:rPr>
                <w:rFonts w:ascii="Arial" w:hAnsi="Arial" w:cs="Arial"/>
              </w:rPr>
              <w:t>Q = 1</w:t>
            </w:r>
          </w:p>
          <w:p w14:paraId="2E8C3E7F" w14:textId="77777777" w:rsidR="002039E9" w:rsidRPr="00C06F20" w:rsidRDefault="002039E9" w:rsidP="002039E9">
            <w:pPr>
              <w:rPr>
                <w:rFonts w:ascii="Arial" w:hAnsi="Arial" w:cs="Arial"/>
              </w:rPr>
            </w:pPr>
            <w:r w:rsidRPr="00C06F20">
              <w:rPr>
                <w:rFonts w:ascii="Arial" w:hAnsi="Arial" w:cs="Arial"/>
              </w:rPr>
              <w:t>Q = 1</w:t>
            </w:r>
          </w:p>
        </w:tc>
      </w:tr>
    </w:tbl>
    <w:p w14:paraId="2E8C3E81" w14:textId="77777777" w:rsidR="0093553A" w:rsidRPr="00C06F20" w:rsidRDefault="0093553A" w:rsidP="0093553A">
      <w:pPr>
        <w:jc w:val="both"/>
        <w:rPr>
          <w:rFonts w:ascii="Arial" w:hAnsi="Arial" w:cs="Arial"/>
          <w:i/>
        </w:rPr>
      </w:pPr>
    </w:p>
    <w:p w14:paraId="2E8C3E82" w14:textId="77777777" w:rsidR="0093553A" w:rsidRPr="00C06F20" w:rsidRDefault="0093553A" w:rsidP="0093553A">
      <w:pPr>
        <w:jc w:val="both"/>
        <w:rPr>
          <w:rFonts w:ascii="Arial" w:hAnsi="Arial" w:cs="Arial"/>
        </w:rPr>
      </w:pPr>
      <w:r w:rsidRPr="00C06F20">
        <w:rPr>
          <w:rFonts w:ascii="Arial" w:hAnsi="Arial" w:cs="Arial"/>
        </w:rPr>
        <w:t>1.4</w:t>
      </w:r>
      <w:r w:rsidRPr="00C06F20">
        <w:rPr>
          <w:rFonts w:ascii="Arial" w:hAnsi="Arial" w:cs="Arial"/>
          <w:b/>
        </w:rPr>
        <w:t xml:space="preserve"> El coeficiente c de la expresión 1.1 podrá sustituirse por a, ordenada espectral correspondiente al período fundamental de la estructura T.</w:t>
      </w:r>
    </w:p>
    <w:p w14:paraId="2E8C3E83" w14:textId="77777777" w:rsidR="0093553A" w:rsidRPr="00C06F20" w:rsidRDefault="0093553A" w:rsidP="0093553A">
      <w:pPr>
        <w:jc w:val="both"/>
        <w:rPr>
          <w:rFonts w:ascii="Arial" w:hAnsi="Arial" w:cs="Arial"/>
        </w:rPr>
      </w:pPr>
    </w:p>
    <w:p w14:paraId="2E8C3E84" w14:textId="77777777" w:rsidR="0093553A" w:rsidRPr="00C06F20" w:rsidRDefault="0093553A" w:rsidP="0093553A">
      <w:pPr>
        <w:jc w:val="both"/>
        <w:rPr>
          <w:rFonts w:ascii="Arial" w:hAnsi="Arial" w:cs="Arial"/>
        </w:rPr>
      </w:pPr>
      <w:r w:rsidRPr="00C06F20">
        <w:rPr>
          <w:rFonts w:ascii="Arial" w:hAnsi="Arial" w:cs="Arial"/>
        </w:rPr>
        <w:t>La gráfica de la tabla 1 proporciona el valor de a en función de T.</w:t>
      </w:r>
    </w:p>
    <w:p w14:paraId="2E8C3E85" w14:textId="77777777" w:rsidR="0093553A" w:rsidRPr="00C06F20" w:rsidRDefault="0093553A" w:rsidP="0093553A">
      <w:pPr>
        <w:jc w:val="both"/>
        <w:rPr>
          <w:rFonts w:ascii="Arial" w:hAnsi="Arial" w:cs="Arial"/>
        </w:rPr>
      </w:pPr>
    </w:p>
    <w:p w14:paraId="2E8C3E86" w14:textId="77777777" w:rsidR="0093553A" w:rsidRPr="00C06F20" w:rsidRDefault="0093553A" w:rsidP="0093553A">
      <w:pPr>
        <w:jc w:val="both"/>
        <w:rPr>
          <w:rFonts w:ascii="Arial" w:hAnsi="Arial" w:cs="Arial"/>
        </w:rPr>
      </w:pPr>
      <w:r w:rsidRPr="00C06F20">
        <w:rPr>
          <w:rFonts w:ascii="Arial" w:hAnsi="Arial" w:cs="Arial"/>
        </w:rPr>
        <w:t>El valor del período T podrá valorarse mediante la expresión:</w:t>
      </w:r>
    </w:p>
    <w:p w14:paraId="2E8C3E87" w14:textId="77777777" w:rsidR="0093553A" w:rsidRPr="00C06F20" w:rsidRDefault="0093553A" w:rsidP="0093553A">
      <w:pPr>
        <w:rPr>
          <w:rFonts w:ascii="Arial" w:hAnsi="Arial" w:cs="Arial"/>
        </w:rPr>
      </w:pPr>
      <w:r w:rsidRPr="00C06F20">
        <w:rPr>
          <w:rFonts w:ascii="Arial" w:hAnsi="Arial" w:cs="Arial"/>
        </w:rPr>
        <w:lastRenderedPageBreak/>
        <w:t xml:space="preserve">T= 0.2 </w:t>
      </w:r>
      <w:r w:rsidR="00000000">
        <w:rPr>
          <w:rFonts w:ascii="Arial" w:hAnsi="Arial" w:cs="Arial"/>
          <w:noProof/>
          <w:lang w:val="es-MX"/>
        </w:rPr>
        <w:pict w14:anchorId="5671B8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type_ole_rId2" o:spid="_x0000_s2053" type="#_x0000_t75" alt="" style="position:absolute;margin-left:0;margin-top:0;width:50pt;height:50pt;z-index:251656192;visibility:hidden;mso-wrap-edited:f;mso-width-percent:0;mso-height-percent:0;mso-position-horizontal-relative:text;mso-position-vertical-relative:text;mso-width-percent:0;mso-height-percent:0">
            <o:lock v:ext="edit" selection="t"/>
          </v:shape>
        </w:pict>
      </w:r>
      <w:r w:rsidR="007B1B20" w:rsidRPr="00C06F20">
        <w:rPr>
          <w:rFonts w:ascii="Arial" w:hAnsi="Arial" w:cs="Arial"/>
          <w:noProof/>
        </w:rPr>
        <w:object w:dxaOrig="620" w:dyaOrig="700" w14:anchorId="0E6AA018">
          <v:shape id="_x0000_i1025" type="#_x0000_t75" alt="" style="width:29.4pt;height:36.3pt;visibility:visible;mso-width-percent:0;mso-height-percent:0;mso-wrap-distance-right:0;mso-width-percent:0;mso-height-percent:0" o:ole="">
            <v:imagedata r:id="rId10" o:title=""/>
          </v:shape>
          <o:OLEObject Type="Embed" ProgID="Equation.3" ShapeID="_x0000_i1025" DrawAspect="Content" ObjectID="_1760166708" r:id="rId11"/>
        </w:object>
      </w:r>
    </w:p>
    <w:p w14:paraId="2E8C3E88" w14:textId="77777777" w:rsidR="0093553A" w:rsidRPr="00C06F20" w:rsidRDefault="0093553A" w:rsidP="0093553A">
      <w:pPr>
        <w:jc w:val="both"/>
        <w:rPr>
          <w:rFonts w:ascii="Arial" w:hAnsi="Arial" w:cs="Arial"/>
        </w:rPr>
      </w:pPr>
    </w:p>
    <w:p w14:paraId="2E8C3E89" w14:textId="77777777" w:rsidR="0093553A" w:rsidRPr="00C06F20" w:rsidRDefault="0093553A" w:rsidP="0093553A">
      <w:pPr>
        <w:jc w:val="both"/>
        <w:rPr>
          <w:rFonts w:ascii="Arial" w:hAnsi="Arial" w:cs="Arial"/>
        </w:rPr>
      </w:pPr>
      <w:r w:rsidRPr="00C06F20">
        <w:rPr>
          <w:rFonts w:ascii="Arial" w:hAnsi="Arial" w:cs="Arial"/>
        </w:rPr>
        <w:t xml:space="preserve">donde: </w:t>
      </w:r>
    </w:p>
    <w:p w14:paraId="2E8C3E8A" w14:textId="77777777" w:rsidR="0093553A" w:rsidRPr="00C06F20" w:rsidRDefault="0093553A" w:rsidP="0093553A">
      <w:pPr>
        <w:jc w:val="both"/>
        <w:rPr>
          <w:rFonts w:ascii="Arial" w:hAnsi="Arial" w:cs="Arial"/>
        </w:rPr>
      </w:pPr>
      <w:r w:rsidRPr="00C06F20">
        <w:rPr>
          <w:rFonts w:ascii="Arial" w:hAnsi="Arial" w:cs="Arial"/>
        </w:rPr>
        <w:t>T =</w:t>
      </w:r>
      <w:r w:rsidRPr="00C06F20">
        <w:rPr>
          <w:rFonts w:ascii="Arial" w:hAnsi="Arial" w:cs="Arial"/>
        </w:rPr>
        <w:tab/>
        <w:t>período de la estructura en seg.</w:t>
      </w:r>
    </w:p>
    <w:p w14:paraId="2E8C3E8B" w14:textId="77777777" w:rsidR="0093553A" w:rsidRPr="00C06F20" w:rsidRDefault="0093553A" w:rsidP="0093553A">
      <w:pPr>
        <w:jc w:val="both"/>
        <w:rPr>
          <w:rFonts w:ascii="Arial" w:hAnsi="Arial" w:cs="Arial"/>
        </w:rPr>
      </w:pPr>
      <w:r w:rsidRPr="00C06F20">
        <w:rPr>
          <w:rFonts w:ascii="Arial" w:hAnsi="Arial" w:cs="Arial"/>
        </w:rPr>
        <w:t>W =</w:t>
      </w:r>
      <w:r w:rsidRPr="00C06F20">
        <w:rPr>
          <w:rFonts w:ascii="Arial" w:hAnsi="Arial" w:cs="Arial"/>
        </w:rPr>
        <w:tab/>
        <w:t>peso total de la estructura en Ton.</w:t>
      </w:r>
    </w:p>
    <w:p w14:paraId="2E8C3E8C" w14:textId="77777777" w:rsidR="0093553A" w:rsidRPr="00C06F20" w:rsidRDefault="0093553A" w:rsidP="0093553A">
      <w:pPr>
        <w:jc w:val="both"/>
        <w:rPr>
          <w:rFonts w:ascii="Arial" w:hAnsi="Arial" w:cs="Arial"/>
        </w:rPr>
      </w:pPr>
      <w:r w:rsidRPr="00C06F20">
        <w:rPr>
          <w:rFonts w:ascii="Arial" w:hAnsi="Arial" w:cs="Arial"/>
        </w:rPr>
        <w:t>K =</w:t>
      </w:r>
      <w:r w:rsidRPr="00C06F20">
        <w:rPr>
          <w:rFonts w:ascii="Arial" w:hAnsi="Arial" w:cs="Arial"/>
        </w:rPr>
        <w:tab/>
        <w:t>rigidez de la estructura en Ton/cm y en la dirección de análisis = Fuerza horizontal estática que debe aplicarse para producir un desplazamiento de 1 cm.</w:t>
      </w:r>
    </w:p>
    <w:p w14:paraId="2E8C3E8D" w14:textId="77777777" w:rsidR="0093553A" w:rsidRPr="00C06F20" w:rsidRDefault="0093553A" w:rsidP="0093553A">
      <w:pPr>
        <w:jc w:val="both"/>
        <w:rPr>
          <w:rFonts w:ascii="Arial" w:hAnsi="Arial" w:cs="Arial"/>
        </w:rPr>
      </w:pPr>
      <w:r w:rsidRPr="00C06F20">
        <w:rPr>
          <w:rFonts w:ascii="Arial" w:hAnsi="Arial" w:cs="Arial"/>
        </w:rPr>
        <w:t>Si T&lt;Ta, el valor de Q recomendado en 1.2 deberá sustituirse por Q’, donde:</w:t>
      </w:r>
    </w:p>
    <w:p w14:paraId="2E8C3E8E" w14:textId="77777777" w:rsidR="0093553A" w:rsidRPr="00C06F20" w:rsidRDefault="0093553A" w:rsidP="0093553A">
      <w:pPr>
        <w:jc w:val="both"/>
        <w:rPr>
          <w:rFonts w:ascii="Arial" w:hAnsi="Arial" w:cs="Arial"/>
        </w:rPr>
      </w:pPr>
    </w:p>
    <w:p w14:paraId="2E8C3E8F" w14:textId="77777777" w:rsidR="0093553A" w:rsidRPr="00C06F20" w:rsidRDefault="00000000" w:rsidP="0093553A">
      <w:pPr>
        <w:rPr>
          <w:rFonts w:ascii="Arial" w:hAnsi="Arial" w:cs="Arial"/>
        </w:rPr>
      </w:pPr>
      <w:r>
        <w:rPr>
          <w:rFonts w:ascii="Arial" w:hAnsi="Arial" w:cs="Arial"/>
          <w:noProof/>
          <w:lang w:val="es-MX"/>
        </w:rPr>
        <w:pict w14:anchorId="2645BE37">
          <v:shape id="shapetype_ole_rId4" o:spid="_x0000_s2052" type="#_x0000_t75" alt="" style="position:absolute;margin-left:0;margin-top:0;width:50pt;height:50pt;z-index:251657216;visibility:hidden;mso-wrap-edited:f;mso-width-percent:0;mso-height-percent:0;mso-width-percent:0;mso-height-percent:0">
            <o:lock v:ext="edit" selection="t"/>
          </v:shape>
        </w:pict>
      </w:r>
      <w:r w:rsidR="007B1B20" w:rsidRPr="00C06F20">
        <w:rPr>
          <w:rFonts w:ascii="Arial" w:hAnsi="Arial" w:cs="Arial"/>
          <w:noProof/>
        </w:rPr>
        <w:object w:dxaOrig="1960" w:dyaOrig="620" w14:anchorId="5BF22899">
          <v:shape id="_x0000_i1026" type="#_x0000_t75" alt="" style="width:101.4pt;height:29.4pt;visibility:visible;mso-width-percent:0;mso-height-percent:0;mso-wrap-distance-right:0;mso-width-percent:0;mso-height-percent:0" o:ole="">
            <v:imagedata r:id="rId12" o:title=""/>
          </v:shape>
          <o:OLEObject Type="Embed" ProgID="Equation.3" ShapeID="_x0000_i1026" DrawAspect="Content" ObjectID="_1760166709" r:id="rId13"/>
        </w:object>
      </w:r>
    </w:p>
    <w:p w14:paraId="2E8C3E90" w14:textId="77777777" w:rsidR="0093553A" w:rsidRPr="00C06F20" w:rsidRDefault="0093553A" w:rsidP="0093553A">
      <w:pPr>
        <w:jc w:val="both"/>
        <w:rPr>
          <w:rFonts w:ascii="Arial" w:hAnsi="Arial" w:cs="Arial"/>
        </w:rPr>
      </w:pPr>
      <w:r w:rsidRPr="00C06F20">
        <w:rPr>
          <w:rFonts w:ascii="Arial" w:hAnsi="Arial" w:cs="Arial"/>
        </w:rPr>
        <w:t xml:space="preserve">el valor de </w:t>
      </w:r>
      <w:r w:rsidR="00000000">
        <w:rPr>
          <w:rFonts w:ascii="Arial" w:hAnsi="Arial" w:cs="Arial"/>
          <w:noProof/>
          <w:lang w:val="es-MX"/>
        </w:rPr>
        <w:pict w14:anchorId="28568C8B">
          <v:shape id="shapetype_ole_rId6" o:spid="_x0000_s2051" type="#_x0000_t75" alt="" style="position:absolute;left:0;text-align:left;margin-left:0;margin-top:0;width:50pt;height:50pt;z-index:251658240;visibility:hidden;mso-wrap-edited:f;mso-width-percent:0;mso-height-percent:0;mso-position-horizontal-relative:text;mso-position-vertical-relative:text;mso-width-percent:0;mso-height-percent:0">
            <o:lock v:ext="edit" selection="t"/>
          </v:shape>
        </w:pict>
      </w:r>
      <w:r w:rsidR="007B1B20" w:rsidRPr="00C06F20">
        <w:rPr>
          <w:rFonts w:ascii="Arial" w:hAnsi="Arial" w:cs="Arial"/>
          <w:noProof/>
        </w:rPr>
        <w:object w:dxaOrig="460" w:dyaOrig="660" w14:anchorId="4D98A987">
          <v:shape id="_x0000_i1027" type="#_x0000_t75" alt="" style="width:21.3pt;height:36.3pt;visibility:visible;mso-width-percent:0;mso-height-percent:0;mso-wrap-distance-right:0;mso-width-percent:0;mso-height-percent:0" o:ole="">
            <v:imagedata r:id="rId14" o:title=""/>
          </v:shape>
          <o:OLEObject Type="Embed" ProgID="Equation.3" ShapeID="_x0000_i1027" DrawAspect="Content" ObjectID="_1760166710" r:id="rId15"/>
        </w:object>
      </w:r>
      <w:r w:rsidRPr="00C06F20">
        <w:rPr>
          <w:rFonts w:ascii="Arial" w:hAnsi="Arial" w:cs="Arial"/>
        </w:rPr>
        <w:t xml:space="preserve">o de </w:t>
      </w:r>
      <w:r w:rsidR="00000000">
        <w:rPr>
          <w:rFonts w:ascii="Arial" w:hAnsi="Arial" w:cs="Arial"/>
          <w:noProof/>
          <w:lang w:val="es-MX"/>
        </w:rPr>
        <w:pict w14:anchorId="1AF7FCC7">
          <v:shape id="shapetype_ole_rId8" o:spid="_x0000_s2050" type="#_x0000_t75" alt="" style="position:absolute;left:0;text-align:left;margin-left:0;margin-top:0;width:50pt;height:50pt;z-index:251659264;visibility:hidden;mso-wrap-edited:f;mso-width-percent:0;mso-height-percent:0;mso-position-horizontal-relative:text;mso-position-vertical-relative:text;mso-width-percent:0;mso-height-percent:0">
            <o:lock v:ext="edit" selection="t"/>
          </v:shape>
        </w:pict>
      </w:r>
      <w:r w:rsidR="007B1B20" w:rsidRPr="00C06F20">
        <w:rPr>
          <w:rFonts w:ascii="Arial" w:hAnsi="Arial" w:cs="Arial"/>
          <w:noProof/>
        </w:rPr>
        <w:object w:dxaOrig="540" w:dyaOrig="660" w14:anchorId="2BCE16E3">
          <v:shape id="_x0000_i1028" type="#_x0000_t75" alt="" style="width:29.4pt;height:36.3pt;visibility:visible;mso-width-percent:0;mso-height-percent:0;mso-wrap-distance-right:0;mso-width-percent:0;mso-height-percent:0" o:ole="">
            <v:imagedata r:id="rId16" o:title=""/>
          </v:shape>
          <o:OLEObject Type="Embed" ProgID="Equation.3" ShapeID="_x0000_i1028" DrawAspect="Content" ObjectID="_1760166711" r:id="rId17"/>
        </w:object>
      </w:r>
      <w:r w:rsidRPr="00C06F20">
        <w:rPr>
          <w:rFonts w:ascii="Arial" w:hAnsi="Arial" w:cs="Arial"/>
        </w:rPr>
        <w:t>no podrá ser menor que a</w:t>
      </w:r>
      <w:r w:rsidRPr="00C06F20">
        <w:rPr>
          <w:rFonts w:ascii="Arial" w:hAnsi="Arial" w:cs="Arial"/>
          <w:vertAlign w:val="subscript"/>
        </w:rPr>
        <w:t>o</w:t>
      </w:r>
      <w:r w:rsidRPr="00C06F20">
        <w:rPr>
          <w:rFonts w:ascii="Arial" w:hAnsi="Arial" w:cs="Arial"/>
        </w:rPr>
        <w:t>.</w:t>
      </w:r>
    </w:p>
    <w:p w14:paraId="2E8C3E91" w14:textId="77777777" w:rsidR="0093553A" w:rsidRPr="00C06F20" w:rsidRDefault="0093553A" w:rsidP="0093553A">
      <w:pPr>
        <w:jc w:val="both"/>
        <w:rPr>
          <w:rFonts w:ascii="Arial" w:hAnsi="Arial" w:cs="Arial"/>
        </w:rPr>
      </w:pPr>
    </w:p>
    <w:p w14:paraId="2E8C3E92" w14:textId="77777777" w:rsidR="0093553A" w:rsidRPr="00C06F20" w:rsidRDefault="0093553A" w:rsidP="0093553A">
      <w:pPr>
        <w:jc w:val="both"/>
        <w:rPr>
          <w:rFonts w:ascii="Arial" w:hAnsi="Arial" w:cs="Arial"/>
        </w:rPr>
      </w:pPr>
      <w:r w:rsidRPr="00C06F20">
        <w:rPr>
          <w:rFonts w:ascii="Arial" w:hAnsi="Arial" w:cs="Arial"/>
        </w:rPr>
        <w:t xml:space="preserve">1.5 </w:t>
      </w:r>
      <w:r w:rsidRPr="00C06F20">
        <w:rPr>
          <w:rFonts w:ascii="Arial" w:hAnsi="Arial" w:cs="Arial"/>
          <w:b/>
        </w:rPr>
        <w:t>Los desplazamientos máximos de la estructura se obtendrán multiplicando los obtenidos con las fuerzas sísmicas equivalentes anteriores por Q (o por Q’ en su caso).</w:t>
      </w:r>
    </w:p>
    <w:p w14:paraId="2E8C3E94" w14:textId="2B48DEEB" w:rsidR="00DA6449" w:rsidRPr="00C06F20" w:rsidRDefault="0093553A" w:rsidP="0093553A">
      <w:pPr>
        <w:jc w:val="both"/>
        <w:rPr>
          <w:rFonts w:ascii="Arial" w:hAnsi="Arial" w:cs="Arial"/>
        </w:rPr>
      </w:pPr>
      <w:r w:rsidRPr="00C06F20">
        <w:rPr>
          <w:rFonts w:ascii="Arial" w:hAnsi="Arial" w:cs="Arial"/>
        </w:rPr>
        <w:t xml:space="preserve">Las juntas de expansión tendrán abertura suficiente para tomar estos desplazamientos; si se desea restringirlos mediante juntas </w:t>
      </w:r>
      <w:r w:rsidR="00DA6449" w:rsidRPr="00C06F20">
        <w:rPr>
          <w:rFonts w:ascii="Arial" w:hAnsi="Arial" w:cs="Arial"/>
        </w:rPr>
        <w:t>elastoméricos</w:t>
      </w:r>
      <w:r w:rsidRPr="00C06F20">
        <w:rPr>
          <w:rFonts w:ascii="Arial" w:hAnsi="Arial" w:cs="Arial"/>
        </w:rPr>
        <w:t xml:space="preserve"> u otros dispositivos, se realizará un análisis que considere el efecto no lineal correspondiente.</w:t>
      </w:r>
    </w:p>
    <w:p w14:paraId="2E8C3E95" w14:textId="77777777" w:rsidR="0093553A" w:rsidRPr="00C06F20" w:rsidRDefault="0093553A" w:rsidP="00DA6449">
      <w:pPr>
        <w:jc w:val="both"/>
        <w:rPr>
          <w:rFonts w:ascii="Arial" w:hAnsi="Arial" w:cs="Arial"/>
        </w:rPr>
      </w:pPr>
      <w:r w:rsidRPr="00C06F20">
        <w:rPr>
          <w:rFonts w:ascii="Arial" w:hAnsi="Arial" w:cs="Arial"/>
        </w:rPr>
        <w:t xml:space="preserve">1.6 </w:t>
      </w:r>
      <w:r w:rsidRPr="00C06F20">
        <w:rPr>
          <w:rFonts w:ascii="Arial" w:hAnsi="Arial" w:cs="Arial"/>
          <w:b/>
        </w:rPr>
        <w:t>Para el diseño se tomará la más desfavorable de las combinaciones siguientes:</w:t>
      </w:r>
    </w:p>
    <w:p w14:paraId="2E8C3E96" w14:textId="77777777" w:rsidR="0093553A" w:rsidRPr="00C06F20" w:rsidRDefault="0093553A" w:rsidP="0093553A">
      <w:pPr>
        <w:rPr>
          <w:rFonts w:ascii="Arial" w:hAnsi="Arial" w:cs="Arial"/>
        </w:rPr>
      </w:pPr>
      <w:r w:rsidRPr="00C06F20">
        <w:rPr>
          <w:rFonts w:ascii="Arial" w:hAnsi="Arial" w:cs="Arial"/>
        </w:rPr>
        <w:t>S</w:t>
      </w:r>
      <w:r w:rsidRPr="00C06F20">
        <w:rPr>
          <w:rFonts w:ascii="Arial" w:hAnsi="Arial" w:cs="Arial"/>
          <w:vertAlign w:val="subscript"/>
        </w:rPr>
        <w:t>L</w:t>
      </w:r>
      <w:r w:rsidRPr="00C06F20">
        <w:rPr>
          <w:rFonts w:ascii="Arial" w:hAnsi="Arial" w:cs="Arial"/>
        </w:rPr>
        <w:t xml:space="preserve"> + 0.3 S</w:t>
      </w:r>
      <w:r w:rsidRPr="00C06F20">
        <w:rPr>
          <w:rFonts w:ascii="Arial" w:hAnsi="Arial" w:cs="Arial"/>
          <w:vertAlign w:val="subscript"/>
        </w:rPr>
        <w:t>T</w:t>
      </w:r>
    </w:p>
    <w:p w14:paraId="2E8C3E97" w14:textId="77777777" w:rsidR="0093553A" w:rsidRPr="00C06F20" w:rsidRDefault="0093553A" w:rsidP="00DF4CBD">
      <w:pPr>
        <w:rPr>
          <w:rFonts w:ascii="Arial" w:hAnsi="Arial" w:cs="Arial"/>
        </w:rPr>
      </w:pPr>
      <w:r w:rsidRPr="00C06F20">
        <w:rPr>
          <w:rFonts w:ascii="Arial" w:hAnsi="Arial" w:cs="Arial"/>
        </w:rPr>
        <w:t>S</w:t>
      </w:r>
      <w:r w:rsidRPr="00C06F20">
        <w:rPr>
          <w:rFonts w:ascii="Arial" w:hAnsi="Arial" w:cs="Arial"/>
          <w:vertAlign w:val="subscript"/>
        </w:rPr>
        <w:t>T</w:t>
      </w:r>
      <w:r w:rsidRPr="00C06F20">
        <w:rPr>
          <w:rFonts w:ascii="Arial" w:hAnsi="Arial" w:cs="Arial"/>
        </w:rPr>
        <w:t xml:space="preserve"> + 0.3 S</w:t>
      </w:r>
      <w:r w:rsidRPr="00C06F20">
        <w:rPr>
          <w:rFonts w:ascii="Arial" w:hAnsi="Arial" w:cs="Arial"/>
          <w:vertAlign w:val="subscript"/>
        </w:rPr>
        <w:t>L</w:t>
      </w:r>
    </w:p>
    <w:p w14:paraId="2E8C3E98" w14:textId="77777777" w:rsidR="0093553A" w:rsidRPr="00C06F20" w:rsidRDefault="0093553A" w:rsidP="0093553A">
      <w:pPr>
        <w:jc w:val="both"/>
        <w:rPr>
          <w:rFonts w:ascii="Arial" w:hAnsi="Arial" w:cs="Arial"/>
        </w:rPr>
      </w:pPr>
      <w:r w:rsidRPr="00C06F20">
        <w:rPr>
          <w:rFonts w:ascii="Arial" w:hAnsi="Arial" w:cs="Arial"/>
        </w:rPr>
        <w:t>Donde S</w:t>
      </w:r>
      <w:r w:rsidRPr="00C06F20">
        <w:rPr>
          <w:rFonts w:ascii="Arial" w:hAnsi="Arial" w:cs="Arial"/>
          <w:vertAlign w:val="subscript"/>
        </w:rPr>
        <w:t>L</w:t>
      </w:r>
      <w:r w:rsidRPr="00C06F20">
        <w:rPr>
          <w:rFonts w:ascii="Arial" w:hAnsi="Arial" w:cs="Arial"/>
        </w:rPr>
        <w:t xml:space="preserve"> y S</w:t>
      </w:r>
      <w:r w:rsidRPr="00C06F20">
        <w:rPr>
          <w:rFonts w:ascii="Arial" w:hAnsi="Arial" w:cs="Arial"/>
          <w:vertAlign w:val="subscript"/>
        </w:rPr>
        <w:t>T</w:t>
      </w:r>
      <w:r w:rsidRPr="00C06F20">
        <w:rPr>
          <w:rFonts w:ascii="Arial" w:hAnsi="Arial" w:cs="Arial"/>
        </w:rPr>
        <w:t xml:space="preserve"> son las fuerzas sísmicas equivalentes en la dirección longitudinal y transversal del puente, respectivamente.</w:t>
      </w:r>
    </w:p>
    <w:p w14:paraId="2E8C3E9A" w14:textId="28BCB7C6" w:rsidR="0093553A" w:rsidRPr="00C06F20" w:rsidRDefault="0093553A" w:rsidP="0093553A">
      <w:pPr>
        <w:jc w:val="both"/>
        <w:rPr>
          <w:rFonts w:ascii="Arial" w:hAnsi="Arial" w:cs="Arial"/>
        </w:rPr>
      </w:pPr>
      <w:r w:rsidRPr="00C06F20">
        <w:rPr>
          <w:rFonts w:ascii="Arial" w:hAnsi="Arial" w:cs="Arial"/>
        </w:rPr>
        <w:t>En el caso de puentes de estructuras poco usuales, con período fundamental muy largo, o en condiciones poco usuales de cimentación se requerirán estudios especiales para determinar la sismicidad del sitio, la respuesta del suelo y el comportamiento dinámico de la estructura. Lo cual deberá ser indicado por el contratista en forma oportuna.</w:t>
      </w:r>
    </w:p>
    <w:p w14:paraId="2E8C3E9B" w14:textId="77777777" w:rsidR="0093553A" w:rsidRPr="00C06F20" w:rsidRDefault="0093553A" w:rsidP="0093553A">
      <w:pPr>
        <w:jc w:val="both"/>
        <w:rPr>
          <w:rFonts w:ascii="Arial" w:hAnsi="Arial" w:cs="Arial"/>
        </w:rPr>
      </w:pPr>
      <w:r w:rsidRPr="00C06F20">
        <w:rPr>
          <w:rFonts w:ascii="Arial" w:hAnsi="Arial" w:cs="Arial"/>
        </w:rPr>
        <w:t xml:space="preserve">2. </w:t>
      </w:r>
      <w:r w:rsidRPr="00C06F20">
        <w:rPr>
          <w:rFonts w:ascii="Arial" w:hAnsi="Arial" w:cs="Arial"/>
          <w:b/>
        </w:rPr>
        <w:t>Casos especiales.</w:t>
      </w:r>
    </w:p>
    <w:p w14:paraId="2E8C3E9C" w14:textId="77777777" w:rsidR="0093553A" w:rsidRPr="00C06F20" w:rsidRDefault="0093553A" w:rsidP="0093553A">
      <w:pPr>
        <w:jc w:val="both"/>
        <w:rPr>
          <w:rFonts w:ascii="Arial" w:hAnsi="Arial" w:cs="Arial"/>
        </w:rPr>
      </w:pPr>
      <w:r w:rsidRPr="00C06F20">
        <w:rPr>
          <w:rFonts w:ascii="Arial" w:hAnsi="Arial" w:cs="Arial"/>
        </w:rPr>
        <w:lastRenderedPageBreak/>
        <w:t xml:space="preserve">Para estructuras complejas, debe realizarse un método de análisis sísmico modal espectral. Son aplicables los espectros de diseño de la tabla 1 y los valores de </w:t>
      </w:r>
      <w:r w:rsidRPr="00C06F20">
        <w:rPr>
          <w:rFonts w:ascii="Arial" w:hAnsi="Arial" w:cs="Arial"/>
          <w:b/>
        </w:rPr>
        <w:t>Q</w:t>
      </w:r>
      <w:r w:rsidRPr="00C06F20">
        <w:rPr>
          <w:rFonts w:ascii="Arial" w:hAnsi="Arial" w:cs="Arial"/>
        </w:rPr>
        <w:t xml:space="preserve"> recomendados en 1.2. Las fuerzas sísmicas resultantes de un análisis dinámico no serán menores que el 60% de las obtenidas de un análisis estático.</w:t>
      </w:r>
    </w:p>
    <w:p w14:paraId="2E8C3E9E" w14:textId="7AC95AF3" w:rsidR="0093553A" w:rsidRPr="00C06F20" w:rsidRDefault="0093553A" w:rsidP="0093553A">
      <w:pPr>
        <w:jc w:val="both"/>
        <w:rPr>
          <w:rFonts w:ascii="Arial" w:hAnsi="Arial" w:cs="Arial"/>
        </w:rPr>
      </w:pPr>
      <w:r w:rsidRPr="00C06F20">
        <w:rPr>
          <w:rFonts w:ascii="Arial" w:hAnsi="Arial" w:cs="Arial"/>
        </w:rPr>
        <w:t>En el caso de puentes de estructuras poco usuales, con período fundamental muy largo, o en condiciones poco usuales de cimentación se requerirán estudios especiales para determinar la sismicidad del sitio, la respuesta del suelo y el comportamiento dinámico de la estructura. Lo cual deberá ser indicado por el contratista en forma oportuna.</w:t>
      </w:r>
    </w:p>
    <w:p w14:paraId="2E8C3E9F" w14:textId="77777777" w:rsidR="0093553A" w:rsidRPr="00C06F20" w:rsidRDefault="0093553A" w:rsidP="0093553A">
      <w:pPr>
        <w:jc w:val="both"/>
        <w:rPr>
          <w:rFonts w:ascii="Arial" w:hAnsi="Arial" w:cs="Arial"/>
        </w:rPr>
      </w:pPr>
      <w:r w:rsidRPr="00C06F20">
        <w:rPr>
          <w:rFonts w:ascii="Arial" w:hAnsi="Arial" w:cs="Arial"/>
        </w:rPr>
        <w:t xml:space="preserve">3. </w:t>
      </w:r>
      <w:r w:rsidRPr="00C06F20">
        <w:rPr>
          <w:rFonts w:ascii="Arial" w:hAnsi="Arial" w:cs="Arial"/>
          <w:b/>
        </w:rPr>
        <w:t>Diseño de dispositivos de restricción.</w:t>
      </w:r>
    </w:p>
    <w:p w14:paraId="2E8C3EA0" w14:textId="2B5477FF" w:rsidR="0093553A" w:rsidRPr="00C06F20" w:rsidRDefault="0093553A" w:rsidP="005509E2">
      <w:pPr>
        <w:jc w:val="both"/>
        <w:rPr>
          <w:rFonts w:ascii="Arial" w:hAnsi="Arial" w:cs="Arial"/>
        </w:rPr>
      </w:pPr>
      <w:r w:rsidRPr="00C06F20">
        <w:rPr>
          <w:rFonts w:ascii="Arial" w:hAnsi="Arial" w:cs="Arial"/>
        </w:rPr>
        <w:t xml:space="preserve">Los dispositivos que tengan por objeto restringir los desplazamientos de la superestructura (por </w:t>
      </w:r>
      <w:r w:rsidR="003C055B" w:rsidRPr="00C06F20">
        <w:rPr>
          <w:rFonts w:ascii="Arial" w:hAnsi="Arial" w:cs="Arial"/>
        </w:rPr>
        <w:t>ejemplo,</w:t>
      </w:r>
      <w:r w:rsidRPr="00C06F20">
        <w:rPr>
          <w:rFonts w:ascii="Arial" w:hAnsi="Arial" w:cs="Arial"/>
        </w:rPr>
        <w:t xml:space="preserve"> tirantes de anclaje, topes sísmicos, etc.) se diseñarán para la siguiente fuerza:</w:t>
      </w:r>
    </w:p>
    <w:p w14:paraId="2E8C3EA1" w14:textId="77777777" w:rsidR="0093553A" w:rsidRPr="00C06F20" w:rsidRDefault="0093553A" w:rsidP="005509E2">
      <w:pPr>
        <w:rPr>
          <w:rFonts w:ascii="Arial" w:hAnsi="Arial" w:cs="Arial"/>
        </w:rPr>
      </w:pPr>
      <w:r w:rsidRPr="00C06F20">
        <w:rPr>
          <w:rFonts w:ascii="Arial" w:hAnsi="Arial" w:cs="Arial"/>
        </w:rPr>
        <w:t>S = c • CM - V</w:t>
      </w:r>
      <w:r w:rsidRPr="00C06F20">
        <w:rPr>
          <w:rFonts w:ascii="Arial" w:hAnsi="Arial" w:cs="Arial"/>
          <w:vertAlign w:val="subscript"/>
        </w:rPr>
        <w:t>S</w:t>
      </w:r>
    </w:p>
    <w:p w14:paraId="2E8C3EA4" w14:textId="0E5DF5BB" w:rsidR="00DF4CBD" w:rsidRPr="00C06F20" w:rsidRDefault="0093553A" w:rsidP="0093553A">
      <w:pPr>
        <w:jc w:val="both"/>
        <w:rPr>
          <w:rFonts w:ascii="Arial" w:hAnsi="Arial" w:cs="Arial"/>
        </w:rPr>
      </w:pPr>
      <w:r w:rsidRPr="00C06F20">
        <w:rPr>
          <w:rFonts w:ascii="Arial" w:hAnsi="Arial" w:cs="Arial"/>
        </w:rPr>
        <w:t>Donde CM es la porción de carga muerta de la superestructura restringida por el dispositivo que se diseña y V</w:t>
      </w:r>
      <w:r w:rsidRPr="00C06F20">
        <w:rPr>
          <w:rFonts w:ascii="Arial" w:hAnsi="Arial" w:cs="Arial"/>
          <w:vertAlign w:val="subscript"/>
        </w:rPr>
        <w:t>S</w:t>
      </w:r>
      <w:r w:rsidRPr="00C06F20">
        <w:rPr>
          <w:rFonts w:ascii="Arial" w:hAnsi="Arial" w:cs="Arial"/>
        </w:rPr>
        <w:t xml:space="preserve"> son los cortantes en la estructura que se generan bajo la acción de la fuerza S y que se oponen a la acción del dispositivo.</w:t>
      </w:r>
    </w:p>
    <w:p w14:paraId="2E8C3EA5" w14:textId="77777777" w:rsidR="0093553A" w:rsidRPr="00C06F20" w:rsidRDefault="0093553A" w:rsidP="0093553A">
      <w:pPr>
        <w:jc w:val="both"/>
        <w:rPr>
          <w:rFonts w:ascii="Arial" w:hAnsi="Arial" w:cs="Arial"/>
        </w:rPr>
      </w:pPr>
      <w:r w:rsidRPr="00C06F20">
        <w:rPr>
          <w:rFonts w:ascii="Arial" w:hAnsi="Arial" w:cs="Arial"/>
        </w:rPr>
        <w:t xml:space="preserve">4.- </w:t>
      </w:r>
      <w:r w:rsidRPr="00C06F20">
        <w:rPr>
          <w:rFonts w:ascii="Arial" w:hAnsi="Arial" w:cs="Arial"/>
          <w:b/>
        </w:rPr>
        <w:t>Combinación de cargas.</w:t>
      </w:r>
    </w:p>
    <w:p w14:paraId="2E8C3EA6" w14:textId="77777777" w:rsidR="0093553A" w:rsidRPr="00C06F20" w:rsidRDefault="0093553A" w:rsidP="0093553A">
      <w:pPr>
        <w:jc w:val="both"/>
        <w:rPr>
          <w:rFonts w:ascii="Arial" w:hAnsi="Arial" w:cs="Arial"/>
        </w:rPr>
      </w:pPr>
      <w:r w:rsidRPr="00C06F20">
        <w:rPr>
          <w:rFonts w:ascii="Arial" w:hAnsi="Arial" w:cs="Arial"/>
        </w:rPr>
        <w:t>No se considerará el efecto de carga viva en combinación con el sismo; tampoco el efecto del viento o de otra carga eventual.</w:t>
      </w:r>
    </w:p>
    <w:p w14:paraId="2E8C3EA7" w14:textId="77777777" w:rsidR="0093553A" w:rsidRPr="00C06F20" w:rsidRDefault="0093553A" w:rsidP="00105226">
      <w:pPr>
        <w:jc w:val="both"/>
        <w:rPr>
          <w:rFonts w:ascii="Arial" w:hAnsi="Arial" w:cs="Arial"/>
        </w:rPr>
      </w:pPr>
      <w:r w:rsidRPr="00C06F20">
        <w:rPr>
          <w:rFonts w:ascii="Arial" w:hAnsi="Arial" w:cs="Arial"/>
        </w:rPr>
        <w:t>Se tomarán en cuenta estas combinaciones:</w:t>
      </w:r>
    </w:p>
    <w:p w14:paraId="2E8C3EA8" w14:textId="77777777" w:rsidR="0093553A" w:rsidRPr="00C06F20" w:rsidRDefault="0093553A" w:rsidP="0093553A">
      <w:pPr>
        <w:rPr>
          <w:rFonts w:ascii="Arial" w:hAnsi="Arial" w:cs="Arial"/>
          <w:lang w:val="fr-FR"/>
        </w:rPr>
      </w:pPr>
      <w:r w:rsidRPr="00C06F20">
        <w:rPr>
          <w:rFonts w:ascii="Arial" w:hAnsi="Arial" w:cs="Arial"/>
          <w:lang w:val="fr-FR"/>
        </w:rPr>
        <w:t>U = 1.3 (CM + ET + S)</w:t>
      </w:r>
    </w:p>
    <w:p w14:paraId="2E8C3EAA" w14:textId="14A7FC33" w:rsidR="0093553A" w:rsidRPr="00C06F20" w:rsidRDefault="0093553A" w:rsidP="00DC5206">
      <w:pPr>
        <w:rPr>
          <w:rFonts w:ascii="Arial" w:hAnsi="Arial" w:cs="Arial"/>
          <w:lang w:val="fr-FR"/>
        </w:rPr>
      </w:pPr>
      <w:r w:rsidRPr="00C06F20">
        <w:rPr>
          <w:rFonts w:ascii="Arial" w:hAnsi="Arial" w:cs="Arial"/>
          <w:lang w:val="fr-FR"/>
        </w:rPr>
        <w:t>U = 1.3 (CM + ET - S)</w:t>
      </w:r>
    </w:p>
    <w:p w14:paraId="2E8C3EAB" w14:textId="77777777" w:rsidR="0093553A" w:rsidRPr="00C06F20" w:rsidRDefault="0093553A" w:rsidP="0093553A">
      <w:pPr>
        <w:jc w:val="both"/>
        <w:rPr>
          <w:rFonts w:ascii="Arial" w:hAnsi="Arial" w:cs="Arial"/>
        </w:rPr>
      </w:pPr>
      <w:r w:rsidRPr="00C06F20">
        <w:rPr>
          <w:rFonts w:ascii="Arial" w:hAnsi="Arial" w:cs="Arial"/>
        </w:rPr>
        <w:t>donde:</w:t>
      </w:r>
    </w:p>
    <w:p w14:paraId="2E8C3EAC" w14:textId="77777777" w:rsidR="0093553A" w:rsidRPr="00C06F20" w:rsidRDefault="0093553A" w:rsidP="0093553A">
      <w:pPr>
        <w:jc w:val="both"/>
        <w:rPr>
          <w:rFonts w:ascii="Arial" w:hAnsi="Arial" w:cs="Arial"/>
        </w:rPr>
      </w:pPr>
      <w:r w:rsidRPr="00C06F20">
        <w:rPr>
          <w:rFonts w:ascii="Arial" w:hAnsi="Arial" w:cs="Arial"/>
        </w:rPr>
        <w:t>CM = efectos de la carga muerta.</w:t>
      </w:r>
    </w:p>
    <w:p w14:paraId="2E8C3EAD" w14:textId="77777777" w:rsidR="0093553A" w:rsidRPr="00C06F20" w:rsidRDefault="0093553A" w:rsidP="0093553A">
      <w:pPr>
        <w:jc w:val="both"/>
        <w:rPr>
          <w:rFonts w:ascii="Arial" w:hAnsi="Arial" w:cs="Arial"/>
        </w:rPr>
      </w:pPr>
      <w:r w:rsidRPr="00C06F20">
        <w:rPr>
          <w:rFonts w:ascii="Arial" w:hAnsi="Arial" w:cs="Arial"/>
        </w:rPr>
        <w:t>ET = efectos del empuje de tierras.</w:t>
      </w:r>
    </w:p>
    <w:p w14:paraId="2E8C3EAE" w14:textId="77777777" w:rsidR="0093553A" w:rsidRPr="00C06F20" w:rsidRDefault="0093553A" w:rsidP="0093553A">
      <w:pPr>
        <w:jc w:val="both"/>
        <w:rPr>
          <w:rFonts w:ascii="Arial" w:hAnsi="Arial" w:cs="Arial"/>
        </w:rPr>
      </w:pPr>
      <w:r w:rsidRPr="00C06F20">
        <w:rPr>
          <w:rFonts w:ascii="Arial" w:hAnsi="Arial" w:cs="Arial"/>
        </w:rPr>
        <w:t>S = efectos del sismo.</w:t>
      </w:r>
    </w:p>
    <w:p w14:paraId="2E8C3EAF" w14:textId="77777777" w:rsidR="0093553A" w:rsidRPr="00C06F20" w:rsidRDefault="0093553A" w:rsidP="0093553A">
      <w:pPr>
        <w:jc w:val="both"/>
        <w:rPr>
          <w:rFonts w:ascii="Arial" w:hAnsi="Arial" w:cs="Arial"/>
        </w:rPr>
      </w:pPr>
      <w:r w:rsidRPr="00C06F20">
        <w:rPr>
          <w:rFonts w:ascii="Arial" w:hAnsi="Arial" w:cs="Arial"/>
        </w:rPr>
        <w:t>U = efectos últimos de diseño.</w:t>
      </w:r>
    </w:p>
    <w:p w14:paraId="2E8C3EB0" w14:textId="77777777" w:rsidR="00105226" w:rsidRPr="00C06F20" w:rsidRDefault="00105226" w:rsidP="0093553A">
      <w:pPr>
        <w:jc w:val="both"/>
        <w:rPr>
          <w:rFonts w:ascii="Arial" w:hAnsi="Arial" w:cs="Arial"/>
        </w:rPr>
      </w:pPr>
    </w:p>
    <w:p w14:paraId="2E8C3EB2" w14:textId="5047CE76" w:rsidR="0093553A" w:rsidRPr="00C06F20" w:rsidRDefault="0093553A" w:rsidP="00DC5206">
      <w:pPr>
        <w:jc w:val="both"/>
        <w:rPr>
          <w:rFonts w:ascii="Arial" w:hAnsi="Arial" w:cs="Arial"/>
        </w:rPr>
      </w:pPr>
      <w:r w:rsidRPr="00C06F20">
        <w:rPr>
          <w:rFonts w:ascii="Arial" w:hAnsi="Arial" w:cs="Arial"/>
        </w:rPr>
        <w:t>Para elementos sujetos a flexocompresión se verificará la combinación de mínima fuerza axial y máximo momento mediante:</w:t>
      </w:r>
    </w:p>
    <w:p w14:paraId="2E8C3EB4" w14:textId="1DA22CF7" w:rsidR="0093553A" w:rsidRPr="00C06F20" w:rsidRDefault="0093553A" w:rsidP="00DC5206">
      <w:pPr>
        <w:rPr>
          <w:rFonts w:ascii="Arial" w:hAnsi="Arial" w:cs="Arial"/>
        </w:rPr>
      </w:pPr>
      <w:r w:rsidRPr="00C06F20">
        <w:rPr>
          <w:rFonts w:ascii="Arial" w:hAnsi="Arial" w:cs="Arial"/>
        </w:rPr>
        <w:t>U = 1.3 (0.75 CM + ET ± S)</w:t>
      </w:r>
    </w:p>
    <w:p w14:paraId="2E8C3EB5" w14:textId="77777777" w:rsidR="0093553A" w:rsidRPr="00C06F20" w:rsidRDefault="0093553A" w:rsidP="0093553A">
      <w:pPr>
        <w:jc w:val="both"/>
        <w:rPr>
          <w:rFonts w:ascii="Arial" w:hAnsi="Arial" w:cs="Arial"/>
        </w:rPr>
      </w:pPr>
      <w:r w:rsidRPr="00C06F20">
        <w:rPr>
          <w:rFonts w:ascii="Arial" w:hAnsi="Arial" w:cs="Arial"/>
        </w:rPr>
        <w:t xml:space="preserve">5. </w:t>
      </w:r>
      <w:r w:rsidRPr="00C06F20">
        <w:rPr>
          <w:rFonts w:ascii="Arial" w:hAnsi="Arial" w:cs="Arial"/>
          <w:b/>
        </w:rPr>
        <w:t>Comentarios.</w:t>
      </w:r>
    </w:p>
    <w:p w14:paraId="2E8C3EB7" w14:textId="3D8236AA" w:rsidR="0093553A" w:rsidRPr="00C06F20" w:rsidRDefault="0093553A" w:rsidP="0093553A">
      <w:pPr>
        <w:jc w:val="both"/>
        <w:rPr>
          <w:rFonts w:ascii="Arial" w:hAnsi="Arial" w:cs="Arial"/>
        </w:rPr>
      </w:pPr>
      <w:r w:rsidRPr="00C06F20">
        <w:rPr>
          <w:rFonts w:ascii="Arial" w:hAnsi="Arial" w:cs="Arial"/>
        </w:rPr>
        <w:lastRenderedPageBreak/>
        <w:t>Estos criterios serán aplicables a puentes regulares, de estructuración común,</w:t>
      </w:r>
      <w:r w:rsidR="00BF447C" w:rsidRPr="00C06F20">
        <w:rPr>
          <w:rFonts w:ascii="Arial" w:hAnsi="Arial" w:cs="Arial"/>
        </w:rPr>
        <w:t xml:space="preserve"> con claros máximos de 45 m y alturas máximas de 20 m. Para el caso de puentes con estructuraciones más complejas se demostrará mediante métodos analíticos más refinados su aplicabilidad. </w:t>
      </w:r>
    </w:p>
    <w:p w14:paraId="2E8C3EB8" w14:textId="77777777" w:rsidR="0093553A" w:rsidRPr="00C06F20" w:rsidRDefault="0093553A" w:rsidP="0093553A">
      <w:pPr>
        <w:ind w:left="709"/>
        <w:jc w:val="both"/>
        <w:rPr>
          <w:rFonts w:ascii="Arial" w:hAnsi="Arial" w:cs="Arial"/>
        </w:rPr>
      </w:pPr>
      <w:r w:rsidRPr="00C06F20">
        <w:rPr>
          <w:rFonts w:ascii="Arial" w:hAnsi="Arial" w:cs="Arial"/>
        </w:rPr>
        <w:t>-El criterio se basa en el Manual de Diseño por Sismo del Manual de Diseño de Obras Civiles de la Comisión Federal de Electricidad última edición, y se aplicará la regionalización sísmica correspondiente.</w:t>
      </w:r>
    </w:p>
    <w:p w14:paraId="2E8C3EB9" w14:textId="77777777" w:rsidR="0093553A" w:rsidRPr="00C06F20" w:rsidRDefault="0093553A" w:rsidP="0093553A">
      <w:pPr>
        <w:ind w:left="709"/>
        <w:jc w:val="both"/>
        <w:rPr>
          <w:rFonts w:ascii="Arial" w:hAnsi="Arial" w:cs="Arial"/>
        </w:rPr>
      </w:pPr>
      <w:r w:rsidRPr="00C06F20">
        <w:rPr>
          <w:rFonts w:ascii="Arial" w:hAnsi="Arial" w:cs="Arial"/>
        </w:rPr>
        <w:t xml:space="preserve">-El formato es AASHTO STANDARD </w:t>
      </w:r>
      <w:r w:rsidR="00BF447C" w:rsidRPr="00C06F20">
        <w:rPr>
          <w:rFonts w:ascii="Arial" w:hAnsi="Arial" w:cs="Arial"/>
        </w:rPr>
        <w:t>2002</w:t>
      </w:r>
      <w:r w:rsidRPr="00C06F20">
        <w:rPr>
          <w:rFonts w:ascii="Arial" w:hAnsi="Arial" w:cs="Arial"/>
        </w:rPr>
        <w:t>.</w:t>
      </w:r>
    </w:p>
    <w:p w14:paraId="2E8C3EBA" w14:textId="77777777" w:rsidR="0093553A" w:rsidRPr="00C06F20" w:rsidRDefault="0093553A" w:rsidP="0093553A">
      <w:pPr>
        <w:ind w:left="709"/>
        <w:jc w:val="both"/>
        <w:rPr>
          <w:rFonts w:ascii="Arial" w:hAnsi="Arial" w:cs="Arial"/>
        </w:rPr>
      </w:pPr>
      <w:r w:rsidRPr="00C06F20">
        <w:rPr>
          <w:rFonts w:ascii="Arial" w:hAnsi="Arial" w:cs="Arial"/>
        </w:rPr>
        <w:t>-El factor Q aplicado en el diseño de la subestructura se mantiene para el diseño de la cimentación.</w:t>
      </w:r>
    </w:p>
    <w:p w14:paraId="2E8C3EBC" w14:textId="1AFD108E" w:rsidR="0093553A" w:rsidRPr="00C06F20" w:rsidRDefault="0093553A" w:rsidP="00DC5206">
      <w:pPr>
        <w:ind w:left="709"/>
        <w:jc w:val="both"/>
        <w:rPr>
          <w:rFonts w:ascii="Arial" w:hAnsi="Arial" w:cs="Arial"/>
        </w:rPr>
      </w:pPr>
      <w:r w:rsidRPr="00C06F20">
        <w:rPr>
          <w:rFonts w:ascii="Arial" w:hAnsi="Arial" w:cs="Arial"/>
        </w:rPr>
        <w:t>-Los factores de carga incluidos en 4. Combinación de cargas son AASHTO (Grupo VII).</w:t>
      </w:r>
    </w:p>
    <w:p w14:paraId="2E8C3EBD" w14:textId="77777777" w:rsidR="0093553A" w:rsidRPr="00C06F20" w:rsidRDefault="0093553A" w:rsidP="0093553A">
      <w:pPr>
        <w:jc w:val="both"/>
        <w:rPr>
          <w:rFonts w:ascii="Arial" w:hAnsi="Arial" w:cs="Arial"/>
        </w:rPr>
      </w:pPr>
      <w:r w:rsidRPr="00C06F20">
        <w:rPr>
          <w:rFonts w:ascii="Arial" w:hAnsi="Arial" w:cs="Arial"/>
        </w:rPr>
        <w:t>Toda la documentación deberá presentarse en idioma español, debe estar elaborado en hojas originales (no copias), sin ningún tipo de injerto, tamaño carta, con razón social de la empresa y con la antefirma autógrafa del responsable técnico de los trabajos en cada una de sus partes.</w:t>
      </w:r>
    </w:p>
    <w:p w14:paraId="2E8C3EBF" w14:textId="4F929522" w:rsidR="0093553A" w:rsidRPr="00C06F20" w:rsidRDefault="0093553A" w:rsidP="0093553A">
      <w:pPr>
        <w:jc w:val="both"/>
        <w:rPr>
          <w:rFonts w:ascii="Arial" w:hAnsi="Arial" w:cs="Arial"/>
        </w:rPr>
      </w:pPr>
      <w:r w:rsidRPr="00C06F20">
        <w:rPr>
          <w:rFonts w:ascii="Arial" w:hAnsi="Arial" w:cs="Arial"/>
        </w:rPr>
        <w:t>La documentación generada, se integrará a una carpeta para integrar un solo expediente, el cual contendrá en su portada la siguiente identificación:</w:t>
      </w:r>
    </w:p>
    <w:p w14:paraId="2E8C3EC0" w14:textId="77777777" w:rsidR="0093553A" w:rsidRPr="00C06F20" w:rsidRDefault="0093553A" w:rsidP="0093553A">
      <w:pPr>
        <w:jc w:val="both"/>
        <w:rPr>
          <w:rFonts w:ascii="Arial" w:hAnsi="Arial" w:cs="Arial"/>
        </w:rPr>
      </w:pPr>
      <w:r w:rsidRPr="00C06F20">
        <w:rPr>
          <w:rFonts w:ascii="Arial" w:hAnsi="Arial" w:cs="Arial"/>
        </w:rPr>
        <w:t>En su parte central:</w:t>
      </w:r>
    </w:p>
    <w:p w14:paraId="2E8C3EC1" w14:textId="77777777" w:rsidR="0093553A" w:rsidRPr="00C06F20" w:rsidRDefault="0093553A" w:rsidP="0093553A">
      <w:pPr>
        <w:jc w:val="both"/>
        <w:rPr>
          <w:rFonts w:ascii="Arial" w:hAnsi="Arial" w:cs="Arial"/>
        </w:rPr>
      </w:pPr>
      <w:r w:rsidRPr="00C06F20">
        <w:rPr>
          <w:rFonts w:ascii="Arial" w:hAnsi="Arial" w:cs="Arial"/>
        </w:rPr>
        <w:t>Número de proyecto.</w:t>
      </w:r>
    </w:p>
    <w:p w14:paraId="2E8C3EC2" w14:textId="77777777" w:rsidR="0093553A" w:rsidRPr="00C06F20" w:rsidRDefault="0093553A" w:rsidP="0093553A">
      <w:pPr>
        <w:jc w:val="both"/>
        <w:rPr>
          <w:rFonts w:ascii="Arial" w:hAnsi="Arial" w:cs="Arial"/>
        </w:rPr>
      </w:pPr>
      <w:r w:rsidRPr="00C06F20">
        <w:rPr>
          <w:rFonts w:ascii="Arial" w:hAnsi="Arial" w:cs="Arial"/>
        </w:rPr>
        <w:tab/>
        <w:t xml:space="preserve">Tipo y nombre del Proyecto. </w:t>
      </w:r>
    </w:p>
    <w:p w14:paraId="2E8C3EC3" w14:textId="77777777" w:rsidR="0093553A" w:rsidRPr="00C06F20" w:rsidRDefault="0093553A" w:rsidP="0093553A">
      <w:pPr>
        <w:jc w:val="both"/>
        <w:rPr>
          <w:rFonts w:ascii="Arial" w:hAnsi="Arial" w:cs="Arial"/>
        </w:rPr>
      </w:pPr>
      <w:r w:rsidRPr="00C06F20">
        <w:rPr>
          <w:rFonts w:ascii="Arial" w:hAnsi="Arial" w:cs="Arial"/>
        </w:rPr>
        <w:tab/>
        <w:t>Carretera:</w:t>
      </w:r>
    </w:p>
    <w:p w14:paraId="2E8C3EC4" w14:textId="77777777" w:rsidR="0093553A" w:rsidRPr="00C06F20" w:rsidRDefault="0093553A" w:rsidP="0093553A">
      <w:pPr>
        <w:jc w:val="both"/>
        <w:rPr>
          <w:rFonts w:ascii="Arial" w:hAnsi="Arial" w:cs="Arial"/>
        </w:rPr>
      </w:pPr>
      <w:r w:rsidRPr="00C06F20">
        <w:rPr>
          <w:rFonts w:ascii="Arial" w:hAnsi="Arial" w:cs="Arial"/>
        </w:rPr>
        <w:tab/>
        <w:t xml:space="preserve">Tramo: </w:t>
      </w:r>
    </w:p>
    <w:p w14:paraId="2E8C3EC5" w14:textId="77777777" w:rsidR="0093553A" w:rsidRPr="00C06F20" w:rsidRDefault="0093553A" w:rsidP="0093553A">
      <w:pPr>
        <w:jc w:val="both"/>
        <w:rPr>
          <w:rFonts w:ascii="Arial" w:hAnsi="Arial" w:cs="Arial"/>
        </w:rPr>
      </w:pPr>
      <w:r w:rsidRPr="00C06F20">
        <w:rPr>
          <w:rFonts w:ascii="Arial" w:hAnsi="Arial" w:cs="Arial"/>
        </w:rPr>
        <w:t>Kilometro:</w:t>
      </w:r>
    </w:p>
    <w:p w14:paraId="2E8C3EC6" w14:textId="77777777" w:rsidR="0093553A" w:rsidRPr="00C06F20" w:rsidRDefault="0093553A" w:rsidP="0093553A">
      <w:pPr>
        <w:jc w:val="both"/>
        <w:rPr>
          <w:rFonts w:ascii="Arial" w:hAnsi="Arial" w:cs="Arial"/>
        </w:rPr>
      </w:pPr>
      <w:r w:rsidRPr="00C06F20">
        <w:rPr>
          <w:rFonts w:ascii="Arial" w:hAnsi="Arial" w:cs="Arial"/>
        </w:rPr>
        <w:tab/>
        <w:t>Legajo “C” Proyecto Constructivo.</w:t>
      </w:r>
    </w:p>
    <w:p w14:paraId="2E8C3EC7" w14:textId="77777777" w:rsidR="0093553A" w:rsidRPr="00C06F20" w:rsidRDefault="0093553A" w:rsidP="0093553A">
      <w:pPr>
        <w:jc w:val="both"/>
        <w:rPr>
          <w:rFonts w:ascii="Arial" w:hAnsi="Arial" w:cs="Arial"/>
        </w:rPr>
      </w:pPr>
      <w:r w:rsidRPr="00C06F20">
        <w:rPr>
          <w:rFonts w:ascii="Arial" w:hAnsi="Arial" w:cs="Arial"/>
        </w:rPr>
        <w:t>En el ángulo inferior derecho:</w:t>
      </w:r>
    </w:p>
    <w:p w14:paraId="2E8C3EC8" w14:textId="77777777" w:rsidR="0093553A" w:rsidRPr="00C06F20" w:rsidRDefault="0093553A" w:rsidP="0093553A">
      <w:pPr>
        <w:jc w:val="both"/>
        <w:rPr>
          <w:rFonts w:ascii="Arial" w:hAnsi="Arial" w:cs="Arial"/>
        </w:rPr>
      </w:pPr>
      <w:r w:rsidRPr="00C06F20">
        <w:rPr>
          <w:rFonts w:ascii="Arial" w:hAnsi="Arial" w:cs="Arial"/>
        </w:rPr>
        <w:tab/>
        <w:t>Empresa:</w:t>
      </w:r>
    </w:p>
    <w:p w14:paraId="2E8C3EC9" w14:textId="77777777" w:rsidR="0093553A" w:rsidRPr="00C06F20" w:rsidRDefault="0093553A" w:rsidP="0093553A">
      <w:pPr>
        <w:jc w:val="both"/>
        <w:rPr>
          <w:rFonts w:ascii="Arial" w:hAnsi="Arial" w:cs="Arial"/>
        </w:rPr>
      </w:pPr>
      <w:r w:rsidRPr="00C06F20">
        <w:rPr>
          <w:rFonts w:ascii="Arial" w:hAnsi="Arial" w:cs="Arial"/>
        </w:rPr>
        <w:tab/>
        <w:t>Licitación Nº</w:t>
      </w:r>
    </w:p>
    <w:p w14:paraId="2E8C3ECB" w14:textId="7B6DDB09" w:rsidR="0093553A" w:rsidRPr="00C06F20" w:rsidRDefault="0093553A" w:rsidP="00BF447C">
      <w:pPr>
        <w:jc w:val="both"/>
        <w:rPr>
          <w:rFonts w:ascii="Arial" w:hAnsi="Arial" w:cs="Arial"/>
        </w:rPr>
      </w:pPr>
      <w:r w:rsidRPr="00C06F20">
        <w:rPr>
          <w:rFonts w:ascii="Arial" w:hAnsi="Arial" w:cs="Arial"/>
        </w:rPr>
        <w:tab/>
        <w:t>Contrato Nº</w:t>
      </w:r>
    </w:p>
    <w:p w14:paraId="2E8C3ECC" w14:textId="6C7EDF27" w:rsidR="0093553A" w:rsidRPr="00C06F20" w:rsidRDefault="0093553A" w:rsidP="00EA6128">
      <w:pPr>
        <w:ind w:left="708" w:hanging="708"/>
        <w:jc w:val="both"/>
        <w:rPr>
          <w:rFonts w:ascii="Arial" w:hAnsi="Arial" w:cs="Arial"/>
        </w:rPr>
      </w:pPr>
      <w:r w:rsidRPr="00C06F20">
        <w:rPr>
          <w:rFonts w:ascii="Arial" w:hAnsi="Arial" w:cs="Arial"/>
          <w:b/>
        </w:rPr>
        <w:t>1.</w:t>
      </w:r>
      <w:r w:rsidR="0097754D" w:rsidRPr="00C06F20">
        <w:rPr>
          <w:rFonts w:ascii="Arial" w:hAnsi="Arial" w:cs="Arial"/>
          <w:b/>
        </w:rPr>
        <w:t>8</w:t>
      </w:r>
      <w:r w:rsidRPr="00C06F20">
        <w:rPr>
          <w:rFonts w:ascii="Arial" w:hAnsi="Arial" w:cs="Arial"/>
          <w:b/>
        </w:rPr>
        <w:t>.2.- PLANOS DEL PROYECTO CONSTRUCTIVO.</w:t>
      </w:r>
    </w:p>
    <w:p w14:paraId="2E8C3ECD" w14:textId="77777777" w:rsidR="0093553A" w:rsidRPr="00C06F20" w:rsidRDefault="0093553A" w:rsidP="0093553A">
      <w:pPr>
        <w:jc w:val="both"/>
        <w:rPr>
          <w:rFonts w:ascii="Arial" w:hAnsi="Arial" w:cs="Arial"/>
        </w:rPr>
      </w:pPr>
      <w:r w:rsidRPr="00C06F20">
        <w:rPr>
          <w:rFonts w:ascii="Arial" w:hAnsi="Arial" w:cs="Arial"/>
        </w:rPr>
        <w:t>Todos los dibujos que contengan los planos deberán estar elaborados a escalas adecuadas para su correcta interpretación, se utilizará la misma escala horizontal y vertical, evitándose el uso de escalas poco comunes como 1:331/3, 1:125, 1:150, etc.</w:t>
      </w:r>
    </w:p>
    <w:p w14:paraId="2E8C3ECE" w14:textId="77777777" w:rsidR="0093553A" w:rsidRPr="00C06F20" w:rsidRDefault="0093553A" w:rsidP="0093553A">
      <w:pPr>
        <w:jc w:val="both"/>
        <w:rPr>
          <w:rFonts w:ascii="Arial" w:hAnsi="Arial" w:cs="Arial"/>
        </w:rPr>
      </w:pPr>
      <w:r w:rsidRPr="00C06F20">
        <w:rPr>
          <w:rFonts w:ascii="Arial" w:hAnsi="Arial" w:cs="Arial"/>
        </w:rPr>
        <w:lastRenderedPageBreak/>
        <w:t>La nomenclatura de las varillas deberá ser con literales, pudiéndose combinar, en su caso, literales y números vr. gr. A, A1, A2, etc.</w:t>
      </w:r>
    </w:p>
    <w:p w14:paraId="2E8C3ECF" w14:textId="77777777" w:rsidR="0093553A" w:rsidRPr="00C06F20" w:rsidRDefault="0093553A" w:rsidP="0093553A">
      <w:pPr>
        <w:jc w:val="both"/>
        <w:rPr>
          <w:rFonts w:ascii="Arial" w:hAnsi="Arial" w:cs="Arial"/>
        </w:rPr>
      </w:pPr>
      <w:r w:rsidRPr="00C06F20">
        <w:rPr>
          <w:rFonts w:ascii="Arial" w:hAnsi="Arial" w:cs="Arial"/>
        </w:rPr>
        <w:t>Las líneas que definan las varillas serán delgadas y se dibujarán en toda su longitud, no así en su número, en tanto que las que definan los contornos o geometrías de los elementos serán gruesas.</w:t>
      </w:r>
    </w:p>
    <w:p w14:paraId="2E8C3ED0" w14:textId="77777777" w:rsidR="0093553A" w:rsidRPr="00C06F20" w:rsidRDefault="0093553A" w:rsidP="0093553A">
      <w:pPr>
        <w:jc w:val="both"/>
        <w:rPr>
          <w:rFonts w:ascii="Arial" w:hAnsi="Arial" w:cs="Arial"/>
        </w:rPr>
      </w:pPr>
      <w:r w:rsidRPr="00C06F20">
        <w:rPr>
          <w:rFonts w:ascii="Arial" w:hAnsi="Arial" w:cs="Arial"/>
        </w:rPr>
        <w:t>En los dibujos que indiquen refuerzos, además de las líneas de cotas de distribución de las varillas deberá indicarse una cota con la dimensión total de la cara del elemento.</w:t>
      </w:r>
    </w:p>
    <w:p w14:paraId="2E8C3ED1" w14:textId="77777777" w:rsidR="0093553A" w:rsidRPr="00C06F20" w:rsidRDefault="0093553A" w:rsidP="0093553A">
      <w:pPr>
        <w:jc w:val="both"/>
        <w:rPr>
          <w:rFonts w:ascii="Arial" w:hAnsi="Arial" w:cs="Arial"/>
        </w:rPr>
      </w:pPr>
      <w:r w:rsidRPr="00C06F20">
        <w:rPr>
          <w:rFonts w:ascii="Arial" w:hAnsi="Arial" w:cs="Arial"/>
        </w:rPr>
        <w:t>Se indicará en las notas y dibujarse en los detalles chaflanes de 2 x 2 cm en todas las aristas de los elementos.</w:t>
      </w:r>
    </w:p>
    <w:p w14:paraId="2E8C3ED2" w14:textId="77777777" w:rsidR="0093553A" w:rsidRPr="00C06F20" w:rsidRDefault="0093553A" w:rsidP="0093553A">
      <w:pPr>
        <w:jc w:val="both"/>
        <w:rPr>
          <w:rFonts w:ascii="Arial" w:hAnsi="Arial" w:cs="Arial"/>
        </w:rPr>
      </w:pPr>
      <w:r w:rsidRPr="00C06F20">
        <w:rPr>
          <w:rFonts w:ascii="Arial" w:hAnsi="Arial" w:cs="Arial"/>
        </w:rPr>
        <w:t xml:space="preserve">En los planos de refuerzo de cada elemento, se incluirá, cuando menos en uno de ellos, los “Detalles del Refuerzo “. Incluirá las Notas y Especificaciones tipificadas por </w:t>
      </w:r>
      <w:r w:rsidRPr="00C06F20">
        <w:rPr>
          <w:rFonts w:ascii="Arial" w:hAnsi="Arial" w:cs="Arial"/>
          <w:b/>
        </w:rPr>
        <w:t>“La Dependencia”</w:t>
      </w:r>
      <w:r w:rsidRPr="00C06F20">
        <w:rPr>
          <w:rFonts w:ascii="Arial" w:hAnsi="Arial" w:cs="Arial"/>
        </w:rPr>
        <w:t xml:space="preserve"> indicando los procedimientos constructivos necesarios, tales como cimentaciones mediante ataguías o ademes, etc.</w:t>
      </w:r>
    </w:p>
    <w:p w14:paraId="2E8C3ED3" w14:textId="77777777" w:rsidR="0093553A" w:rsidRPr="00C06F20" w:rsidRDefault="0093553A" w:rsidP="0093553A">
      <w:pPr>
        <w:jc w:val="both"/>
        <w:rPr>
          <w:rFonts w:ascii="Arial" w:hAnsi="Arial" w:cs="Arial"/>
        </w:rPr>
      </w:pPr>
      <w:r w:rsidRPr="00C06F20">
        <w:rPr>
          <w:rFonts w:ascii="Arial" w:hAnsi="Arial" w:cs="Arial"/>
        </w:rPr>
        <w:t>Si la cimentación es por medio de pilotes colados en el lugar, se indicará su procedimiento constructivo y si se requiere utilizar ademe metálico en algún tramo o lodos bentónicos se señalará en su caso la composición de este, etc.</w:t>
      </w:r>
    </w:p>
    <w:p w14:paraId="2E8C3ED4" w14:textId="77777777" w:rsidR="0093553A" w:rsidRPr="00C06F20" w:rsidRDefault="0093553A" w:rsidP="0093553A">
      <w:pPr>
        <w:jc w:val="both"/>
        <w:rPr>
          <w:rFonts w:ascii="Arial" w:hAnsi="Arial" w:cs="Arial"/>
        </w:rPr>
      </w:pPr>
      <w:r w:rsidRPr="00C06F20">
        <w:rPr>
          <w:rFonts w:ascii="Arial" w:hAnsi="Arial" w:cs="Arial"/>
        </w:rPr>
        <w:t>Si la cimentación es por medio de pilotes precolados, se indicará el criterio que se empleará para definir el final del hincado, en caso que se requiera perforación previa indicarlo, así como su diámetro y longitud, en las notas se describirá la forma en la que está considerada su capacidad de carga sea por fricción, por punta o por ambas.</w:t>
      </w:r>
    </w:p>
    <w:p w14:paraId="2E8C3ED5" w14:textId="77777777" w:rsidR="0093553A" w:rsidRPr="00C06F20" w:rsidRDefault="0093553A" w:rsidP="0093553A">
      <w:pPr>
        <w:jc w:val="both"/>
        <w:rPr>
          <w:rFonts w:ascii="Arial" w:hAnsi="Arial" w:cs="Arial"/>
        </w:rPr>
      </w:pPr>
      <w:r w:rsidRPr="00C06F20">
        <w:rPr>
          <w:rFonts w:ascii="Arial" w:hAnsi="Arial" w:cs="Arial"/>
        </w:rPr>
        <w:t xml:space="preserve">En los planos de elementos para la superestructura deberán indicarse las contraflechas para el proyecto, tanto en losas como en vigas reforzadas y/o pretensadas. </w:t>
      </w:r>
    </w:p>
    <w:p w14:paraId="2E8C3ED6" w14:textId="77777777" w:rsidR="0093553A" w:rsidRPr="00C06F20" w:rsidRDefault="0093553A" w:rsidP="0093553A">
      <w:pPr>
        <w:jc w:val="both"/>
        <w:rPr>
          <w:rFonts w:ascii="Arial" w:hAnsi="Arial" w:cs="Arial"/>
        </w:rPr>
      </w:pPr>
      <w:r w:rsidRPr="00C06F20">
        <w:rPr>
          <w:rFonts w:ascii="Arial" w:hAnsi="Arial" w:cs="Arial"/>
        </w:rPr>
        <w:t>El Plano General deberá contener:</w:t>
      </w:r>
    </w:p>
    <w:p w14:paraId="2E8C3ED7" w14:textId="77777777" w:rsidR="0093553A" w:rsidRPr="00C06F20" w:rsidRDefault="0093553A" w:rsidP="0093553A">
      <w:pPr>
        <w:jc w:val="both"/>
        <w:rPr>
          <w:rFonts w:ascii="Arial" w:hAnsi="Arial" w:cs="Arial"/>
        </w:rPr>
      </w:pPr>
      <w:r w:rsidRPr="00C06F20">
        <w:rPr>
          <w:rFonts w:ascii="Arial" w:hAnsi="Arial" w:cs="Arial"/>
          <w:u w:val="single"/>
        </w:rPr>
        <w:t>Corte elevación por el eje de trazo.</w:t>
      </w:r>
    </w:p>
    <w:p w14:paraId="2E8C3ED8" w14:textId="77777777" w:rsidR="0093553A" w:rsidRPr="00C06F20" w:rsidRDefault="0093553A" w:rsidP="0093553A">
      <w:pPr>
        <w:jc w:val="both"/>
        <w:rPr>
          <w:rFonts w:ascii="Arial" w:hAnsi="Arial" w:cs="Arial"/>
        </w:rPr>
      </w:pPr>
      <w:r w:rsidRPr="00C06F20">
        <w:rPr>
          <w:rFonts w:ascii="Arial" w:hAnsi="Arial" w:cs="Arial"/>
        </w:rPr>
        <w:t>Deberá contener estaciones y elevaciones de rasante de los apoyos, tipo de apoyo (fijo o móvil) longitud de cada tramo, longitud total de la estructura (entre apoyos extremos), Escala gráfica horizontal indicando estaciones a cada 20.00 m. Escala gráfica vertical con divisiones a cada metro, flechas indicando la dirección a cada margen o lado, estratigrafía del terreno, localización de los sondeos, elevación de desplante de los apoyos o pilotes, capacidad de carga del terreno en zona del desplante o del pilote</w:t>
      </w:r>
      <w:r w:rsidR="00BF447C" w:rsidRPr="00C06F20">
        <w:rPr>
          <w:rFonts w:ascii="Arial" w:hAnsi="Arial" w:cs="Arial"/>
        </w:rPr>
        <w:t>.</w:t>
      </w:r>
    </w:p>
    <w:p w14:paraId="2E8C3ED9" w14:textId="77777777" w:rsidR="0093553A" w:rsidRPr="00C06F20" w:rsidRDefault="0093553A" w:rsidP="0093553A">
      <w:pPr>
        <w:jc w:val="both"/>
        <w:rPr>
          <w:rFonts w:ascii="Arial" w:hAnsi="Arial" w:cs="Arial"/>
        </w:rPr>
      </w:pPr>
      <w:r w:rsidRPr="00C06F20">
        <w:rPr>
          <w:rFonts w:ascii="Arial" w:hAnsi="Arial" w:cs="Arial"/>
        </w:rPr>
        <w:t xml:space="preserve">Los trabajos deben considerar el proyecto de los </w:t>
      </w:r>
      <w:r w:rsidR="0075181F" w:rsidRPr="00C06F20">
        <w:rPr>
          <w:rFonts w:ascii="Arial" w:hAnsi="Arial" w:cs="Arial"/>
        </w:rPr>
        <w:t>accesos</w:t>
      </w:r>
      <w:r w:rsidRPr="00C06F20">
        <w:rPr>
          <w:rFonts w:ascii="Arial" w:hAnsi="Arial" w:cs="Arial"/>
        </w:rPr>
        <w:t xml:space="preserve"> en cada extremo de la estructura, incluyendo el cálculo de su volumetría y plasmarlos en el plano general.</w:t>
      </w:r>
    </w:p>
    <w:p w14:paraId="2E8C3EDA" w14:textId="77777777" w:rsidR="0093553A" w:rsidRPr="00C06F20" w:rsidRDefault="0093553A" w:rsidP="0093553A">
      <w:pPr>
        <w:jc w:val="both"/>
        <w:rPr>
          <w:rFonts w:ascii="Arial" w:hAnsi="Arial" w:cs="Arial"/>
        </w:rPr>
      </w:pPr>
      <w:r w:rsidRPr="00C06F20">
        <w:rPr>
          <w:rFonts w:ascii="Arial" w:hAnsi="Arial" w:cs="Arial"/>
          <w:u w:val="single"/>
        </w:rPr>
        <w:t>Planta.</w:t>
      </w:r>
    </w:p>
    <w:p w14:paraId="2E8C3EDC" w14:textId="3519376E" w:rsidR="0093553A" w:rsidRPr="00C06F20" w:rsidRDefault="0093553A" w:rsidP="0093553A">
      <w:pPr>
        <w:jc w:val="both"/>
        <w:rPr>
          <w:rFonts w:ascii="Arial" w:hAnsi="Arial" w:cs="Arial"/>
        </w:rPr>
      </w:pPr>
      <w:r w:rsidRPr="00C06F20">
        <w:rPr>
          <w:rFonts w:ascii="Arial" w:hAnsi="Arial" w:cs="Arial"/>
        </w:rPr>
        <w:t xml:space="preserve">Se dibujará incluyendo sus accesos, se anotará las estaciones de los apoyos, ancho de carpeta, de acotamientos y total de la carretera, valor y sentido del esviajamiento, </w:t>
      </w:r>
      <w:r w:rsidRPr="00C06F20">
        <w:rPr>
          <w:rFonts w:ascii="Arial" w:hAnsi="Arial" w:cs="Arial"/>
        </w:rPr>
        <w:lastRenderedPageBreak/>
        <w:t>distribución de los postes, lavaderos etc., se deberán dibujar, con línea interrumpida, los apoyos con su cimentación, incluyendo, en su caso, pilotes, etc.</w:t>
      </w:r>
    </w:p>
    <w:p w14:paraId="2E8C3EDD" w14:textId="77777777" w:rsidR="0093553A" w:rsidRPr="00C06F20" w:rsidRDefault="0093553A" w:rsidP="0093553A">
      <w:pPr>
        <w:jc w:val="both"/>
        <w:rPr>
          <w:rFonts w:ascii="Arial" w:hAnsi="Arial" w:cs="Arial"/>
        </w:rPr>
      </w:pPr>
      <w:r w:rsidRPr="00C06F20">
        <w:rPr>
          <w:rFonts w:ascii="Arial" w:hAnsi="Arial" w:cs="Arial"/>
          <w:u w:val="single"/>
        </w:rPr>
        <w:t>Corte transversal de la superestructura.</w:t>
      </w:r>
    </w:p>
    <w:p w14:paraId="2E8C3EDE" w14:textId="77777777" w:rsidR="005509E2" w:rsidRPr="00C06F20" w:rsidRDefault="0093553A" w:rsidP="0093553A">
      <w:pPr>
        <w:jc w:val="both"/>
        <w:rPr>
          <w:rFonts w:ascii="Arial" w:hAnsi="Arial" w:cs="Arial"/>
        </w:rPr>
      </w:pPr>
      <w:r w:rsidRPr="00C06F20">
        <w:rPr>
          <w:rFonts w:ascii="Arial" w:hAnsi="Arial" w:cs="Arial"/>
        </w:rPr>
        <w:t>Si la estructura está en curva se deberá precisar la estación en la que se ubica el corte indicando los valores de los voladizos de las losas, no se admitirá indicar variable. Se acotará el ancho total, ancho de calzada, pendientes transversales, etc.</w:t>
      </w:r>
    </w:p>
    <w:p w14:paraId="2E8C3EDF" w14:textId="77777777" w:rsidR="0093553A" w:rsidRPr="00C06F20" w:rsidRDefault="0093553A" w:rsidP="0093553A">
      <w:pPr>
        <w:jc w:val="both"/>
        <w:rPr>
          <w:rFonts w:ascii="Arial" w:hAnsi="Arial" w:cs="Arial"/>
        </w:rPr>
      </w:pPr>
      <w:r w:rsidRPr="00C06F20">
        <w:rPr>
          <w:rFonts w:ascii="Arial" w:hAnsi="Arial" w:cs="Arial"/>
          <w:u w:val="single"/>
        </w:rPr>
        <w:t>Croquis de rasante.</w:t>
      </w:r>
    </w:p>
    <w:p w14:paraId="2E8C3EE1" w14:textId="237EAE19" w:rsidR="0093553A" w:rsidRPr="00C06F20" w:rsidRDefault="0093553A" w:rsidP="0093553A">
      <w:pPr>
        <w:jc w:val="both"/>
        <w:rPr>
          <w:rFonts w:ascii="Arial" w:hAnsi="Arial" w:cs="Arial"/>
        </w:rPr>
      </w:pPr>
      <w:r w:rsidRPr="00C06F20">
        <w:rPr>
          <w:rFonts w:ascii="Arial" w:hAnsi="Arial" w:cs="Arial"/>
        </w:rPr>
        <w:t>Deberá dibujarse el terreno natural y la rasante en una longitud mínima entre dos puntos de inflexión vertical (P.I.V.); se indicará la cantidad que deberá restarse para obtener los valores de subrasante, se indicará la longitud de la estructura dibujando con una línea la ubicación de cada apoyo extremo.</w:t>
      </w:r>
    </w:p>
    <w:p w14:paraId="2E8C3EE2" w14:textId="77777777" w:rsidR="0093553A" w:rsidRPr="00C06F20" w:rsidRDefault="0093553A" w:rsidP="0093553A">
      <w:pPr>
        <w:jc w:val="both"/>
        <w:rPr>
          <w:rFonts w:ascii="Arial" w:hAnsi="Arial" w:cs="Arial"/>
        </w:rPr>
      </w:pPr>
      <w:r w:rsidRPr="00C06F20">
        <w:rPr>
          <w:rFonts w:ascii="Arial" w:hAnsi="Arial" w:cs="Arial"/>
          <w:u w:val="single"/>
        </w:rPr>
        <w:t>Monumentos de concreto o Referencias de trazo.</w:t>
      </w:r>
    </w:p>
    <w:p w14:paraId="2E8C3EE3" w14:textId="77777777" w:rsidR="0093553A" w:rsidRPr="00C06F20" w:rsidRDefault="0093553A" w:rsidP="0093553A">
      <w:pPr>
        <w:jc w:val="both"/>
        <w:rPr>
          <w:rFonts w:ascii="Arial" w:hAnsi="Arial" w:cs="Arial"/>
        </w:rPr>
      </w:pPr>
      <w:r w:rsidRPr="00C06F20">
        <w:rPr>
          <w:rFonts w:ascii="Arial" w:hAnsi="Arial" w:cs="Arial"/>
        </w:rPr>
        <w:t>Dibujar cuando menos dos de ellos, uno a cada margen o a cada lado de la estructura.</w:t>
      </w:r>
    </w:p>
    <w:p w14:paraId="2E8C3EE4" w14:textId="77777777" w:rsidR="0093553A" w:rsidRPr="00C06F20" w:rsidRDefault="0093553A" w:rsidP="0093553A">
      <w:pPr>
        <w:jc w:val="both"/>
        <w:rPr>
          <w:rFonts w:ascii="Arial" w:hAnsi="Arial" w:cs="Arial"/>
        </w:rPr>
      </w:pPr>
      <w:r w:rsidRPr="00C06F20">
        <w:rPr>
          <w:rFonts w:ascii="Arial" w:hAnsi="Arial" w:cs="Arial"/>
        </w:rPr>
        <w:t xml:space="preserve">En los terraplenes de acceso deberá incluirse una nota que dirá: </w:t>
      </w:r>
      <w:r w:rsidRPr="00C06F20">
        <w:rPr>
          <w:rFonts w:ascii="Arial" w:hAnsi="Arial" w:cs="Arial"/>
          <w:i/>
        </w:rPr>
        <w:t>Terraplén de acceso compactado al 95% de su peso volumétrico óptimo, según pruebas Proctor – SCT</w:t>
      </w:r>
      <w:r w:rsidRPr="00C06F20">
        <w:rPr>
          <w:rFonts w:ascii="Arial" w:hAnsi="Arial" w:cs="Arial"/>
        </w:rPr>
        <w:t xml:space="preserve"> en el caso de derrames frontales, se recabará de la dependencia el tipo de protección que se empleará la cual deberá cuantificarse.</w:t>
      </w:r>
    </w:p>
    <w:p w14:paraId="2E8C3EE5" w14:textId="77777777" w:rsidR="0093553A" w:rsidRPr="00C06F20" w:rsidRDefault="0093553A" w:rsidP="0093553A">
      <w:pPr>
        <w:jc w:val="both"/>
        <w:rPr>
          <w:rFonts w:ascii="Arial" w:hAnsi="Arial" w:cs="Arial"/>
        </w:rPr>
      </w:pPr>
      <w:r w:rsidRPr="00C06F20">
        <w:rPr>
          <w:rFonts w:ascii="Arial" w:hAnsi="Arial" w:cs="Arial"/>
        </w:rPr>
        <w:t xml:space="preserve">Se colocarán losas de transición o de acceso en ambos terraplenes de acceso de 6.00m de longitud medidas perpendicularmente sobre el eje de proyecto. </w:t>
      </w:r>
    </w:p>
    <w:p w14:paraId="2E8C3EE6" w14:textId="77777777" w:rsidR="0093553A" w:rsidRPr="00C06F20" w:rsidRDefault="0093553A" w:rsidP="0093553A">
      <w:pPr>
        <w:jc w:val="both"/>
        <w:rPr>
          <w:rFonts w:ascii="Arial" w:hAnsi="Arial" w:cs="Arial"/>
        </w:rPr>
      </w:pPr>
      <w:r w:rsidRPr="00C06F20">
        <w:rPr>
          <w:rFonts w:ascii="Arial" w:hAnsi="Arial" w:cs="Arial"/>
        </w:rPr>
        <w:t>Se dibujará el croquis de localización de la estructura, se denominará Croquis de Localización.</w:t>
      </w:r>
    </w:p>
    <w:p w14:paraId="2E8C3EE8" w14:textId="31FFD774" w:rsidR="0093553A" w:rsidRPr="00C06F20" w:rsidRDefault="0093553A" w:rsidP="0093553A">
      <w:pPr>
        <w:jc w:val="both"/>
        <w:rPr>
          <w:rFonts w:ascii="Arial" w:hAnsi="Arial" w:cs="Arial"/>
        </w:rPr>
      </w:pPr>
      <w:r w:rsidRPr="00C06F20">
        <w:rPr>
          <w:rFonts w:ascii="Arial" w:hAnsi="Arial" w:cs="Arial"/>
        </w:rPr>
        <w:t>En la descripción de la carga móvil para los camiones pesados, se deberá especificar tipo y entre paréntesis el valor total de su peso vr. gr. T3-S2-R4 Tipo I (72.5 Ton).</w:t>
      </w:r>
    </w:p>
    <w:p w14:paraId="2E8C3EE9" w14:textId="77777777" w:rsidR="0093553A" w:rsidRPr="00C06F20" w:rsidRDefault="0093553A" w:rsidP="0093553A">
      <w:pPr>
        <w:jc w:val="both"/>
        <w:rPr>
          <w:rFonts w:ascii="Arial" w:hAnsi="Arial" w:cs="Arial"/>
        </w:rPr>
      </w:pPr>
      <w:r w:rsidRPr="00C06F20">
        <w:rPr>
          <w:rFonts w:ascii="Arial" w:hAnsi="Arial" w:cs="Arial"/>
          <w:u w:val="single"/>
        </w:rPr>
        <w:t>Lista de Materiales.</w:t>
      </w:r>
    </w:p>
    <w:p w14:paraId="2E8C3EEA" w14:textId="77777777" w:rsidR="0093553A" w:rsidRPr="00C06F20" w:rsidRDefault="0093553A" w:rsidP="0093553A">
      <w:pPr>
        <w:jc w:val="both"/>
        <w:rPr>
          <w:rFonts w:ascii="Arial" w:hAnsi="Arial" w:cs="Arial"/>
        </w:rPr>
      </w:pPr>
      <w:r w:rsidRPr="00C06F20">
        <w:rPr>
          <w:rFonts w:ascii="Arial" w:hAnsi="Arial" w:cs="Arial"/>
        </w:rPr>
        <w:t>Parapeto y Guarnición. - Se recabará de la dependencia el tipo de parapeto a utilizar. Indicando el número de proyecto de cada uno de ellos.</w:t>
      </w:r>
    </w:p>
    <w:p w14:paraId="2E8C3EEB" w14:textId="77777777" w:rsidR="001C02B4" w:rsidRPr="00C06F20" w:rsidRDefault="0093553A" w:rsidP="0093553A">
      <w:pPr>
        <w:jc w:val="both"/>
        <w:rPr>
          <w:rFonts w:ascii="Arial" w:hAnsi="Arial" w:cs="Arial"/>
        </w:rPr>
      </w:pPr>
      <w:r w:rsidRPr="00C06F20">
        <w:rPr>
          <w:rFonts w:ascii="Arial" w:hAnsi="Arial" w:cs="Arial"/>
        </w:rPr>
        <w:t>El volumen de concreto en la subestructura se dividirá en: zapatas, columnas, cabezales o coronas, aleros, diafragmas y bancos. Para los pilotes colados en el lugar o precolados, se indicará el valor del volumen de concreto y el valor del acero de refuerzo. El acero de refuerzo (excluyendo pilotes) de la subestructura se incluirá en un solo concepto.</w:t>
      </w:r>
    </w:p>
    <w:p w14:paraId="2E8C3EEC" w14:textId="77777777" w:rsidR="0093553A" w:rsidRPr="00C06F20" w:rsidRDefault="0093553A" w:rsidP="0093553A">
      <w:pPr>
        <w:jc w:val="both"/>
        <w:rPr>
          <w:rFonts w:ascii="Arial" w:hAnsi="Arial" w:cs="Arial"/>
        </w:rPr>
      </w:pPr>
      <w:r w:rsidRPr="00C06F20">
        <w:rPr>
          <w:rFonts w:ascii="Arial" w:hAnsi="Arial" w:cs="Arial"/>
        </w:rPr>
        <w:t>El neopreno se cubicará en dm3 (no por pieza).</w:t>
      </w:r>
    </w:p>
    <w:p w14:paraId="2E8C3EED" w14:textId="77777777" w:rsidR="0093553A" w:rsidRPr="00C06F20" w:rsidRDefault="0093553A" w:rsidP="0093553A">
      <w:pPr>
        <w:jc w:val="both"/>
        <w:rPr>
          <w:rFonts w:ascii="Arial" w:hAnsi="Arial" w:cs="Arial"/>
        </w:rPr>
      </w:pPr>
      <w:r w:rsidRPr="00C06F20">
        <w:rPr>
          <w:rFonts w:ascii="Arial" w:hAnsi="Arial" w:cs="Arial"/>
          <w:u w:val="single"/>
        </w:rPr>
        <w:t>Presentación de los Planos.</w:t>
      </w:r>
    </w:p>
    <w:p w14:paraId="2E8C3EEF" w14:textId="05D37805" w:rsidR="0093553A" w:rsidRPr="00C06F20" w:rsidRDefault="0093553A" w:rsidP="0093553A">
      <w:pPr>
        <w:jc w:val="both"/>
        <w:rPr>
          <w:rFonts w:ascii="Arial" w:hAnsi="Arial" w:cs="Arial"/>
        </w:rPr>
      </w:pPr>
      <w:r w:rsidRPr="00C06F20">
        <w:rPr>
          <w:rFonts w:ascii="Arial" w:hAnsi="Arial" w:cs="Arial"/>
        </w:rPr>
        <w:t>Los planos deberán imprimirse en papel película poliéster, Cronaflex o similar. con las siguientes dimensiones:</w:t>
      </w:r>
    </w:p>
    <w:tbl>
      <w:tblPr>
        <w:tblW w:w="9540" w:type="dxa"/>
        <w:tblLayout w:type="fixed"/>
        <w:tblCellMar>
          <w:left w:w="70" w:type="dxa"/>
          <w:right w:w="70" w:type="dxa"/>
        </w:tblCellMar>
        <w:tblLook w:val="04A0" w:firstRow="1" w:lastRow="0" w:firstColumn="1" w:lastColumn="0" w:noHBand="0" w:noVBand="1"/>
      </w:tblPr>
      <w:tblGrid>
        <w:gridCol w:w="1061"/>
        <w:gridCol w:w="5383"/>
        <w:gridCol w:w="3096"/>
      </w:tblGrid>
      <w:tr w:rsidR="0093553A" w:rsidRPr="00C06F20" w14:paraId="2E8C3EF3" w14:textId="77777777" w:rsidTr="0093553A">
        <w:tc>
          <w:tcPr>
            <w:tcW w:w="1061" w:type="dxa"/>
          </w:tcPr>
          <w:p w14:paraId="2E8C3EF0" w14:textId="77777777" w:rsidR="0093553A" w:rsidRPr="00C06F20" w:rsidRDefault="0093553A" w:rsidP="0093553A">
            <w:pPr>
              <w:widowControl w:val="0"/>
              <w:jc w:val="both"/>
              <w:rPr>
                <w:rFonts w:ascii="Arial" w:hAnsi="Arial" w:cs="Arial"/>
              </w:rPr>
            </w:pPr>
            <w:r w:rsidRPr="00C06F20">
              <w:rPr>
                <w:rFonts w:ascii="Arial" w:hAnsi="Arial" w:cs="Arial"/>
              </w:rPr>
              <w:lastRenderedPageBreak/>
              <w:t>ANCHO</w:t>
            </w:r>
          </w:p>
        </w:tc>
        <w:tc>
          <w:tcPr>
            <w:tcW w:w="5383" w:type="dxa"/>
          </w:tcPr>
          <w:p w14:paraId="2E8C3EF1" w14:textId="2BB4AFB0" w:rsidR="0093553A" w:rsidRPr="00C06F20" w:rsidRDefault="0093553A" w:rsidP="0093553A">
            <w:pPr>
              <w:widowControl w:val="0"/>
              <w:jc w:val="both"/>
              <w:rPr>
                <w:rFonts w:ascii="Arial" w:hAnsi="Arial" w:cs="Arial"/>
              </w:rPr>
            </w:pPr>
            <w:r w:rsidRPr="00C06F20">
              <w:rPr>
                <w:rFonts w:ascii="Arial" w:hAnsi="Arial" w:cs="Arial"/>
              </w:rPr>
              <w:t xml:space="preserve">Máx.  55 cm </w:t>
            </w:r>
            <w:r w:rsidR="001F4C79" w:rsidRPr="00C06F20">
              <w:rPr>
                <w:rFonts w:ascii="Arial" w:hAnsi="Arial" w:cs="Arial"/>
              </w:rPr>
              <w:t>o</w:t>
            </w:r>
            <w:r w:rsidRPr="00C06F20">
              <w:rPr>
                <w:rFonts w:ascii="Arial" w:hAnsi="Arial" w:cs="Arial"/>
              </w:rPr>
              <w:t xml:space="preserve"> “n” </w:t>
            </w:r>
            <w:r w:rsidR="001F4C79" w:rsidRPr="00C06F20">
              <w:rPr>
                <w:rFonts w:ascii="Arial" w:hAnsi="Arial" w:cs="Arial"/>
              </w:rPr>
              <w:t>veces 27.5</w:t>
            </w:r>
            <w:r w:rsidRPr="00C06F20">
              <w:rPr>
                <w:rFonts w:ascii="Arial" w:hAnsi="Arial" w:cs="Arial"/>
              </w:rPr>
              <w:t xml:space="preserve"> cm</w:t>
            </w:r>
          </w:p>
        </w:tc>
        <w:tc>
          <w:tcPr>
            <w:tcW w:w="3096" w:type="dxa"/>
          </w:tcPr>
          <w:p w14:paraId="2E8C3EF2" w14:textId="77777777" w:rsidR="0093553A" w:rsidRPr="00C06F20" w:rsidRDefault="0093553A" w:rsidP="0093553A">
            <w:pPr>
              <w:widowControl w:val="0"/>
              <w:jc w:val="both"/>
              <w:rPr>
                <w:rFonts w:ascii="Arial" w:hAnsi="Arial" w:cs="Arial"/>
              </w:rPr>
            </w:pPr>
            <w:r w:rsidRPr="00C06F20">
              <w:rPr>
                <w:rFonts w:ascii="Arial" w:hAnsi="Arial" w:cs="Arial"/>
              </w:rPr>
              <w:t>“n” máxima = 3</w:t>
            </w:r>
          </w:p>
        </w:tc>
      </w:tr>
      <w:tr w:rsidR="0093553A" w:rsidRPr="00C06F20" w14:paraId="2E8C3EF8" w14:textId="77777777" w:rsidTr="0093553A">
        <w:tc>
          <w:tcPr>
            <w:tcW w:w="1061" w:type="dxa"/>
          </w:tcPr>
          <w:p w14:paraId="2E8C3EF4" w14:textId="77777777" w:rsidR="0093553A" w:rsidRPr="00C06F20" w:rsidRDefault="0093553A" w:rsidP="0093553A">
            <w:pPr>
              <w:widowControl w:val="0"/>
              <w:jc w:val="both"/>
              <w:rPr>
                <w:rFonts w:ascii="Arial" w:hAnsi="Arial" w:cs="Arial"/>
              </w:rPr>
            </w:pPr>
            <w:r w:rsidRPr="00C06F20">
              <w:rPr>
                <w:rFonts w:ascii="Arial" w:hAnsi="Arial" w:cs="Arial"/>
              </w:rPr>
              <w:t>LARGO</w:t>
            </w:r>
          </w:p>
        </w:tc>
        <w:tc>
          <w:tcPr>
            <w:tcW w:w="5383" w:type="dxa"/>
          </w:tcPr>
          <w:p w14:paraId="2E8C3EF5" w14:textId="0E1C8C11" w:rsidR="0093553A" w:rsidRPr="00C06F20" w:rsidRDefault="0093553A" w:rsidP="0093553A">
            <w:pPr>
              <w:widowControl w:val="0"/>
              <w:jc w:val="both"/>
              <w:rPr>
                <w:rFonts w:ascii="Arial" w:hAnsi="Arial" w:cs="Arial"/>
              </w:rPr>
            </w:pPr>
            <w:r w:rsidRPr="00C06F20">
              <w:rPr>
                <w:rFonts w:ascii="Arial" w:hAnsi="Arial" w:cs="Arial"/>
              </w:rPr>
              <w:t xml:space="preserve">Máx. 153.5 cm </w:t>
            </w:r>
            <w:r w:rsidR="001F4C79" w:rsidRPr="00C06F20">
              <w:rPr>
                <w:rFonts w:ascii="Arial" w:hAnsi="Arial" w:cs="Arial"/>
              </w:rPr>
              <w:t>o</w:t>
            </w:r>
            <w:r w:rsidRPr="00C06F20">
              <w:rPr>
                <w:rFonts w:ascii="Arial" w:hAnsi="Arial" w:cs="Arial"/>
              </w:rPr>
              <w:t xml:space="preserve"> 21.5 cm + “n” veces 33.0 cm</w:t>
            </w:r>
          </w:p>
        </w:tc>
        <w:tc>
          <w:tcPr>
            <w:tcW w:w="3096" w:type="dxa"/>
          </w:tcPr>
          <w:p w14:paraId="2E8C3EF6" w14:textId="77777777" w:rsidR="0093553A" w:rsidRPr="00C06F20" w:rsidRDefault="0093553A" w:rsidP="0093553A">
            <w:pPr>
              <w:widowControl w:val="0"/>
              <w:jc w:val="both"/>
              <w:rPr>
                <w:rFonts w:ascii="Arial" w:hAnsi="Arial" w:cs="Arial"/>
              </w:rPr>
            </w:pPr>
            <w:r w:rsidRPr="00C06F20">
              <w:rPr>
                <w:rFonts w:ascii="Arial" w:hAnsi="Arial" w:cs="Arial"/>
              </w:rPr>
              <w:t>“n” máxima = 4</w:t>
            </w:r>
          </w:p>
          <w:p w14:paraId="2E8C3EF7" w14:textId="77777777" w:rsidR="0093553A" w:rsidRPr="00C06F20" w:rsidRDefault="0093553A" w:rsidP="0093553A">
            <w:pPr>
              <w:widowControl w:val="0"/>
              <w:jc w:val="both"/>
              <w:rPr>
                <w:rFonts w:ascii="Arial" w:hAnsi="Arial" w:cs="Arial"/>
              </w:rPr>
            </w:pPr>
          </w:p>
        </w:tc>
      </w:tr>
    </w:tbl>
    <w:p w14:paraId="2E8C3EF9" w14:textId="17767250" w:rsidR="0093553A" w:rsidRPr="00C06F20" w:rsidRDefault="0093553A" w:rsidP="0093553A">
      <w:pPr>
        <w:jc w:val="both"/>
        <w:rPr>
          <w:rFonts w:ascii="Arial" w:hAnsi="Arial" w:cs="Arial"/>
        </w:rPr>
      </w:pPr>
      <w:r w:rsidRPr="00C06F20">
        <w:rPr>
          <w:rFonts w:ascii="Arial" w:hAnsi="Arial" w:cs="Arial"/>
        </w:rPr>
        <w:t xml:space="preserve">Todos los planos deberán ser legibles, en papel bond, se dibujarán con auxilio de equipo electrónico de una sola pieza (sin ninguna clase de injertos), con los márgenes y cuadro con las características que establezca </w:t>
      </w:r>
      <w:r w:rsidRPr="00C06F20">
        <w:rPr>
          <w:rFonts w:ascii="Arial" w:hAnsi="Arial" w:cs="Arial"/>
          <w:b/>
        </w:rPr>
        <w:t>“La Dependencia”</w:t>
      </w:r>
      <w:r w:rsidRPr="00C06F20">
        <w:rPr>
          <w:rFonts w:ascii="Arial" w:hAnsi="Arial" w:cs="Arial"/>
        </w:rPr>
        <w:t xml:space="preserve">. En el ángulo inferior izquierdo, en un cuadro de 10.0 cm por 3.50 cm, se indicará la razón social de la empresa proyectista, anotando nombre y firma autógrafa del </w:t>
      </w:r>
      <w:r w:rsidR="003C055B" w:rsidRPr="00C06F20">
        <w:rPr>
          <w:rFonts w:ascii="Arial" w:hAnsi="Arial" w:cs="Arial"/>
        </w:rPr>
        <w:t>director técnico</w:t>
      </w:r>
      <w:r w:rsidRPr="00C06F20">
        <w:rPr>
          <w:rFonts w:ascii="Arial" w:hAnsi="Arial" w:cs="Arial"/>
        </w:rPr>
        <w:t xml:space="preserve"> y del Representante Legal o Administrador único de dicha empresa, e indicando debajo de su firma el número de su cédula profesional. En este cuadro, la empresa si así lo desea, podrá insertar el logotipo de la misma. </w:t>
      </w:r>
    </w:p>
    <w:p w14:paraId="2E8C3EFA" w14:textId="77777777" w:rsidR="0093553A" w:rsidRPr="00C06F20" w:rsidRDefault="0093553A" w:rsidP="0093553A">
      <w:pPr>
        <w:jc w:val="both"/>
        <w:rPr>
          <w:rFonts w:ascii="Arial" w:hAnsi="Arial" w:cs="Arial"/>
        </w:rPr>
      </w:pPr>
      <w:r w:rsidRPr="00C06F20">
        <w:rPr>
          <w:rFonts w:ascii="Arial" w:hAnsi="Arial" w:cs="Arial"/>
        </w:rPr>
        <w:t>Estos planos deberán contener toda la información necesaria como escalas numéricas y gráficas, simbología, etc., para su fácil interpretación y manejo.</w:t>
      </w:r>
      <w:r w:rsidR="00970840" w:rsidRPr="00C06F20">
        <w:rPr>
          <w:rFonts w:ascii="Arial" w:hAnsi="Arial" w:cs="Arial"/>
        </w:rPr>
        <w:t xml:space="preserve"> </w:t>
      </w:r>
    </w:p>
    <w:p w14:paraId="2E8C3EFB" w14:textId="77777777" w:rsidR="0093553A" w:rsidRPr="00C06F20" w:rsidRDefault="0093553A" w:rsidP="0093553A">
      <w:pPr>
        <w:jc w:val="both"/>
        <w:rPr>
          <w:rFonts w:ascii="Arial" w:hAnsi="Arial" w:cs="Arial"/>
        </w:rPr>
      </w:pPr>
      <w:r w:rsidRPr="00C06F20">
        <w:rPr>
          <w:rFonts w:ascii="Arial" w:hAnsi="Arial" w:cs="Arial"/>
        </w:rPr>
        <w:t>Datos necesarios para trazar la estructura.</w:t>
      </w:r>
    </w:p>
    <w:p w14:paraId="2E8C3EFC" w14:textId="77777777" w:rsidR="0093553A" w:rsidRPr="00C06F20" w:rsidRDefault="0093553A" w:rsidP="0093553A">
      <w:pPr>
        <w:jc w:val="both"/>
        <w:rPr>
          <w:rFonts w:ascii="Arial" w:hAnsi="Arial" w:cs="Arial"/>
        </w:rPr>
      </w:pPr>
      <w:r w:rsidRPr="00C06F20">
        <w:rPr>
          <w:rFonts w:ascii="Arial" w:hAnsi="Arial" w:cs="Arial"/>
        </w:rPr>
        <w:t>En los planos generales se deberá considerar indistintamente lo siguiente:</w:t>
      </w:r>
    </w:p>
    <w:p w14:paraId="2E8C3EFD" w14:textId="77777777" w:rsidR="0093553A" w:rsidRPr="00C06F20" w:rsidRDefault="0093553A" w:rsidP="0093553A">
      <w:pPr>
        <w:jc w:val="both"/>
        <w:rPr>
          <w:rFonts w:ascii="Arial" w:hAnsi="Arial" w:cs="Arial"/>
        </w:rPr>
      </w:pPr>
      <w:r w:rsidRPr="00C06F20">
        <w:rPr>
          <w:rFonts w:ascii="Arial" w:hAnsi="Arial" w:cs="Arial"/>
        </w:rPr>
        <w:t xml:space="preserve">El sector de alineamiento horizontal y vertical en que se ubique la estructura entre los puntos principales de los cambios de geometría incluyendo bancos de nivel. También deberá aparecer planta con referencia de puntos principales, alineamiento vertical con elementos de tangente o curva vertical completos, así como los puntos de apoyo terrestre desde los cuales se puedan destacar los ejes de la estructura; asimismo, se deberán indicar las coordenadas y todos los elementos necesarios para que, con esta información contenida en el plano general, la estructura pueda ser ubicada y trazada correctamente en campo. </w:t>
      </w:r>
    </w:p>
    <w:p w14:paraId="2E8C3EFE" w14:textId="77777777" w:rsidR="0093553A" w:rsidRPr="00C06F20" w:rsidRDefault="0093553A" w:rsidP="0093553A">
      <w:pPr>
        <w:jc w:val="both"/>
        <w:rPr>
          <w:rFonts w:ascii="Arial" w:hAnsi="Arial" w:cs="Arial"/>
        </w:rPr>
      </w:pPr>
      <w:r w:rsidRPr="00C06F20">
        <w:rPr>
          <w:rFonts w:ascii="Arial" w:hAnsi="Arial" w:cs="Arial"/>
        </w:rPr>
        <w:t>Todos estos datos, así como las especificaciones, deberán colocarse en forma de columna inmediatamente a la izquierda de la lista de materiales en forma clara y ordenada.</w:t>
      </w:r>
    </w:p>
    <w:p w14:paraId="2E8C3F00" w14:textId="39300116" w:rsidR="00970840" w:rsidRPr="00C06F20" w:rsidRDefault="0093553A" w:rsidP="00DC5206">
      <w:pPr>
        <w:jc w:val="both"/>
        <w:rPr>
          <w:rFonts w:ascii="Arial" w:hAnsi="Arial" w:cs="Arial"/>
        </w:rPr>
      </w:pPr>
      <w:r w:rsidRPr="00C06F20">
        <w:rPr>
          <w:rFonts w:ascii="Arial" w:hAnsi="Arial" w:cs="Arial"/>
        </w:rPr>
        <w:t>Estos datos, así como las especificaciones, deberán aparecer a la izquierda de la lista de materiales.</w:t>
      </w:r>
    </w:p>
    <w:p w14:paraId="2E8C3F01" w14:textId="34B9C639" w:rsidR="0093553A" w:rsidRPr="00C06F20" w:rsidRDefault="0093553A" w:rsidP="0093553A">
      <w:pPr>
        <w:pStyle w:val="Sinespaciado"/>
        <w:jc w:val="both"/>
        <w:rPr>
          <w:rFonts w:ascii="Arial" w:hAnsi="Arial" w:cs="Arial"/>
        </w:rPr>
      </w:pPr>
      <w:bookmarkStart w:id="7" w:name="_Hlk143535438"/>
      <w:r w:rsidRPr="00C06F20">
        <w:rPr>
          <w:rFonts w:ascii="Arial" w:hAnsi="Arial" w:cs="Arial"/>
          <w:b/>
          <w:lang w:val="es-ES" w:eastAsia="es-ES"/>
        </w:rPr>
        <w:t>1.</w:t>
      </w:r>
      <w:r w:rsidR="0097754D" w:rsidRPr="00C06F20">
        <w:rPr>
          <w:rFonts w:ascii="Arial" w:hAnsi="Arial" w:cs="Arial"/>
          <w:b/>
          <w:lang w:val="es-ES" w:eastAsia="es-ES"/>
        </w:rPr>
        <w:t>9</w:t>
      </w:r>
      <w:r w:rsidRPr="00C06F20">
        <w:rPr>
          <w:rFonts w:ascii="Arial" w:hAnsi="Arial" w:cs="Arial"/>
          <w:b/>
          <w:lang w:val="es-ES" w:eastAsia="es-ES"/>
        </w:rPr>
        <w:t>.- GENERADORES, CATALOGO DE CONCEPTOS Y CANTIDADES.</w:t>
      </w:r>
      <w:bookmarkEnd w:id="7"/>
    </w:p>
    <w:p w14:paraId="2E8C3F02" w14:textId="77777777" w:rsidR="0093553A" w:rsidRPr="00C06F20" w:rsidRDefault="0093553A" w:rsidP="0093553A">
      <w:pPr>
        <w:pStyle w:val="Sinespaciado"/>
        <w:jc w:val="both"/>
        <w:rPr>
          <w:rFonts w:ascii="Arial" w:hAnsi="Arial" w:cs="Arial"/>
          <w:b/>
          <w:lang w:val="es-ES" w:eastAsia="es-ES"/>
        </w:rPr>
      </w:pPr>
    </w:p>
    <w:p w14:paraId="2E8C3F03" w14:textId="4F22A8CD" w:rsidR="0093553A" w:rsidRPr="00C06F20" w:rsidRDefault="0093553A" w:rsidP="0093553A">
      <w:pPr>
        <w:pStyle w:val="Sinespaciado"/>
        <w:jc w:val="both"/>
        <w:rPr>
          <w:rFonts w:ascii="Arial" w:hAnsi="Arial" w:cs="Arial"/>
        </w:rPr>
      </w:pPr>
      <w:r w:rsidRPr="00C06F20">
        <w:rPr>
          <w:rFonts w:ascii="Arial" w:hAnsi="Arial" w:cs="Arial"/>
          <w:b/>
          <w:lang w:val="es-ES" w:eastAsia="es-ES"/>
        </w:rPr>
        <w:t>1.</w:t>
      </w:r>
      <w:r w:rsidR="0097754D" w:rsidRPr="00C06F20">
        <w:rPr>
          <w:rFonts w:ascii="Arial" w:hAnsi="Arial" w:cs="Arial"/>
          <w:b/>
          <w:lang w:val="es-ES" w:eastAsia="es-ES"/>
        </w:rPr>
        <w:t>9</w:t>
      </w:r>
      <w:r w:rsidRPr="00C06F20">
        <w:rPr>
          <w:rFonts w:ascii="Arial" w:hAnsi="Arial" w:cs="Arial"/>
          <w:b/>
          <w:lang w:val="es-ES" w:eastAsia="es-ES"/>
        </w:rPr>
        <w:t>.1.- GENERADORES, CATÁLOGO DE CONCEPTOS, CANTIDADES Y PRESUPUESTO DE OBRA.</w:t>
      </w:r>
    </w:p>
    <w:p w14:paraId="2E8C3F04" w14:textId="77777777" w:rsidR="0093553A" w:rsidRPr="00C06F20" w:rsidRDefault="0093553A" w:rsidP="0093553A">
      <w:pPr>
        <w:pStyle w:val="Sinespaciado"/>
        <w:jc w:val="both"/>
        <w:rPr>
          <w:rFonts w:ascii="Arial" w:hAnsi="Arial" w:cs="Arial"/>
          <w:lang w:val="es-ES" w:eastAsia="es-ES"/>
        </w:rPr>
      </w:pPr>
    </w:p>
    <w:p w14:paraId="2E8C3F05" w14:textId="1EB3FEB4" w:rsidR="0093553A" w:rsidRPr="00C06F20" w:rsidRDefault="0093553A" w:rsidP="0093553A">
      <w:pPr>
        <w:pStyle w:val="Sinespaciado"/>
        <w:jc w:val="both"/>
        <w:rPr>
          <w:rFonts w:ascii="Arial" w:hAnsi="Arial" w:cs="Arial"/>
        </w:rPr>
      </w:pPr>
      <w:r w:rsidRPr="00C06F20">
        <w:rPr>
          <w:rFonts w:ascii="Arial" w:hAnsi="Arial" w:cs="Arial"/>
          <w:lang w:val="es-ES" w:eastAsia="es-ES"/>
        </w:rPr>
        <w:t>Se deberá elaborar los generadores, un catálogo de conceptos, cantidades y presupuesto de la obra para precios unitarios y monto total de la proposición (</w:t>
      </w:r>
      <w:r w:rsidR="00374542">
        <w:rPr>
          <w:rFonts w:ascii="Arial" w:hAnsi="Arial" w:cs="Arial"/>
          <w:lang w:val="es-ES" w:eastAsia="es-ES"/>
        </w:rPr>
        <w:t>Documento</w:t>
      </w:r>
      <w:r w:rsidRPr="00C06F20">
        <w:rPr>
          <w:rFonts w:ascii="Arial" w:hAnsi="Arial" w:cs="Arial"/>
          <w:lang w:val="es-ES" w:eastAsia="es-ES"/>
        </w:rPr>
        <w:t xml:space="preserve"> </w:t>
      </w:r>
      <w:r w:rsidR="00374542">
        <w:rPr>
          <w:rFonts w:ascii="Arial" w:hAnsi="Arial" w:cs="Arial"/>
          <w:lang w:val="es-ES" w:eastAsia="es-ES"/>
        </w:rPr>
        <w:t>A-21</w:t>
      </w:r>
      <w:r w:rsidRPr="00C06F20">
        <w:rPr>
          <w:rFonts w:ascii="Arial" w:hAnsi="Arial" w:cs="Arial"/>
          <w:lang w:val="es-ES" w:eastAsia="es-ES"/>
        </w:rPr>
        <w:t xml:space="preserve">) en forma de tabla concentradora de volúmenes, en columnas estructura dependiendo el tipo, donde se muestre el origen de las cantidades reportadas en </w:t>
      </w:r>
      <w:r w:rsidR="00374542">
        <w:rPr>
          <w:rFonts w:ascii="Arial" w:hAnsi="Arial" w:cs="Arial"/>
          <w:lang w:val="es-ES" w:eastAsia="es-ES"/>
        </w:rPr>
        <w:t>el Documento A-21</w:t>
      </w:r>
      <w:r w:rsidRPr="00C06F20">
        <w:rPr>
          <w:rFonts w:ascii="Arial" w:hAnsi="Arial" w:cs="Arial"/>
          <w:lang w:val="es-ES" w:eastAsia="es-ES"/>
        </w:rPr>
        <w:t xml:space="preserve"> y resumen general de todas las estructuras. </w:t>
      </w:r>
    </w:p>
    <w:p w14:paraId="2E8C3F06" w14:textId="77777777" w:rsidR="0093553A" w:rsidRPr="00C06F20" w:rsidRDefault="0093553A" w:rsidP="0093553A">
      <w:pPr>
        <w:pStyle w:val="Sinespaciado"/>
        <w:jc w:val="both"/>
        <w:rPr>
          <w:rFonts w:ascii="Arial" w:hAnsi="Arial" w:cs="Arial"/>
          <w:lang w:val="es-ES" w:eastAsia="es-ES"/>
        </w:rPr>
      </w:pPr>
    </w:p>
    <w:p w14:paraId="2E8C3F07" w14:textId="553EDF98" w:rsidR="0093553A" w:rsidRPr="00C06F20" w:rsidRDefault="0093553A" w:rsidP="0093553A">
      <w:pPr>
        <w:pStyle w:val="Sinespaciado"/>
        <w:jc w:val="both"/>
        <w:rPr>
          <w:rFonts w:ascii="Arial" w:hAnsi="Arial" w:cs="Arial"/>
        </w:rPr>
      </w:pPr>
      <w:r w:rsidRPr="00C06F20">
        <w:rPr>
          <w:rFonts w:ascii="Arial" w:hAnsi="Arial" w:cs="Arial"/>
          <w:lang w:val="es-ES" w:eastAsia="es-ES"/>
        </w:rPr>
        <w:t xml:space="preserve">Este catálogo deberá elaborarse de acuerdo a las Normas de Construcción e Instalaciones, Carreteras y Aeropistas; Libro 3.01.03. Debiendo consignar: No. progresivo, inciso, </w:t>
      </w:r>
      <w:r w:rsidRPr="00C06F20">
        <w:rPr>
          <w:rFonts w:ascii="Arial" w:hAnsi="Arial" w:cs="Arial"/>
          <w:lang w:val="es-ES" w:eastAsia="es-ES"/>
        </w:rPr>
        <w:lastRenderedPageBreak/>
        <w:t>descripción de concepto, volumen total, unidad, precio unitario (el último vigente aprobado por la S</w:t>
      </w:r>
      <w:r w:rsidR="00BB3570">
        <w:rPr>
          <w:rFonts w:ascii="Arial" w:hAnsi="Arial" w:cs="Arial"/>
          <w:lang w:val="es-ES" w:eastAsia="es-ES"/>
        </w:rPr>
        <w:t>I</w:t>
      </w:r>
      <w:r w:rsidRPr="00C06F20">
        <w:rPr>
          <w:rFonts w:ascii="Arial" w:hAnsi="Arial" w:cs="Arial"/>
          <w:lang w:val="es-ES" w:eastAsia="es-ES"/>
        </w:rPr>
        <w:t>CT) e importe.</w:t>
      </w:r>
    </w:p>
    <w:p w14:paraId="2E8C3F08" w14:textId="77777777" w:rsidR="0093553A" w:rsidRPr="00C06F20" w:rsidRDefault="0093553A" w:rsidP="0093553A">
      <w:pPr>
        <w:pStyle w:val="Sinespaciado"/>
        <w:jc w:val="both"/>
        <w:rPr>
          <w:rFonts w:ascii="Arial" w:hAnsi="Arial" w:cs="Arial"/>
          <w:lang w:val="es-ES" w:eastAsia="es-ES"/>
        </w:rPr>
      </w:pPr>
    </w:p>
    <w:p w14:paraId="2E8C3F09" w14:textId="15F66890" w:rsidR="0093553A" w:rsidRPr="00C06F20" w:rsidRDefault="0093553A" w:rsidP="0093553A">
      <w:pPr>
        <w:pStyle w:val="Sinespaciado"/>
        <w:spacing w:line="276" w:lineRule="auto"/>
        <w:jc w:val="both"/>
        <w:rPr>
          <w:rFonts w:ascii="Arial" w:hAnsi="Arial" w:cs="Arial"/>
        </w:rPr>
      </w:pPr>
      <w:r w:rsidRPr="00C06F20">
        <w:rPr>
          <w:rFonts w:ascii="Arial" w:hAnsi="Arial" w:cs="Arial"/>
          <w:lang w:val="es-ES" w:eastAsia="es-ES"/>
        </w:rPr>
        <w:t>Los puntos que deben considerarse en la elaboración de</w:t>
      </w:r>
      <w:r w:rsidR="009419F5">
        <w:rPr>
          <w:rFonts w:ascii="Arial" w:hAnsi="Arial" w:cs="Arial"/>
          <w:lang w:val="es-ES" w:eastAsia="es-ES"/>
        </w:rPr>
        <w:t>l DOCUMENTO A-21</w:t>
      </w:r>
      <w:r w:rsidRPr="00C06F20">
        <w:rPr>
          <w:rFonts w:ascii="Arial" w:hAnsi="Arial" w:cs="Arial"/>
          <w:lang w:val="es-ES" w:eastAsia="es-ES"/>
        </w:rPr>
        <w:t xml:space="preserve"> son:</w:t>
      </w:r>
    </w:p>
    <w:p w14:paraId="2E8C3F0A" w14:textId="77777777" w:rsidR="0093553A" w:rsidRPr="00C06F20" w:rsidRDefault="0093553A" w:rsidP="0093553A">
      <w:pPr>
        <w:pStyle w:val="Sinespaciado"/>
        <w:spacing w:line="276" w:lineRule="auto"/>
        <w:jc w:val="both"/>
        <w:rPr>
          <w:rFonts w:ascii="Arial" w:hAnsi="Arial" w:cs="Arial"/>
          <w:lang w:val="es-ES" w:eastAsia="es-ES"/>
        </w:rPr>
      </w:pPr>
    </w:p>
    <w:p w14:paraId="2E8C3F0B" w14:textId="68149DFD" w:rsidR="0093553A" w:rsidRPr="00C06F20" w:rsidRDefault="0093553A" w:rsidP="0093553A">
      <w:pPr>
        <w:pStyle w:val="Sinespaciado"/>
        <w:numPr>
          <w:ilvl w:val="0"/>
          <w:numId w:val="22"/>
        </w:numPr>
        <w:jc w:val="both"/>
        <w:rPr>
          <w:rFonts w:ascii="Arial" w:hAnsi="Arial" w:cs="Arial"/>
        </w:rPr>
      </w:pPr>
      <w:r w:rsidRPr="00C06F20">
        <w:rPr>
          <w:rFonts w:ascii="Arial" w:hAnsi="Arial" w:cs="Arial"/>
          <w:lang w:val="es-ES" w:eastAsia="es-ES"/>
        </w:rPr>
        <w:t>Incisos; se debe formular de acuerdo a las especificaciones y normatividad vigentes de la S</w:t>
      </w:r>
      <w:r w:rsidR="00BB3570">
        <w:rPr>
          <w:rFonts w:ascii="Arial" w:hAnsi="Arial" w:cs="Arial"/>
          <w:lang w:val="es-ES" w:eastAsia="es-ES"/>
        </w:rPr>
        <w:t>I</w:t>
      </w:r>
      <w:r w:rsidRPr="00C06F20">
        <w:rPr>
          <w:rFonts w:ascii="Arial" w:hAnsi="Arial" w:cs="Arial"/>
          <w:lang w:val="es-ES" w:eastAsia="es-ES"/>
        </w:rPr>
        <w:t>CT, precios por unidad de obra terminada (PUOT).</w:t>
      </w:r>
    </w:p>
    <w:p w14:paraId="2E8C3F0C" w14:textId="79FDCF98" w:rsidR="0093553A" w:rsidRPr="00C06F20" w:rsidRDefault="0093553A" w:rsidP="0093553A">
      <w:pPr>
        <w:pStyle w:val="Sinespaciado"/>
        <w:numPr>
          <w:ilvl w:val="0"/>
          <w:numId w:val="22"/>
        </w:numPr>
        <w:jc w:val="both"/>
        <w:rPr>
          <w:rFonts w:ascii="Arial" w:hAnsi="Arial" w:cs="Arial"/>
        </w:rPr>
      </w:pPr>
      <w:r w:rsidRPr="00C06F20">
        <w:rPr>
          <w:rFonts w:ascii="Arial" w:hAnsi="Arial" w:cs="Arial"/>
          <w:lang w:val="es-ES" w:eastAsia="es-ES"/>
        </w:rPr>
        <w:t>Conceptos de obra; deberá precisar con exactitud el concepto a ejecutar de acuerdo a las características de los trabajos con base a las especificaciones vigentes de S</w:t>
      </w:r>
      <w:r w:rsidR="00BB3570">
        <w:rPr>
          <w:rFonts w:ascii="Arial" w:hAnsi="Arial" w:cs="Arial"/>
          <w:lang w:val="es-ES" w:eastAsia="es-ES"/>
        </w:rPr>
        <w:t>I</w:t>
      </w:r>
      <w:r w:rsidRPr="00C06F20">
        <w:rPr>
          <w:rFonts w:ascii="Arial" w:hAnsi="Arial" w:cs="Arial"/>
          <w:lang w:val="es-ES" w:eastAsia="es-ES"/>
        </w:rPr>
        <w:t>CT.</w:t>
      </w:r>
    </w:p>
    <w:p w14:paraId="2E8C3F0D" w14:textId="77777777" w:rsidR="0093553A" w:rsidRPr="00C06F20" w:rsidRDefault="0093553A" w:rsidP="0093553A">
      <w:pPr>
        <w:pStyle w:val="Sinespaciado"/>
        <w:numPr>
          <w:ilvl w:val="0"/>
          <w:numId w:val="22"/>
        </w:numPr>
        <w:jc w:val="both"/>
        <w:rPr>
          <w:rFonts w:ascii="Arial" w:hAnsi="Arial" w:cs="Arial"/>
        </w:rPr>
      </w:pPr>
      <w:r w:rsidRPr="00C06F20">
        <w:rPr>
          <w:rFonts w:ascii="Arial" w:hAnsi="Arial" w:cs="Arial"/>
          <w:lang w:val="es-ES" w:eastAsia="es-ES"/>
        </w:rPr>
        <w:t>Unidad de medida; indicada en la especificación respectiva en los capítulos de medición.</w:t>
      </w:r>
    </w:p>
    <w:p w14:paraId="2E8C3F0E" w14:textId="77777777" w:rsidR="0093553A" w:rsidRPr="00C06F20" w:rsidRDefault="0093553A" w:rsidP="0093553A">
      <w:pPr>
        <w:pStyle w:val="Sinespaciado"/>
        <w:numPr>
          <w:ilvl w:val="0"/>
          <w:numId w:val="22"/>
        </w:numPr>
        <w:jc w:val="both"/>
        <w:rPr>
          <w:rFonts w:ascii="Arial" w:hAnsi="Arial" w:cs="Arial"/>
        </w:rPr>
      </w:pPr>
      <w:r w:rsidRPr="00C06F20">
        <w:rPr>
          <w:rFonts w:ascii="Arial" w:hAnsi="Arial" w:cs="Arial"/>
          <w:lang w:val="es-ES" w:eastAsia="es-ES"/>
        </w:rPr>
        <w:t>Cantidad de obra.</w:t>
      </w:r>
    </w:p>
    <w:p w14:paraId="2E8C3F0F" w14:textId="77777777" w:rsidR="0093553A" w:rsidRPr="00C06F20" w:rsidRDefault="0093553A" w:rsidP="0093553A">
      <w:pPr>
        <w:jc w:val="both"/>
        <w:rPr>
          <w:rFonts w:ascii="Arial" w:hAnsi="Arial" w:cs="Arial"/>
        </w:rPr>
      </w:pPr>
    </w:p>
    <w:p w14:paraId="2E8C3F11" w14:textId="0FE65C45" w:rsidR="005A3633" w:rsidRPr="00C06F20" w:rsidRDefault="0093553A" w:rsidP="00DC5206">
      <w:pPr>
        <w:pStyle w:val="Sinespaciado"/>
        <w:jc w:val="both"/>
        <w:rPr>
          <w:rFonts w:ascii="Arial" w:hAnsi="Arial" w:cs="Arial"/>
          <w:lang w:eastAsia="es-MX"/>
        </w:rPr>
      </w:pPr>
      <w:r w:rsidRPr="00C06F20">
        <w:rPr>
          <w:rFonts w:ascii="Arial" w:hAnsi="Arial" w:cs="Arial"/>
          <w:lang w:eastAsia="es-MX"/>
        </w:rPr>
        <w:t>Esta actividad finaliza con la entrega a “La Dependencia” del Permiso de construcción de la estructura emitido por autoridad competente de dicha Comisión.</w:t>
      </w:r>
    </w:p>
    <w:p w14:paraId="2E8C3F12" w14:textId="77777777" w:rsidR="0093553A" w:rsidRPr="00C06F20" w:rsidRDefault="0093553A" w:rsidP="0093553A">
      <w:pPr>
        <w:pStyle w:val="Sinespaciado"/>
        <w:jc w:val="both"/>
        <w:rPr>
          <w:rFonts w:ascii="Arial" w:hAnsi="Arial" w:cs="Arial"/>
        </w:rPr>
      </w:pPr>
    </w:p>
    <w:p w14:paraId="5AEAE58A" w14:textId="43EA7610" w:rsidR="0097754D" w:rsidRPr="00C06F20" w:rsidRDefault="0097754D" w:rsidP="009419F5">
      <w:pPr>
        <w:ind w:left="708" w:hanging="708"/>
        <w:rPr>
          <w:rFonts w:ascii="Arial" w:hAnsi="Arial" w:cs="Arial"/>
          <w:b/>
          <w:bCs/>
        </w:rPr>
      </w:pPr>
      <w:r w:rsidRPr="00C06F20">
        <w:rPr>
          <w:rFonts w:ascii="Arial" w:hAnsi="Arial" w:cs="Arial"/>
          <w:b/>
          <w:bCs/>
        </w:rPr>
        <w:t>1.10            PROYECTO DE PAVIMENTO</w:t>
      </w:r>
      <w:r w:rsidR="009419F5">
        <w:rPr>
          <w:rFonts w:ascii="Arial" w:hAnsi="Arial" w:cs="Arial"/>
          <w:b/>
          <w:bCs/>
        </w:rPr>
        <w:t>S</w:t>
      </w:r>
    </w:p>
    <w:p w14:paraId="4655BC8B" w14:textId="77777777" w:rsidR="00E92F4D" w:rsidRPr="00C06F20" w:rsidRDefault="00E92F4D" w:rsidP="00E92F4D">
      <w:pPr>
        <w:rPr>
          <w:rFonts w:ascii="Arial" w:eastAsiaTheme="minorHAnsi" w:hAnsi="Arial" w:cs="Arial"/>
          <w:b/>
          <w:bCs/>
          <w:lang w:val="es-MX" w:eastAsia="es-MX"/>
        </w:rPr>
      </w:pPr>
      <w:r w:rsidRPr="00C06F20">
        <w:rPr>
          <w:rFonts w:ascii="Arial" w:eastAsiaTheme="minorHAnsi" w:hAnsi="Arial" w:cs="Arial"/>
          <w:b/>
          <w:bCs/>
          <w:lang w:val="es-MX" w:eastAsia="es-MX"/>
        </w:rPr>
        <w:t>Exploración de Bancos de Materiales</w:t>
      </w:r>
    </w:p>
    <w:p w14:paraId="622EE9D9" w14:textId="77777777" w:rsidR="00E92F4D" w:rsidRPr="00C06F20" w:rsidRDefault="00E92F4D" w:rsidP="00E92F4D">
      <w:pPr>
        <w:rPr>
          <w:rFonts w:ascii="Arial" w:eastAsiaTheme="minorHAnsi" w:hAnsi="Arial" w:cs="Arial"/>
          <w:lang w:val="es-MX" w:eastAsia="es-MX"/>
        </w:rPr>
      </w:pPr>
      <w:r w:rsidRPr="00C06F20">
        <w:rPr>
          <w:rFonts w:ascii="Arial" w:eastAsiaTheme="minorHAnsi" w:hAnsi="Arial" w:cs="Arial"/>
          <w:lang w:val="es-MX" w:eastAsia="es-MX"/>
        </w:rPr>
        <w:t>Se localizarán y estudiarán bancos de materiales para conformación de terracerías, los cuales no deben estar a más de 2 km de la zona de estudio; asimismo se realizarán 3 sondeos a la profundidad que se pretenda proponer su explotación, obteniendo muestras alteradas para su análisis.</w:t>
      </w:r>
    </w:p>
    <w:p w14:paraId="4B2F9873" w14:textId="77777777" w:rsidR="00E92F4D" w:rsidRPr="00C06F20" w:rsidRDefault="00E92F4D" w:rsidP="00E92F4D">
      <w:pPr>
        <w:rPr>
          <w:rFonts w:ascii="Arial" w:eastAsiaTheme="minorHAnsi" w:hAnsi="Arial" w:cs="Arial"/>
          <w:lang w:val="es-MX" w:eastAsia="es-MX"/>
        </w:rPr>
      </w:pPr>
      <w:r w:rsidRPr="00C06F20">
        <w:rPr>
          <w:rFonts w:ascii="Arial" w:eastAsiaTheme="minorHAnsi" w:hAnsi="Arial" w:cs="Arial"/>
          <w:lang w:val="es-MX" w:eastAsia="es-MX"/>
        </w:rPr>
        <w:t>Se elaborará un informe por banco donde se reporte la ubicación, uso, clasificación, tratamiento, clasificación presupuestal, dimensiones, volumen aprovechable, croquis de localización con respecto al puente y una foto panorámica del banco georreferenciada.</w:t>
      </w:r>
    </w:p>
    <w:p w14:paraId="02EE33BC" w14:textId="77777777" w:rsidR="00E92F4D" w:rsidRPr="00C06F20" w:rsidRDefault="00E92F4D" w:rsidP="00E92F4D">
      <w:pPr>
        <w:rPr>
          <w:rFonts w:ascii="Arial" w:eastAsiaTheme="minorHAnsi" w:hAnsi="Arial" w:cs="Arial"/>
          <w:lang w:val="es-MX" w:eastAsia="es-MX"/>
        </w:rPr>
      </w:pPr>
      <w:r w:rsidRPr="00C06F20">
        <w:rPr>
          <w:rFonts w:ascii="Arial" w:eastAsiaTheme="minorHAnsi" w:hAnsi="Arial" w:cs="Arial"/>
          <w:lang w:val="es-MX" w:eastAsia="es-MX"/>
        </w:rPr>
        <w:t>Se realizará un reporte fotográfico de cada sondeo, en el cual se aprecie de manea nítida la composición estratigráfica, asimismo cada fotografía deberá contar con sus respectivos datos de georreferencia.</w:t>
      </w:r>
    </w:p>
    <w:p w14:paraId="3EAB1889" w14:textId="77777777" w:rsidR="00E92F4D" w:rsidRPr="00C06F20" w:rsidRDefault="00E92F4D" w:rsidP="00E92F4D">
      <w:pPr>
        <w:rPr>
          <w:rFonts w:ascii="Arial" w:eastAsiaTheme="minorHAnsi" w:hAnsi="Arial" w:cs="Arial"/>
          <w:b/>
          <w:bCs/>
          <w:lang w:val="es-MX" w:eastAsia="es-MX"/>
        </w:rPr>
      </w:pPr>
      <w:r w:rsidRPr="00C06F20">
        <w:rPr>
          <w:rFonts w:ascii="Arial" w:eastAsiaTheme="minorHAnsi" w:hAnsi="Arial" w:cs="Arial"/>
          <w:b/>
          <w:bCs/>
          <w:lang w:val="es-MX" w:eastAsia="es-MX"/>
        </w:rPr>
        <w:t>Ensayes de Laboratorio de Bancos de Pavimento</w:t>
      </w:r>
    </w:p>
    <w:p w14:paraId="44D92643" w14:textId="0C55FB18" w:rsidR="00E92F4D" w:rsidRPr="00C06F20" w:rsidRDefault="00E92F4D" w:rsidP="00E92F4D">
      <w:pPr>
        <w:rPr>
          <w:rFonts w:ascii="Arial" w:eastAsiaTheme="minorHAnsi" w:hAnsi="Arial" w:cs="Arial"/>
          <w:lang w:val="es-MX" w:eastAsia="es-MX"/>
        </w:rPr>
      </w:pPr>
      <w:r w:rsidRPr="00C06F20">
        <w:rPr>
          <w:rFonts w:ascii="Arial" w:eastAsiaTheme="minorHAnsi" w:hAnsi="Arial" w:cs="Arial"/>
          <w:lang w:val="es-MX" w:eastAsia="es-MX"/>
        </w:rPr>
        <w:t>Los ensayes necesarios para determinar la calidad de los materiales se indican en las normas N.CMT.4.02.001/</w:t>
      </w:r>
      <w:r w:rsidR="001F4C79" w:rsidRPr="00C06F20">
        <w:rPr>
          <w:rFonts w:ascii="Arial" w:eastAsiaTheme="minorHAnsi" w:hAnsi="Arial" w:cs="Arial"/>
          <w:lang w:val="es-MX" w:eastAsia="es-MX"/>
        </w:rPr>
        <w:t>11 Materiales para Subbases, N.CMT</w:t>
      </w:r>
      <w:r w:rsidRPr="00C06F20">
        <w:rPr>
          <w:rFonts w:ascii="Arial" w:eastAsiaTheme="minorHAnsi" w:hAnsi="Arial" w:cs="Arial"/>
          <w:lang w:val="es-MX" w:eastAsia="es-MX"/>
        </w:rPr>
        <w:t>.4.02.002/</w:t>
      </w:r>
      <w:r w:rsidR="001F4C79" w:rsidRPr="00C06F20">
        <w:rPr>
          <w:rFonts w:ascii="Arial" w:eastAsiaTheme="minorHAnsi" w:hAnsi="Arial" w:cs="Arial"/>
          <w:lang w:val="es-MX" w:eastAsia="es-MX"/>
        </w:rPr>
        <w:t>11 Materiales para Bases Hidráulicas</w:t>
      </w:r>
      <w:r w:rsidRPr="00C06F20">
        <w:rPr>
          <w:rFonts w:ascii="Arial" w:eastAsiaTheme="minorHAnsi" w:hAnsi="Arial" w:cs="Arial"/>
          <w:lang w:val="es-MX" w:eastAsia="es-MX"/>
        </w:rPr>
        <w:t>, N.CMT.4.02.003/04 Materiales para Bases Tratadas, N.CMT.4.04/08 Materiales Pétreos para Mezclas Asfálticas y N.CMT.4.06.001/19 Materiales para carpetas de Concreto Hidráulico; la calidad de los materiales deberá cumplir con lo estipulado en estas normas.</w:t>
      </w:r>
    </w:p>
    <w:p w14:paraId="1247DAB2" w14:textId="77777777" w:rsidR="00E92F4D" w:rsidRPr="00C06F20" w:rsidRDefault="00E92F4D" w:rsidP="00E92F4D">
      <w:pPr>
        <w:rPr>
          <w:rFonts w:ascii="Arial" w:eastAsiaTheme="minorHAnsi" w:hAnsi="Arial" w:cs="Arial"/>
          <w:b/>
          <w:bCs/>
          <w:lang w:val="es-MX" w:eastAsia="es-MX"/>
        </w:rPr>
      </w:pPr>
      <w:r w:rsidRPr="00C06F20">
        <w:rPr>
          <w:rFonts w:ascii="Arial" w:eastAsiaTheme="minorHAnsi" w:hAnsi="Arial" w:cs="Arial"/>
          <w:b/>
          <w:bCs/>
          <w:lang w:val="es-MX" w:eastAsia="es-MX"/>
        </w:rPr>
        <w:t>Diseño de Pavimento</w:t>
      </w:r>
    </w:p>
    <w:p w14:paraId="699D9C2E" w14:textId="77777777" w:rsidR="00E92F4D" w:rsidRPr="00C06F20" w:rsidRDefault="00E92F4D" w:rsidP="00E92F4D">
      <w:pPr>
        <w:rPr>
          <w:rFonts w:ascii="Arial" w:eastAsiaTheme="minorHAnsi" w:hAnsi="Arial" w:cs="Arial"/>
          <w:lang w:val="es-MX" w:eastAsia="es-MX"/>
        </w:rPr>
      </w:pPr>
      <w:r w:rsidRPr="00C06F20">
        <w:rPr>
          <w:rFonts w:ascii="Arial" w:eastAsiaTheme="minorHAnsi" w:hAnsi="Arial" w:cs="Arial"/>
          <w:lang w:val="es-MX" w:eastAsia="es-MX"/>
        </w:rPr>
        <w:t>Considerando el tránsito con el que se realiza el diseño y cálculo estructural del puente y teniendo en cuenta los datos de estudios de tránsito de los caminos cercanos, proponer un TDPA de diseño, horizonte de proyecto, tasa de crecimiento y clasificación vehicular; con la finalidad de poderse aplicar a los métodos correspondientes.</w:t>
      </w:r>
    </w:p>
    <w:p w14:paraId="0D284C7E" w14:textId="77777777" w:rsidR="00E92F4D" w:rsidRPr="00C06F20" w:rsidRDefault="00E92F4D" w:rsidP="00E92F4D">
      <w:pPr>
        <w:rPr>
          <w:rFonts w:ascii="Arial" w:eastAsiaTheme="minorHAnsi" w:hAnsi="Arial" w:cs="Arial"/>
          <w:lang w:val="es-MX" w:eastAsia="es-MX"/>
        </w:rPr>
      </w:pPr>
      <w:r w:rsidRPr="00C06F20">
        <w:rPr>
          <w:rFonts w:ascii="Arial" w:eastAsiaTheme="minorHAnsi" w:hAnsi="Arial" w:cs="Arial"/>
          <w:lang w:val="es-MX" w:eastAsia="es-MX"/>
        </w:rPr>
        <w:lastRenderedPageBreak/>
        <w:t>Se deberán presentar para pavimento flexible por lo menos los siguientes tres métodos de diseño, el método del Instituto de Ingeniería de la UNAM, el método de la Aashto y un método de elección del contratista.</w:t>
      </w:r>
    </w:p>
    <w:p w14:paraId="6E75D588" w14:textId="77777777" w:rsidR="00E92F4D" w:rsidRPr="00C06F20" w:rsidRDefault="00E92F4D" w:rsidP="00E92F4D">
      <w:pPr>
        <w:rPr>
          <w:rFonts w:ascii="Arial" w:eastAsiaTheme="minorHAnsi" w:hAnsi="Arial" w:cs="Arial"/>
          <w:lang w:val="es-MX" w:eastAsia="es-MX"/>
        </w:rPr>
      </w:pPr>
      <w:r w:rsidRPr="00C06F20">
        <w:rPr>
          <w:rFonts w:ascii="Arial" w:eastAsiaTheme="minorHAnsi" w:hAnsi="Arial" w:cs="Arial"/>
          <w:lang w:val="es-MX" w:eastAsia="es-MX"/>
        </w:rPr>
        <w:t>Para el pavimento rígido se realizarán un diseño por medio del método Aashto y el método Portland Cement Association (PCA).</w:t>
      </w:r>
    </w:p>
    <w:p w14:paraId="0C842276" w14:textId="77777777" w:rsidR="00E92F4D" w:rsidRPr="00C06F20" w:rsidRDefault="00E92F4D" w:rsidP="00E92F4D">
      <w:pPr>
        <w:rPr>
          <w:rFonts w:ascii="Arial" w:eastAsiaTheme="minorHAnsi" w:hAnsi="Arial" w:cs="Arial"/>
          <w:b/>
          <w:bCs/>
          <w:lang w:val="es-MX" w:eastAsia="es-MX"/>
        </w:rPr>
      </w:pPr>
      <w:r w:rsidRPr="00C06F20">
        <w:rPr>
          <w:rFonts w:ascii="Arial" w:eastAsiaTheme="minorHAnsi" w:hAnsi="Arial" w:cs="Arial"/>
          <w:b/>
          <w:bCs/>
          <w:lang w:val="es-MX" w:eastAsia="es-MX"/>
        </w:rPr>
        <w:t>Proceso Constructivo.</w:t>
      </w:r>
    </w:p>
    <w:p w14:paraId="0074BFA5" w14:textId="442ACA0E" w:rsidR="0097754D" w:rsidRPr="00C06F20" w:rsidRDefault="00E92F4D" w:rsidP="00E92F4D">
      <w:pPr>
        <w:rPr>
          <w:rFonts w:ascii="Arial" w:eastAsiaTheme="minorHAnsi" w:hAnsi="Arial" w:cs="Arial"/>
          <w:lang w:val="es-MX" w:eastAsia="es-MX"/>
        </w:rPr>
      </w:pPr>
      <w:r w:rsidRPr="00C06F20">
        <w:rPr>
          <w:rFonts w:ascii="Arial" w:eastAsiaTheme="minorHAnsi" w:hAnsi="Arial" w:cs="Arial"/>
          <w:lang w:val="es-MX" w:eastAsia="es-MX"/>
        </w:rPr>
        <w:t>Elaborar un informe donde se detalle el proceso y tratamiento que deberán tener las capas que conformen el pavimento (flexible o rígido) de los accesos al puente.</w:t>
      </w:r>
    </w:p>
    <w:p w14:paraId="14C846E6" w14:textId="1679F4DD" w:rsidR="00E92F4D" w:rsidRPr="00C06F20" w:rsidRDefault="00E92F4D" w:rsidP="00BD116D">
      <w:pPr>
        <w:pStyle w:val="Ttulo2"/>
        <w:numPr>
          <w:ilvl w:val="1"/>
          <w:numId w:val="32"/>
        </w:numPr>
        <w:tabs>
          <w:tab w:val="left" w:pos="597"/>
        </w:tabs>
        <w:ind w:left="0" w:firstLine="0"/>
        <w:rPr>
          <w:rFonts w:cs="Arial"/>
          <w:sz w:val="22"/>
          <w:szCs w:val="22"/>
        </w:rPr>
      </w:pPr>
      <w:r w:rsidRPr="00C06F20">
        <w:rPr>
          <w:rFonts w:cs="Arial"/>
          <w:w w:val="115"/>
          <w:sz w:val="22"/>
          <w:szCs w:val="22"/>
        </w:rPr>
        <w:t>PROYECTO</w:t>
      </w:r>
      <w:r w:rsidRPr="00C06F20">
        <w:rPr>
          <w:rFonts w:cs="Arial"/>
          <w:spacing w:val="-13"/>
          <w:w w:val="115"/>
          <w:sz w:val="22"/>
          <w:szCs w:val="22"/>
        </w:rPr>
        <w:t xml:space="preserve"> </w:t>
      </w:r>
      <w:r w:rsidRPr="00C06F20">
        <w:rPr>
          <w:rFonts w:cs="Arial"/>
          <w:w w:val="115"/>
          <w:sz w:val="22"/>
          <w:szCs w:val="22"/>
        </w:rPr>
        <w:t>DE</w:t>
      </w:r>
      <w:r w:rsidRPr="00C06F20">
        <w:rPr>
          <w:rFonts w:cs="Arial"/>
          <w:spacing w:val="-13"/>
          <w:w w:val="115"/>
          <w:sz w:val="22"/>
          <w:szCs w:val="22"/>
        </w:rPr>
        <w:t xml:space="preserve"> </w:t>
      </w:r>
      <w:r w:rsidRPr="00C06F20">
        <w:rPr>
          <w:rFonts w:cs="Arial"/>
          <w:w w:val="115"/>
          <w:sz w:val="22"/>
          <w:szCs w:val="22"/>
        </w:rPr>
        <w:t>SEÑALAMIENTO</w:t>
      </w:r>
    </w:p>
    <w:p w14:paraId="62549954" w14:textId="77777777" w:rsidR="00E92F4D" w:rsidRPr="00C06F20" w:rsidRDefault="00E92F4D" w:rsidP="00E92F4D">
      <w:pPr>
        <w:pStyle w:val="Textoindependiente"/>
        <w:spacing w:before="9"/>
        <w:rPr>
          <w:rFonts w:ascii="Arial" w:hAnsi="Arial" w:cs="Arial"/>
          <w:b/>
          <w:sz w:val="22"/>
          <w:szCs w:val="22"/>
        </w:rPr>
      </w:pPr>
    </w:p>
    <w:p w14:paraId="628B190F" w14:textId="3194BB7F" w:rsidR="00E92F4D" w:rsidRPr="00C06F20" w:rsidRDefault="00E92F4D" w:rsidP="00E92F4D">
      <w:pPr>
        <w:pStyle w:val="Ttulo6"/>
        <w:numPr>
          <w:ilvl w:val="0"/>
          <w:numId w:val="0"/>
        </w:numPr>
        <w:tabs>
          <w:tab w:val="left" w:pos="696"/>
        </w:tabs>
        <w:ind w:left="142"/>
        <w:rPr>
          <w:rFonts w:cs="Arial"/>
          <w:sz w:val="22"/>
          <w:szCs w:val="22"/>
        </w:rPr>
      </w:pPr>
      <w:r w:rsidRPr="00C06F20">
        <w:rPr>
          <w:rFonts w:cs="Arial"/>
          <w:w w:val="110"/>
          <w:sz w:val="22"/>
          <w:szCs w:val="22"/>
        </w:rPr>
        <w:t>1.11.1 PROYECTO</w:t>
      </w:r>
      <w:r w:rsidRPr="00C06F20">
        <w:rPr>
          <w:rFonts w:cs="Arial"/>
          <w:spacing w:val="20"/>
          <w:w w:val="110"/>
          <w:sz w:val="22"/>
          <w:szCs w:val="22"/>
        </w:rPr>
        <w:t xml:space="preserve"> </w:t>
      </w:r>
      <w:r w:rsidRPr="00C06F20">
        <w:rPr>
          <w:rFonts w:cs="Arial"/>
          <w:w w:val="110"/>
          <w:sz w:val="22"/>
          <w:szCs w:val="22"/>
        </w:rPr>
        <w:t>DE</w:t>
      </w:r>
      <w:r w:rsidRPr="00C06F20">
        <w:rPr>
          <w:rFonts w:cs="Arial"/>
          <w:spacing w:val="23"/>
          <w:w w:val="110"/>
          <w:sz w:val="22"/>
          <w:szCs w:val="22"/>
        </w:rPr>
        <w:t xml:space="preserve"> </w:t>
      </w:r>
      <w:r w:rsidRPr="00C06F20">
        <w:rPr>
          <w:rFonts w:cs="Arial"/>
          <w:w w:val="110"/>
          <w:sz w:val="22"/>
          <w:szCs w:val="22"/>
        </w:rPr>
        <w:t>SEÑALAMIENTO</w:t>
      </w:r>
      <w:r w:rsidRPr="00C06F20">
        <w:rPr>
          <w:rFonts w:cs="Arial"/>
          <w:spacing w:val="20"/>
          <w:w w:val="110"/>
          <w:sz w:val="22"/>
          <w:szCs w:val="22"/>
        </w:rPr>
        <w:t xml:space="preserve"> </w:t>
      </w:r>
      <w:r w:rsidRPr="00C06F20">
        <w:rPr>
          <w:rFonts w:cs="Arial"/>
          <w:w w:val="110"/>
          <w:sz w:val="22"/>
          <w:szCs w:val="22"/>
        </w:rPr>
        <w:t>VIAL</w:t>
      </w:r>
      <w:r w:rsidRPr="00C06F20">
        <w:rPr>
          <w:rFonts w:cs="Arial"/>
          <w:spacing w:val="21"/>
          <w:w w:val="110"/>
          <w:sz w:val="22"/>
          <w:szCs w:val="22"/>
        </w:rPr>
        <w:t xml:space="preserve"> </w:t>
      </w:r>
      <w:r w:rsidRPr="00C06F20">
        <w:rPr>
          <w:rFonts w:cs="Arial"/>
          <w:w w:val="110"/>
          <w:sz w:val="22"/>
          <w:szCs w:val="22"/>
        </w:rPr>
        <w:t>(ACCESOS</w:t>
      </w:r>
      <w:r w:rsidRPr="00C06F20">
        <w:rPr>
          <w:rFonts w:cs="Arial"/>
          <w:spacing w:val="21"/>
          <w:w w:val="110"/>
          <w:sz w:val="22"/>
          <w:szCs w:val="22"/>
        </w:rPr>
        <w:t xml:space="preserve"> </w:t>
      </w:r>
      <w:r w:rsidRPr="00C06F20">
        <w:rPr>
          <w:rFonts w:cs="Arial"/>
          <w:w w:val="110"/>
          <w:sz w:val="22"/>
          <w:szCs w:val="22"/>
        </w:rPr>
        <w:t>Y</w:t>
      </w:r>
      <w:r w:rsidRPr="00C06F20">
        <w:rPr>
          <w:rFonts w:cs="Arial"/>
          <w:spacing w:val="21"/>
          <w:w w:val="110"/>
          <w:sz w:val="22"/>
          <w:szCs w:val="22"/>
        </w:rPr>
        <w:t xml:space="preserve"> </w:t>
      </w:r>
      <w:r w:rsidRPr="00C06F20">
        <w:rPr>
          <w:rFonts w:cs="Arial"/>
          <w:w w:val="110"/>
          <w:sz w:val="22"/>
          <w:szCs w:val="22"/>
        </w:rPr>
        <w:t>PUENTE)</w:t>
      </w:r>
    </w:p>
    <w:p w14:paraId="0D4D43B9" w14:textId="77777777" w:rsidR="00E92F4D" w:rsidRPr="00C06F20" w:rsidRDefault="00E92F4D" w:rsidP="00E92F4D">
      <w:pPr>
        <w:pStyle w:val="Textoindependiente"/>
        <w:spacing w:before="2"/>
        <w:rPr>
          <w:rFonts w:ascii="Arial" w:hAnsi="Arial" w:cs="Arial"/>
          <w:b/>
          <w:sz w:val="22"/>
          <w:szCs w:val="22"/>
        </w:rPr>
      </w:pPr>
    </w:p>
    <w:p w14:paraId="682BB991" w14:textId="77777777" w:rsidR="00E92F4D" w:rsidRPr="00C06F20" w:rsidRDefault="00E92F4D" w:rsidP="00E92F4D">
      <w:pPr>
        <w:pStyle w:val="Textoindependiente"/>
        <w:spacing w:before="1" w:line="230" w:lineRule="auto"/>
        <w:ind w:left="252" w:right="111"/>
        <w:jc w:val="both"/>
        <w:rPr>
          <w:rFonts w:ascii="Arial" w:hAnsi="Arial" w:cs="Arial"/>
          <w:sz w:val="22"/>
          <w:szCs w:val="22"/>
        </w:rPr>
      </w:pPr>
      <w:r w:rsidRPr="00C06F20">
        <w:rPr>
          <w:rFonts w:ascii="Arial" w:hAnsi="Arial" w:cs="Arial"/>
          <w:w w:val="105"/>
          <w:sz w:val="22"/>
          <w:szCs w:val="22"/>
        </w:rPr>
        <w:t>Utilizando la planta general, los perfiles y secciones de proyecto del puente y accesos,</w:t>
      </w:r>
      <w:r w:rsidRPr="00C06F20">
        <w:rPr>
          <w:rFonts w:ascii="Arial" w:hAnsi="Arial" w:cs="Arial"/>
          <w:spacing w:val="1"/>
          <w:w w:val="105"/>
          <w:sz w:val="22"/>
          <w:szCs w:val="22"/>
        </w:rPr>
        <w:t xml:space="preserve"> </w:t>
      </w:r>
      <w:r w:rsidRPr="00C06F20">
        <w:rPr>
          <w:rFonts w:ascii="Arial" w:hAnsi="Arial" w:cs="Arial"/>
          <w:b/>
          <w:w w:val="105"/>
          <w:sz w:val="22"/>
          <w:szCs w:val="22"/>
        </w:rPr>
        <w:t>“LA</w:t>
      </w:r>
      <w:r w:rsidRPr="00C06F20">
        <w:rPr>
          <w:rFonts w:ascii="Arial" w:hAnsi="Arial" w:cs="Arial"/>
          <w:b/>
          <w:spacing w:val="1"/>
          <w:w w:val="105"/>
          <w:sz w:val="22"/>
          <w:szCs w:val="22"/>
        </w:rPr>
        <w:t xml:space="preserve"> </w:t>
      </w:r>
      <w:r w:rsidRPr="00C06F20">
        <w:rPr>
          <w:rFonts w:ascii="Arial" w:hAnsi="Arial" w:cs="Arial"/>
          <w:b/>
          <w:w w:val="105"/>
          <w:sz w:val="22"/>
          <w:szCs w:val="22"/>
        </w:rPr>
        <w:t>CONTRATISTA”</w:t>
      </w:r>
      <w:r w:rsidRPr="00C06F20">
        <w:rPr>
          <w:rFonts w:ascii="Arial" w:hAnsi="Arial" w:cs="Arial"/>
          <w:b/>
          <w:spacing w:val="1"/>
          <w:w w:val="105"/>
          <w:sz w:val="22"/>
          <w:szCs w:val="22"/>
        </w:rPr>
        <w:t xml:space="preserve"> </w:t>
      </w:r>
      <w:r w:rsidRPr="00C06F20">
        <w:rPr>
          <w:rFonts w:ascii="Arial" w:hAnsi="Arial" w:cs="Arial"/>
          <w:w w:val="105"/>
          <w:sz w:val="22"/>
          <w:szCs w:val="22"/>
        </w:rPr>
        <w:t>desarrollará el proyecto de señalamiento vial (accesos y puente), siguiendo los</w:t>
      </w:r>
      <w:r w:rsidRPr="00C06F20">
        <w:rPr>
          <w:rFonts w:ascii="Arial" w:hAnsi="Arial" w:cs="Arial"/>
          <w:spacing w:val="1"/>
          <w:w w:val="105"/>
          <w:sz w:val="22"/>
          <w:szCs w:val="22"/>
        </w:rPr>
        <w:t xml:space="preserve"> </w:t>
      </w:r>
      <w:r w:rsidRPr="00C06F20">
        <w:rPr>
          <w:rFonts w:ascii="Arial" w:hAnsi="Arial" w:cs="Arial"/>
          <w:w w:val="105"/>
          <w:sz w:val="22"/>
          <w:szCs w:val="22"/>
        </w:rPr>
        <w:t>siguientes</w:t>
      </w:r>
      <w:r w:rsidRPr="00C06F20">
        <w:rPr>
          <w:rFonts w:ascii="Arial" w:hAnsi="Arial" w:cs="Arial"/>
          <w:spacing w:val="-5"/>
          <w:w w:val="105"/>
          <w:sz w:val="22"/>
          <w:szCs w:val="22"/>
        </w:rPr>
        <w:t xml:space="preserve"> </w:t>
      </w:r>
      <w:r w:rsidRPr="00C06F20">
        <w:rPr>
          <w:rFonts w:ascii="Arial" w:hAnsi="Arial" w:cs="Arial"/>
          <w:w w:val="105"/>
          <w:sz w:val="22"/>
          <w:szCs w:val="22"/>
        </w:rPr>
        <w:t>lineamientos:</w:t>
      </w:r>
    </w:p>
    <w:p w14:paraId="707AD3B4" w14:textId="77777777" w:rsidR="00E92F4D" w:rsidRPr="00C06F20" w:rsidRDefault="00E92F4D" w:rsidP="00E92F4D">
      <w:pPr>
        <w:pStyle w:val="Textoindependiente"/>
        <w:spacing w:before="4"/>
        <w:rPr>
          <w:rFonts w:ascii="Arial" w:hAnsi="Arial" w:cs="Arial"/>
          <w:sz w:val="22"/>
          <w:szCs w:val="22"/>
        </w:rPr>
      </w:pPr>
    </w:p>
    <w:p w14:paraId="33188D0A" w14:textId="14F27701" w:rsidR="00E92F4D" w:rsidRPr="00C06F20" w:rsidRDefault="00E92F4D" w:rsidP="00E92F4D">
      <w:pPr>
        <w:pStyle w:val="Textoindependiente"/>
        <w:spacing w:line="232" w:lineRule="auto"/>
        <w:ind w:left="252" w:right="112"/>
        <w:jc w:val="both"/>
        <w:rPr>
          <w:rFonts w:ascii="Arial" w:hAnsi="Arial" w:cs="Arial"/>
          <w:sz w:val="22"/>
          <w:szCs w:val="22"/>
        </w:rPr>
      </w:pPr>
      <w:r w:rsidRPr="00C06F20">
        <w:rPr>
          <w:rFonts w:ascii="Arial" w:hAnsi="Arial" w:cs="Arial"/>
          <w:w w:val="105"/>
          <w:sz w:val="22"/>
          <w:szCs w:val="22"/>
        </w:rPr>
        <w:t>Para la elaboración del proyecto de señalamiento</w:t>
      </w:r>
      <w:r w:rsidR="001F4C79">
        <w:rPr>
          <w:rFonts w:ascii="Arial" w:hAnsi="Arial" w:cs="Arial"/>
          <w:w w:val="105"/>
          <w:sz w:val="22"/>
          <w:szCs w:val="22"/>
        </w:rPr>
        <w:t xml:space="preserve"> </w:t>
      </w:r>
      <w:r w:rsidRPr="00C06F20">
        <w:rPr>
          <w:rFonts w:ascii="Arial" w:hAnsi="Arial" w:cs="Arial"/>
          <w:w w:val="105"/>
          <w:sz w:val="22"/>
          <w:szCs w:val="22"/>
        </w:rPr>
        <w:t>vial (accesos y puente) en</w:t>
      </w:r>
      <w:r w:rsidRPr="00C06F20">
        <w:rPr>
          <w:rFonts w:ascii="Arial" w:hAnsi="Arial" w:cs="Arial"/>
          <w:spacing w:val="1"/>
          <w:w w:val="105"/>
          <w:sz w:val="22"/>
          <w:szCs w:val="22"/>
        </w:rPr>
        <w:t xml:space="preserve"> </w:t>
      </w:r>
      <w:r w:rsidRPr="00C06F20">
        <w:rPr>
          <w:rFonts w:ascii="Arial" w:hAnsi="Arial" w:cs="Arial"/>
          <w:w w:val="105"/>
          <w:sz w:val="22"/>
          <w:szCs w:val="22"/>
        </w:rPr>
        <w:t xml:space="preserve">modernización de carreteras, </w:t>
      </w:r>
      <w:r w:rsidRPr="00C06F20">
        <w:rPr>
          <w:rFonts w:ascii="Arial" w:hAnsi="Arial" w:cs="Arial"/>
          <w:b/>
          <w:w w:val="105"/>
          <w:sz w:val="22"/>
          <w:szCs w:val="22"/>
        </w:rPr>
        <w:t>“LA</w:t>
      </w:r>
      <w:r w:rsidRPr="00C06F20">
        <w:rPr>
          <w:rFonts w:ascii="Arial" w:hAnsi="Arial" w:cs="Arial"/>
          <w:b/>
          <w:spacing w:val="1"/>
          <w:w w:val="105"/>
          <w:sz w:val="22"/>
          <w:szCs w:val="22"/>
        </w:rPr>
        <w:t xml:space="preserve"> </w:t>
      </w:r>
      <w:r w:rsidRPr="00C06F20">
        <w:rPr>
          <w:rFonts w:ascii="Arial" w:hAnsi="Arial" w:cs="Arial"/>
          <w:b/>
          <w:w w:val="105"/>
          <w:sz w:val="22"/>
          <w:szCs w:val="22"/>
        </w:rPr>
        <w:t>CONTRATISTA”</w:t>
      </w:r>
      <w:r w:rsidRPr="00C06F20">
        <w:rPr>
          <w:rFonts w:ascii="Arial" w:hAnsi="Arial" w:cs="Arial"/>
          <w:b/>
          <w:spacing w:val="1"/>
          <w:w w:val="105"/>
          <w:sz w:val="22"/>
          <w:szCs w:val="22"/>
        </w:rPr>
        <w:t xml:space="preserve"> </w:t>
      </w:r>
      <w:r w:rsidRPr="00C06F20">
        <w:rPr>
          <w:rFonts w:ascii="Arial" w:hAnsi="Arial" w:cs="Arial"/>
          <w:w w:val="105"/>
          <w:sz w:val="22"/>
          <w:szCs w:val="22"/>
        </w:rPr>
        <w:t>deberá atender lo establecido en las Normas</w:t>
      </w:r>
      <w:r w:rsidRPr="00C06F20">
        <w:rPr>
          <w:rFonts w:ascii="Arial" w:hAnsi="Arial" w:cs="Arial"/>
          <w:spacing w:val="1"/>
          <w:w w:val="105"/>
          <w:sz w:val="22"/>
          <w:szCs w:val="22"/>
        </w:rPr>
        <w:t xml:space="preserve"> </w:t>
      </w:r>
      <w:r w:rsidRPr="00C06F20">
        <w:rPr>
          <w:rFonts w:ascii="Arial" w:hAnsi="Arial" w:cs="Arial"/>
          <w:w w:val="105"/>
          <w:sz w:val="22"/>
          <w:szCs w:val="22"/>
        </w:rPr>
        <w:t>vigentes</w:t>
      </w:r>
      <w:r w:rsidRPr="00C06F20">
        <w:rPr>
          <w:rFonts w:ascii="Arial" w:hAnsi="Arial" w:cs="Arial"/>
          <w:spacing w:val="-6"/>
          <w:w w:val="105"/>
          <w:sz w:val="22"/>
          <w:szCs w:val="22"/>
        </w:rPr>
        <w:t xml:space="preserve"> </w:t>
      </w:r>
      <w:r w:rsidRPr="00C06F20">
        <w:rPr>
          <w:rFonts w:ascii="Arial" w:hAnsi="Arial" w:cs="Arial"/>
          <w:w w:val="105"/>
          <w:sz w:val="22"/>
          <w:szCs w:val="22"/>
        </w:rPr>
        <w:t>como</w:t>
      </w:r>
      <w:r w:rsidRPr="00C06F20">
        <w:rPr>
          <w:rFonts w:ascii="Arial" w:hAnsi="Arial" w:cs="Arial"/>
          <w:spacing w:val="-7"/>
          <w:w w:val="105"/>
          <w:sz w:val="22"/>
          <w:szCs w:val="22"/>
        </w:rPr>
        <w:t xml:space="preserve"> </w:t>
      </w:r>
      <w:r w:rsidRPr="00C06F20">
        <w:rPr>
          <w:rFonts w:ascii="Arial" w:hAnsi="Arial" w:cs="Arial"/>
          <w:w w:val="105"/>
          <w:sz w:val="22"/>
          <w:szCs w:val="22"/>
        </w:rPr>
        <w:t>son:</w:t>
      </w:r>
    </w:p>
    <w:p w14:paraId="4FE77ACB"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128" w:after="0" w:line="240" w:lineRule="auto"/>
        <w:ind w:right="116"/>
        <w:contextualSpacing w:val="0"/>
        <w:rPr>
          <w:rFonts w:ascii="Arial" w:hAnsi="Arial" w:cs="Arial"/>
        </w:rPr>
      </w:pPr>
      <w:r w:rsidRPr="00C06F20">
        <w:rPr>
          <w:rFonts w:ascii="Arial" w:hAnsi="Arial" w:cs="Arial"/>
          <w:w w:val="105"/>
        </w:rPr>
        <w:t>NOM-034-SCT2-2011</w:t>
      </w:r>
      <w:r w:rsidRPr="00C06F20">
        <w:rPr>
          <w:rFonts w:ascii="Arial" w:hAnsi="Arial" w:cs="Arial"/>
          <w:spacing w:val="23"/>
          <w:w w:val="105"/>
        </w:rPr>
        <w:t xml:space="preserve"> </w:t>
      </w:r>
      <w:r w:rsidRPr="00C06F20">
        <w:rPr>
          <w:rFonts w:ascii="Arial" w:hAnsi="Arial" w:cs="Arial"/>
          <w:w w:val="105"/>
        </w:rPr>
        <w:t>“SEÑALAMIENTO</w:t>
      </w:r>
      <w:r w:rsidRPr="00C06F20">
        <w:rPr>
          <w:rFonts w:ascii="Arial" w:hAnsi="Arial" w:cs="Arial"/>
          <w:spacing w:val="26"/>
          <w:w w:val="105"/>
        </w:rPr>
        <w:t xml:space="preserve"> </w:t>
      </w:r>
      <w:r w:rsidRPr="00C06F20">
        <w:rPr>
          <w:rFonts w:ascii="Arial" w:hAnsi="Arial" w:cs="Arial"/>
          <w:w w:val="105"/>
        </w:rPr>
        <w:t>HORIZONTAL</w:t>
      </w:r>
      <w:r w:rsidRPr="00C06F20">
        <w:rPr>
          <w:rFonts w:ascii="Arial" w:hAnsi="Arial" w:cs="Arial"/>
          <w:spacing w:val="24"/>
          <w:w w:val="105"/>
        </w:rPr>
        <w:t xml:space="preserve"> </w:t>
      </w:r>
      <w:r w:rsidRPr="00C06F20">
        <w:rPr>
          <w:rFonts w:ascii="Arial" w:hAnsi="Arial" w:cs="Arial"/>
          <w:w w:val="105"/>
        </w:rPr>
        <w:t>Y</w:t>
      </w:r>
      <w:r w:rsidRPr="00C06F20">
        <w:rPr>
          <w:rFonts w:ascii="Arial" w:hAnsi="Arial" w:cs="Arial"/>
          <w:spacing w:val="25"/>
          <w:w w:val="105"/>
        </w:rPr>
        <w:t xml:space="preserve"> </w:t>
      </w:r>
      <w:r w:rsidRPr="00C06F20">
        <w:rPr>
          <w:rFonts w:ascii="Arial" w:hAnsi="Arial" w:cs="Arial"/>
          <w:w w:val="105"/>
        </w:rPr>
        <w:t>VERTICAL</w:t>
      </w:r>
      <w:r w:rsidRPr="00C06F20">
        <w:rPr>
          <w:rFonts w:ascii="Arial" w:hAnsi="Arial" w:cs="Arial"/>
          <w:spacing w:val="24"/>
          <w:w w:val="105"/>
        </w:rPr>
        <w:t xml:space="preserve"> </w:t>
      </w:r>
      <w:r w:rsidRPr="00C06F20">
        <w:rPr>
          <w:rFonts w:ascii="Arial" w:hAnsi="Arial" w:cs="Arial"/>
          <w:w w:val="105"/>
        </w:rPr>
        <w:t>DE</w:t>
      </w:r>
      <w:r w:rsidRPr="00C06F20">
        <w:rPr>
          <w:rFonts w:ascii="Arial" w:hAnsi="Arial" w:cs="Arial"/>
          <w:spacing w:val="22"/>
          <w:w w:val="105"/>
        </w:rPr>
        <w:t xml:space="preserve"> </w:t>
      </w:r>
      <w:r w:rsidRPr="00C06F20">
        <w:rPr>
          <w:rFonts w:ascii="Arial" w:hAnsi="Arial" w:cs="Arial"/>
          <w:w w:val="105"/>
        </w:rPr>
        <w:t>CARRETERAS</w:t>
      </w:r>
      <w:r w:rsidRPr="00C06F20">
        <w:rPr>
          <w:rFonts w:ascii="Arial" w:hAnsi="Arial" w:cs="Arial"/>
          <w:spacing w:val="23"/>
          <w:w w:val="105"/>
        </w:rPr>
        <w:t xml:space="preserve"> </w:t>
      </w:r>
      <w:r w:rsidRPr="00C06F20">
        <w:rPr>
          <w:rFonts w:ascii="Arial" w:hAnsi="Arial" w:cs="Arial"/>
          <w:w w:val="105"/>
        </w:rPr>
        <w:t>Y</w:t>
      </w:r>
      <w:r w:rsidRPr="00C06F20">
        <w:rPr>
          <w:rFonts w:ascii="Arial" w:hAnsi="Arial" w:cs="Arial"/>
          <w:spacing w:val="26"/>
          <w:w w:val="105"/>
        </w:rPr>
        <w:t xml:space="preserve"> </w:t>
      </w:r>
      <w:r w:rsidRPr="00C06F20">
        <w:rPr>
          <w:rFonts w:ascii="Arial" w:hAnsi="Arial" w:cs="Arial"/>
          <w:w w:val="105"/>
        </w:rPr>
        <w:t>VIALIDADES</w:t>
      </w:r>
      <w:r w:rsidRPr="00C06F20">
        <w:rPr>
          <w:rFonts w:ascii="Arial" w:hAnsi="Arial" w:cs="Arial"/>
          <w:spacing w:val="-55"/>
          <w:w w:val="105"/>
        </w:rPr>
        <w:t xml:space="preserve"> </w:t>
      </w:r>
      <w:r w:rsidRPr="00C06F20">
        <w:rPr>
          <w:rFonts w:ascii="Arial" w:hAnsi="Arial" w:cs="Arial"/>
          <w:w w:val="110"/>
        </w:rPr>
        <w:t>URBANAS”</w:t>
      </w:r>
    </w:p>
    <w:p w14:paraId="7E5EA67E"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6" w:after="0" w:line="240" w:lineRule="auto"/>
        <w:ind w:hanging="362"/>
        <w:contextualSpacing w:val="0"/>
        <w:rPr>
          <w:rFonts w:ascii="Arial" w:hAnsi="Arial" w:cs="Arial"/>
        </w:rPr>
      </w:pPr>
      <w:r w:rsidRPr="00C06F20">
        <w:rPr>
          <w:rFonts w:ascii="Arial" w:hAnsi="Arial" w:cs="Arial"/>
          <w:w w:val="105"/>
        </w:rPr>
        <w:t>NOM-037-SCT2-2012</w:t>
      </w:r>
      <w:r w:rsidRPr="00C06F20">
        <w:rPr>
          <w:rFonts w:ascii="Arial" w:hAnsi="Arial" w:cs="Arial"/>
          <w:spacing w:val="28"/>
          <w:w w:val="105"/>
        </w:rPr>
        <w:t xml:space="preserve"> </w:t>
      </w:r>
      <w:r w:rsidRPr="00C06F20">
        <w:rPr>
          <w:rFonts w:ascii="Arial" w:hAnsi="Arial" w:cs="Arial"/>
          <w:w w:val="105"/>
        </w:rPr>
        <w:t>“BARRERAS</w:t>
      </w:r>
      <w:r w:rsidRPr="00C06F20">
        <w:rPr>
          <w:rFonts w:ascii="Arial" w:hAnsi="Arial" w:cs="Arial"/>
          <w:spacing w:val="29"/>
          <w:w w:val="105"/>
        </w:rPr>
        <w:t xml:space="preserve"> </w:t>
      </w:r>
      <w:r w:rsidRPr="00C06F20">
        <w:rPr>
          <w:rFonts w:ascii="Arial" w:hAnsi="Arial" w:cs="Arial"/>
          <w:w w:val="105"/>
        </w:rPr>
        <w:t>DE</w:t>
      </w:r>
      <w:r w:rsidRPr="00C06F20">
        <w:rPr>
          <w:rFonts w:ascii="Arial" w:hAnsi="Arial" w:cs="Arial"/>
          <w:spacing w:val="33"/>
          <w:w w:val="105"/>
        </w:rPr>
        <w:t xml:space="preserve"> </w:t>
      </w:r>
      <w:r w:rsidRPr="00C06F20">
        <w:rPr>
          <w:rFonts w:ascii="Arial" w:hAnsi="Arial" w:cs="Arial"/>
          <w:w w:val="105"/>
        </w:rPr>
        <w:t>PROTECCIÓN</w:t>
      </w:r>
      <w:r w:rsidRPr="00C06F20">
        <w:rPr>
          <w:rFonts w:ascii="Arial" w:hAnsi="Arial" w:cs="Arial"/>
          <w:spacing w:val="32"/>
          <w:w w:val="105"/>
        </w:rPr>
        <w:t xml:space="preserve"> </w:t>
      </w:r>
      <w:r w:rsidRPr="00C06F20">
        <w:rPr>
          <w:rFonts w:ascii="Arial" w:hAnsi="Arial" w:cs="Arial"/>
          <w:w w:val="105"/>
        </w:rPr>
        <w:t>EN</w:t>
      </w:r>
      <w:r w:rsidRPr="00C06F20">
        <w:rPr>
          <w:rFonts w:ascii="Arial" w:hAnsi="Arial" w:cs="Arial"/>
          <w:spacing w:val="32"/>
          <w:w w:val="105"/>
        </w:rPr>
        <w:t xml:space="preserve"> </w:t>
      </w:r>
      <w:r w:rsidRPr="00C06F20">
        <w:rPr>
          <w:rFonts w:ascii="Arial" w:hAnsi="Arial" w:cs="Arial"/>
          <w:w w:val="105"/>
        </w:rPr>
        <w:t>CARRETERAS</w:t>
      </w:r>
      <w:r w:rsidRPr="00C06F20">
        <w:rPr>
          <w:rFonts w:ascii="Arial" w:hAnsi="Arial" w:cs="Arial"/>
          <w:spacing w:val="29"/>
          <w:w w:val="105"/>
        </w:rPr>
        <w:t xml:space="preserve"> </w:t>
      </w:r>
      <w:r w:rsidRPr="00C06F20">
        <w:rPr>
          <w:rFonts w:ascii="Arial" w:hAnsi="Arial" w:cs="Arial"/>
          <w:w w:val="105"/>
        </w:rPr>
        <w:t>Y</w:t>
      </w:r>
      <w:r w:rsidRPr="00C06F20">
        <w:rPr>
          <w:rFonts w:ascii="Arial" w:hAnsi="Arial" w:cs="Arial"/>
          <w:spacing w:val="29"/>
          <w:w w:val="105"/>
        </w:rPr>
        <w:t xml:space="preserve"> </w:t>
      </w:r>
      <w:r w:rsidRPr="00C06F20">
        <w:rPr>
          <w:rFonts w:ascii="Arial" w:hAnsi="Arial" w:cs="Arial"/>
          <w:w w:val="105"/>
        </w:rPr>
        <w:t>VIALIDADES</w:t>
      </w:r>
      <w:r w:rsidRPr="00C06F20">
        <w:rPr>
          <w:rFonts w:ascii="Arial" w:hAnsi="Arial" w:cs="Arial"/>
          <w:spacing w:val="29"/>
          <w:w w:val="105"/>
        </w:rPr>
        <w:t xml:space="preserve"> </w:t>
      </w:r>
      <w:r w:rsidRPr="00C06F20">
        <w:rPr>
          <w:rFonts w:ascii="Arial" w:hAnsi="Arial" w:cs="Arial"/>
          <w:w w:val="105"/>
        </w:rPr>
        <w:t>URBANAS”</w:t>
      </w:r>
    </w:p>
    <w:p w14:paraId="10262D6E"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5" w:after="0" w:line="240" w:lineRule="auto"/>
        <w:ind w:hanging="362"/>
        <w:contextualSpacing w:val="0"/>
        <w:rPr>
          <w:rFonts w:ascii="Arial" w:hAnsi="Arial" w:cs="Arial"/>
        </w:rPr>
      </w:pPr>
      <w:r w:rsidRPr="00C06F20">
        <w:rPr>
          <w:rFonts w:ascii="Arial" w:hAnsi="Arial" w:cs="Arial"/>
          <w:w w:val="105"/>
        </w:rPr>
        <w:t>N-PRY-CAR-10-01-001-13,</w:t>
      </w:r>
      <w:r w:rsidRPr="00C06F20">
        <w:rPr>
          <w:rFonts w:ascii="Arial" w:hAnsi="Arial" w:cs="Arial"/>
          <w:spacing w:val="4"/>
          <w:w w:val="105"/>
        </w:rPr>
        <w:t xml:space="preserve"> </w:t>
      </w:r>
      <w:r w:rsidRPr="00C06F20">
        <w:rPr>
          <w:rFonts w:ascii="Arial" w:hAnsi="Arial" w:cs="Arial"/>
          <w:w w:val="105"/>
        </w:rPr>
        <w:t>001</w:t>
      </w:r>
      <w:r w:rsidRPr="00C06F20">
        <w:rPr>
          <w:rFonts w:ascii="Arial" w:hAnsi="Arial" w:cs="Arial"/>
          <w:spacing w:val="5"/>
          <w:w w:val="105"/>
        </w:rPr>
        <w:t xml:space="preserve"> </w:t>
      </w:r>
      <w:r w:rsidRPr="00C06F20">
        <w:rPr>
          <w:rFonts w:ascii="Arial" w:hAnsi="Arial" w:cs="Arial"/>
          <w:w w:val="105"/>
        </w:rPr>
        <w:t>EJECUCIÓN</w:t>
      </w:r>
      <w:r w:rsidRPr="00C06F20">
        <w:rPr>
          <w:rFonts w:ascii="Arial" w:hAnsi="Arial" w:cs="Arial"/>
          <w:spacing w:val="7"/>
          <w:w w:val="105"/>
        </w:rPr>
        <w:t xml:space="preserve"> </w:t>
      </w:r>
      <w:r w:rsidRPr="00C06F20">
        <w:rPr>
          <w:rFonts w:ascii="Arial" w:hAnsi="Arial" w:cs="Arial"/>
          <w:w w:val="105"/>
        </w:rPr>
        <w:t>DE</w:t>
      </w:r>
      <w:r w:rsidRPr="00C06F20">
        <w:rPr>
          <w:rFonts w:ascii="Arial" w:hAnsi="Arial" w:cs="Arial"/>
          <w:spacing w:val="7"/>
          <w:w w:val="105"/>
        </w:rPr>
        <w:t xml:space="preserve"> </w:t>
      </w:r>
      <w:r w:rsidRPr="00C06F20">
        <w:rPr>
          <w:rFonts w:ascii="Arial" w:hAnsi="Arial" w:cs="Arial"/>
          <w:w w:val="105"/>
        </w:rPr>
        <w:t>PROYECTO(S)</w:t>
      </w:r>
      <w:r w:rsidRPr="00C06F20">
        <w:rPr>
          <w:rFonts w:ascii="Arial" w:hAnsi="Arial" w:cs="Arial"/>
          <w:spacing w:val="4"/>
          <w:w w:val="105"/>
        </w:rPr>
        <w:t xml:space="preserve"> </w:t>
      </w:r>
      <w:r w:rsidRPr="00C06F20">
        <w:rPr>
          <w:rFonts w:ascii="Arial" w:hAnsi="Arial" w:cs="Arial"/>
          <w:w w:val="105"/>
        </w:rPr>
        <w:t>DE</w:t>
      </w:r>
      <w:r w:rsidRPr="00C06F20">
        <w:rPr>
          <w:rFonts w:ascii="Arial" w:hAnsi="Arial" w:cs="Arial"/>
          <w:spacing w:val="7"/>
          <w:w w:val="105"/>
        </w:rPr>
        <w:t xml:space="preserve"> </w:t>
      </w:r>
      <w:r w:rsidRPr="00C06F20">
        <w:rPr>
          <w:rFonts w:ascii="Arial" w:hAnsi="Arial" w:cs="Arial"/>
          <w:w w:val="105"/>
        </w:rPr>
        <w:t>SEÑALAMIENTO</w:t>
      </w:r>
    </w:p>
    <w:p w14:paraId="23A99FF7"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6" w:after="0" w:line="240" w:lineRule="auto"/>
        <w:ind w:hanging="362"/>
        <w:contextualSpacing w:val="0"/>
        <w:rPr>
          <w:rFonts w:ascii="Arial" w:hAnsi="Arial" w:cs="Arial"/>
        </w:rPr>
      </w:pPr>
      <w:r w:rsidRPr="00C06F20">
        <w:rPr>
          <w:rFonts w:ascii="Arial" w:hAnsi="Arial" w:cs="Arial"/>
          <w:w w:val="105"/>
        </w:rPr>
        <w:t>N-PRY-CAR-10-01-002-13,</w:t>
      </w:r>
      <w:r w:rsidRPr="00C06F20">
        <w:rPr>
          <w:rFonts w:ascii="Arial" w:hAnsi="Arial" w:cs="Arial"/>
          <w:spacing w:val="38"/>
          <w:w w:val="105"/>
        </w:rPr>
        <w:t xml:space="preserve"> </w:t>
      </w:r>
      <w:r w:rsidRPr="00C06F20">
        <w:rPr>
          <w:rFonts w:ascii="Arial" w:hAnsi="Arial" w:cs="Arial"/>
          <w:w w:val="105"/>
        </w:rPr>
        <w:t>DISEÑO</w:t>
      </w:r>
      <w:r w:rsidRPr="00C06F20">
        <w:rPr>
          <w:rFonts w:ascii="Arial" w:hAnsi="Arial" w:cs="Arial"/>
          <w:spacing w:val="37"/>
          <w:w w:val="105"/>
        </w:rPr>
        <w:t xml:space="preserve"> </w:t>
      </w:r>
      <w:r w:rsidRPr="00C06F20">
        <w:rPr>
          <w:rFonts w:ascii="Arial" w:hAnsi="Arial" w:cs="Arial"/>
          <w:w w:val="105"/>
        </w:rPr>
        <w:t>DE</w:t>
      </w:r>
      <w:r w:rsidRPr="00C06F20">
        <w:rPr>
          <w:rFonts w:ascii="Arial" w:hAnsi="Arial" w:cs="Arial"/>
          <w:spacing w:val="35"/>
          <w:w w:val="105"/>
        </w:rPr>
        <w:t xml:space="preserve"> </w:t>
      </w:r>
      <w:r w:rsidRPr="00C06F20">
        <w:rPr>
          <w:rFonts w:ascii="Arial" w:hAnsi="Arial" w:cs="Arial"/>
          <w:w w:val="105"/>
        </w:rPr>
        <w:t>SEÑALAMIENTO</w:t>
      </w:r>
      <w:r w:rsidRPr="00C06F20">
        <w:rPr>
          <w:rFonts w:ascii="Arial" w:hAnsi="Arial" w:cs="Arial"/>
          <w:spacing w:val="37"/>
          <w:w w:val="105"/>
        </w:rPr>
        <w:t xml:space="preserve"> </w:t>
      </w:r>
      <w:r w:rsidRPr="00C06F20">
        <w:rPr>
          <w:rFonts w:ascii="Arial" w:hAnsi="Arial" w:cs="Arial"/>
          <w:w w:val="105"/>
        </w:rPr>
        <w:t>HORIZONTAL</w:t>
      </w:r>
    </w:p>
    <w:p w14:paraId="3D6A99C0"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7" w:after="0" w:line="240" w:lineRule="auto"/>
        <w:ind w:hanging="362"/>
        <w:contextualSpacing w:val="0"/>
        <w:rPr>
          <w:rFonts w:ascii="Arial" w:hAnsi="Arial" w:cs="Arial"/>
        </w:rPr>
      </w:pPr>
      <w:r w:rsidRPr="00C06F20">
        <w:rPr>
          <w:rFonts w:ascii="Arial" w:hAnsi="Arial" w:cs="Arial"/>
          <w:w w:val="110"/>
        </w:rPr>
        <w:t>N-PRY-CAR-10-01-003-13,</w:t>
      </w:r>
      <w:r w:rsidRPr="00C06F20">
        <w:rPr>
          <w:rFonts w:ascii="Arial" w:hAnsi="Arial" w:cs="Arial"/>
          <w:spacing w:val="-13"/>
          <w:w w:val="110"/>
        </w:rPr>
        <w:t xml:space="preserve"> </w:t>
      </w:r>
      <w:r w:rsidRPr="00C06F20">
        <w:rPr>
          <w:rFonts w:ascii="Arial" w:hAnsi="Arial" w:cs="Arial"/>
          <w:w w:val="110"/>
        </w:rPr>
        <w:t>DISEÑO</w:t>
      </w:r>
      <w:r w:rsidRPr="00C06F20">
        <w:rPr>
          <w:rFonts w:ascii="Arial" w:hAnsi="Arial" w:cs="Arial"/>
          <w:spacing w:val="-13"/>
          <w:w w:val="110"/>
        </w:rPr>
        <w:t xml:space="preserve"> </w:t>
      </w:r>
      <w:r w:rsidRPr="00C06F20">
        <w:rPr>
          <w:rFonts w:ascii="Arial" w:hAnsi="Arial" w:cs="Arial"/>
          <w:w w:val="110"/>
        </w:rPr>
        <w:t>DE</w:t>
      </w:r>
      <w:r w:rsidRPr="00C06F20">
        <w:rPr>
          <w:rFonts w:ascii="Arial" w:hAnsi="Arial" w:cs="Arial"/>
          <w:spacing w:val="-14"/>
          <w:w w:val="110"/>
        </w:rPr>
        <w:t xml:space="preserve"> </w:t>
      </w:r>
      <w:r w:rsidRPr="00C06F20">
        <w:rPr>
          <w:rFonts w:ascii="Arial" w:hAnsi="Arial" w:cs="Arial"/>
          <w:w w:val="110"/>
        </w:rPr>
        <w:t>SEÑALES</w:t>
      </w:r>
      <w:r w:rsidRPr="00C06F20">
        <w:rPr>
          <w:rFonts w:ascii="Arial" w:hAnsi="Arial" w:cs="Arial"/>
          <w:spacing w:val="-11"/>
          <w:w w:val="110"/>
        </w:rPr>
        <w:t xml:space="preserve"> </w:t>
      </w:r>
      <w:r w:rsidRPr="00C06F20">
        <w:rPr>
          <w:rFonts w:ascii="Arial" w:hAnsi="Arial" w:cs="Arial"/>
          <w:w w:val="110"/>
        </w:rPr>
        <w:t>PREVENTIVAS</w:t>
      </w:r>
    </w:p>
    <w:p w14:paraId="3D993E7B"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7" w:after="0" w:line="240" w:lineRule="auto"/>
        <w:ind w:hanging="362"/>
        <w:contextualSpacing w:val="0"/>
        <w:rPr>
          <w:rFonts w:ascii="Arial" w:hAnsi="Arial" w:cs="Arial"/>
        </w:rPr>
      </w:pPr>
      <w:r w:rsidRPr="00C06F20">
        <w:rPr>
          <w:rFonts w:ascii="Arial" w:hAnsi="Arial" w:cs="Arial"/>
          <w:w w:val="110"/>
        </w:rPr>
        <w:t>N-PRY-CAR-10-01-004-13,</w:t>
      </w:r>
      <w:r w:rsidRPr="00C06F20">
        <w:rPr>
          <w:rFonts w:ascii="Arial" w:hAnsi="Arial" w:cs="Arial"/>
          <w:spacing w:val="-6"/>
          <w:w w:val="110"/>
        </w:rPr>
        <w:t xml:space="preserve"> </w:t>
      </w:r>
      <w:r w:rsidRPr="00C06F20">
        <w:rPr>
          <w:rFonts w:ascii="Arial" w:hAnsi="Arial" w:cs="Arial"/>
          <w:w w:val="110"/>
        </w:rPr>
        <w:t>DISEÑO</w:t>
      </w:r>
      <w:r w:rsidRPr="00C06F20">
        <w:rPr>
          <w:rFonts w:ascii="Arial" w:hAnsi="Arial" w:cs="Arial"/>
          <w:spacing w:val="-6"/>
          <w:w w:val="110"/>
        </w:rPr>
        <w:t xml:space="preserve"> </w:t>
      </w:r>
      <w:r w:rsidRPr="00C06F20">
        <w:rPr>
          <w:rFonts w:ascii="Arial" w:hAnsi="Arial" w:cs="Arial"/>
          <w:w w:val="110"/>
        </w:rPr>
        <w:t>DE</w:t>
      </w:r>
      <w:r w:rsidRPr="00C06F20">
        <w:rPr>
          <w:rFonts w:ascii="Arial" w:hAnsi="Arial" w:cs="Arial"/>
          <w:spacing w:val="-8"/>
          <w:w w:val="110"/>
        </w:rPr>
        <w:t xml:space="preserve"> </w:t>
      </w:r>
      <w:r w:rsidRPr="00C06F20">
        <w:rPr>
          <w:rFonts w:ascii="Arial" w:hAnsi="Arial" w:cs="Arial"/>
          <w:w w:val="110"/>
        </w:rPr>
        <w:t>SEÑALES</w:t>
      </w:r>
      <w:r w:rsidRPr="00C06F20">
        <w:rPr>
          <w:rFonts w:ascii="Arial" w:hAnsi="Arial" w:cs="Arial"/>
          <w:spacing w:val="-10"/>
          <w:w w:val="110"/>
        </w:rPr>
        <w:t xml:space="preserve"> </w:t>
      </w:r>
      <w:r w:rsidRPr="00C06F20">
        <w:rPr>
          <w:rFonts w:ascii="Arial" w:hAnsi="Arial" w:cs="Arial"/>
          <w:w w:val="110"/>
        </w:rPr>
        <w:t>RESTRICTIVAS</w:t>
      </w:r>
    </w:p>
    <w:p w14:paraId="3AFEC575"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5" w:after="0" w:line="240" w:lineRule="auto"/>
        <w:ind w:hanging="362"/>
        <w:contextualSpacing w:val="0"/>
        <w:rPr>
          <w:rFonts w:ascii="Arial" w:hAnsi="Arial" w:cs="Arial"/>
        </w:rPr>
      </w:pPr>
      <w:r w:rsidRPr="00C06F20">
        <w:rPr>
          <w:rFonts w:ascii="Arial" w:hAnsi="Arial" w:cs="Arial"/>
          <w:w w:val="105"/>
        </w:rPr>
        <w:t>N-PRY-CAR-10-01-005-13,</w:t>
      </w:r>
      <w:r w:rsidRPr="00C06F20">
        <w:rPr>
          <w:rFonts w:ascii="Arial" w:hAnsi="Arial" w:cs="Arial"/>
          <w:spacing w:val="35"/>
          <w:w w:val="105"/>
        </w:rPr>
        <w:t xml:space="preserve"> </w:t>
      </w:r>
      <w:r w:rsidRPr="00C06F20">
        <w:rPr>
          <w:rFonts w:ascii="Arial" w:hAnsi="Arial" w:cs="Arial"/>
          <w:w w:val="105"/>
        </w:rPr>
        <w:t>DISEÑO</w:t>
      </w:r>
      <w:r w:rsidRPr="00C06F20">
        <w:rPr>
          <w:rFonts w:ascii="Arial" w:hAnsi="Arial" w:cs="Arial"/>
          <w:spacing w:val="33"/>
          <w:w w:val="105"/>
        </w:rPr>
        <w:t xml:space="preserve"> </w:t>
      </w:r>
      <w:r w:rsidRPr="00C06F20">
        <w:rPr>
          <w:rFonts w:ascii="Arial" w:hAnsi="Arial" w:cs="Arial"/>
          <w:w w:val="105"/>
        </w:rPr>
        <w:t>DE</w:t>
      </w:r>
      <w:r w:rsidRPr="00C06F20">
        <w:rPr>
          <w:rFonts w:ascii="Arial" w:hAnsi="Arial" w:cs="Arial"/>
          <w:spacing w:val="32"/>
          <w:w w:val="105"/>
        </w:rPr>
        <w:t xml:space="preserve"> </w:t>
      </w:r>
      <w:r w:rsidRPr="00C06F20">
        <w:rPr>
          <w:rFonts w:ascii="Arial" w:hAnsi="Arial" w:cs="Arial"/>
          <w:w w:val="105"/>
        </w:rPr>
        <w:t>SEÑALES</w:t>
      </w:r>
      <w:r w:rsidRPr="00C06F20">
        <w:rPr>
          <w:rFonts w:ascii="Arial" w:hAnsi="Arial" w:cs="Arial"/>
          <w:spacing w:val="32"/>
          <w:w w:val="105"/>
        </w:rPr>
        <w:t xml:space="preserve"> </w:t>
      </w:r>
      <w:r w:rsidRPr="00C06F20">
        <w:rPr>
          <w:rFonts w:ascii="Arial" w:hAnsi="Arial" w:cs="Arial"/>
          <w:w w:val="105"/>
        </w:rPr>
        <w:t>INFORMATIVAS</w:t>
      </w:r>
    </w:p>
    <w:p w14:paraId="5AE9EC00"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7" w:after="0" w:line="240" w:lineRule="auto"/>
        <w:ind w:hanging="362"/>
        <w:contextualSpacing w:val="0"/>
        <w:rPr>
          <w:rFonts w:ascii="Arial" w:hAnsi="Arial" w:cs="Arial"/>
        </w:rPr>
      </w:pPr>
      <w:r w:rsidRPr="00C06F20">
        <w:rPr>
          <w:rFonts w:ascii="Arial" w:hAnsi="Arial" w:cs="Arial"/>
          <w:w w:val="110"/>
        </w:rPr>
        <w:t>N-PRY-CAR-10-01-006-13,</w:t>
      </w:r>
      <w:r w:rsidRPr="00C06F20">
        <w:rPr>
          <w:rFonts w:ascii="Arial" w:hAnsi="Arial" w:cs="Arial"/>
          <w:spacing w:val="-7"/>
          <w:w w:val="110"/>
        </w:rPr>
        <w:t xml:space="preserve"> </w:t>
      </w:r>
      <w:r w:rsidRPr="00C06F20">
        <w:rPr>
          <w:rFonts w:ascii="Arial" w:hAnsi="Arial" w:cs="Arial"/>
          <w:w w:val="110"/>
        </w:rPr>
        <w:t>DISEÑO</w:t>
      </w:r>
      <w:r w:rsidRPr="00C06F20">
        <w:rPr>
          <w:rFonts w:ascii="Arial" w:hAnsi="Arial" w:cs="Arial"/>
          <w:spacing w:val="-8"/>
          <w:w w:val="110"/>
        </w:rPr>
        <w:t xml:space="preserve"> </w:t>
      </w:r>
      <w:r w:rsidRPr="00C06F20">
        <w:rPr>
          <w:rFonts w:ascii="Arial" w:hAnsi="Arial" w:cs="Arial"/>
          <w:w w:val="110"/>
        </w:rPr>
        <w:t>DE</w:t>
      </w:r>
      <w:r w:rsidRPr="00C06F20">
        <w:rPr>
          <w:rFonts w:ascii="Arial" w:hAnsi="Arial" w:cs="Arial"/>
          <w:spacing w:val="-8"/>
          <w:w w:val="110"/>
        </w:rPr>
        <w:t xml:space="preserve"> </w:t>
      </w:r>
      <w:r w:rsidRPr="00C06F20">
        <w:rPr>
          <w:rFonts w:ascii="Arial" w:hAnsi="Arial" w:cs="Arial"/>
          <w:w w:val="110"/>
        </w:rPr>
        <w:t>SEÑALES</w:t>
      </w:r>
      <w:r w:rsidRPr="00C06F20">
        <w:rPr>
          <w:rFonts w:ascii="Arial" w:hAnsi="Arial" w:cs="Arial"/>
          <w:spacing w:val="-9"/>
          <w:w w:val="110"/>
        </w:rPr>
        <w:t xml:space="preserve"> </w:t>
      </w:r>
      <w:r w:rsidRPr="00C06F20">
        <w:rPr>
          <w:rFonts w:ascii="Arial" w:hAnsi="Arial" w:cs="Arial"/>
          <w:w w:val="110"/>
        </w:rPr>
        <w:t>TURÍSTICAS</w:t>
      </w:r>
      <w:r w:rsidRPr="00C06F20">
        <w:rPr>
          <w:rFonts w:ascii="Arial" w:hAnsi="Arial" w:cs="Arial"/>
          <w:spacing w:val="-9"/>
          <w:w w:val="110"/>
        </w:rPr>
        <w:t xml:space="preserve"> </w:t>
      </w:r>
      <w:r w:rsidRPr="00C06F20">
        <w:rPr>
          <w:rFonts w:ascii="Arial" w:hAnsi="Arial" w:cs="Arial"/>
          <w:w w:val="110"/>
        </w:rPr>
        <w:t>Y</w:t>
      </w:r>
      <w:r w:rsidRPr="00C06F20">
        <w:rPr>
          <w:rFonts w:ascii="Arial" w:hAnsi="Arial" w:cs="Arial"/>
          <w:spacing w:val="-6"/>
          <w:w w:val="110"/>
        </w:rPr>
        <w:t xml:space="preserve"> </w:t>
      </w:r>
      <w:r w:rsidRPr="00C06F20">
        <w:rPr>
          <w:rFonts w:ascii="Arial" w:hAnsi="Arial" w:cs="Arial"/>
          <w:w w:val="110"/>
        </w:rPr>
        <w:t>DE</w:t>
      </w:r>
      <w:r w:rsidRPr="00C06F20">
        <w:rPr>
          <w:rFonts w:ascii="Arial" w:hAnsi="Arial" w:cs="Arial"/>
          <w:spacing w:val="-7"/>
          <w:w w:val="110"/>
        </w:rPr>
        <w:t xml:space="preserve"> </w:t>
      </w:r>
      <w:r w:rsidRPr="00C06F20">
        <w:rPr>
          <w:rFonts w:ascii="Arial" w:hAnsi="Arial" w:cs="Arial"/>
          <w:w w:val="110"/>
        </w:rPr>
        <w:t>SERVICIOS</w:t>
      </w:r>
    </w:p>
    <w:p w14:paraId="5B0F9550"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7" w:after="0" w:line="240" w:lineRule="auto"/>
        <w:ind w:hanging="362"/>
        <w:contextualSpacing w:val="0"/>
        <w:rPr>
          <w:rFonts w:ascii="Arial" w:hAnsi="Arial" w:cs="Arial"/>
        </w:rPr>
      </w:pPr>
      <w:r w:rsidRPr="00C06F20">
        <w:rPr>
          <w:rFonts w:ascii="Arial" w:hAnsi="Arial" w:cs="Arial"/>
          <w:w w:val="105"/>
        </w:rPr>
        <w:t>N-PRY-CAR-10-01-007-13,</w:t>
      </w:r>
      <w:r w:rsidRPr="00C06F20">
        <w:rPr>
          <w:rFonts w:ascii="Arial" w:hAnsi="Arial" w:cs="Arial"/>
          <w:spacing w:val="38"/>
          <w:w w:val="105"/>
        </w:rPr>
        <w:t xml:space="preserve"> </w:t>
      </w:r>
      <w:r w:rsidRPr="00C06F20">
        <w:rPr>
          <w:rFonts w:ascii="Arial" w:hAnsi="Arial" w:cs="Arial"/>
          <w:w w:val="105"/>
        </w:rPr>
        <w:t>DISEÑO</w:t>
      </w:r>
      <w:r w:rsidRPr="00C06F20">
        <w:rPr>
          <w:rFonts w:ascii="Arial" w:hAnsi="Arial" w:cs="Arial"/>
          <w:spacing w:val="36"/>
          <w:w w:val="105"/>
        </w:rPr>
        <w:t xml:space="preserve"> </w:t>
      </w:r>
      <w:r w:rsidRPr="00C06F20">
        <w:rPr>
          <w:rFonts w:ascii="Arial" w:hAnsi="Arial" w:cs="Arial"/>
          <w:w w:val="105"/>
        </w:rPr>
        <w:t>DE</w:t>
      </w:r>
      <w:r w:rsidRPr="00C06F20">
        <w:rPr>
          <w:rFonts w:ascii="Arial" w:hAnsi="Arial" w:cs="Arial"/>
          <w:spacing w:val="35"/>
          <w:w w:val="105"/>
        </w:rPr>
        <w:t xml:space="preserve"> </w:t>
      </w:r>
      <w:r w:rsidRPr="00C06F20">
        <w:rPr>
          <w:rFonts w:ascii="Arial" w:hAnsi="Arial" w:cs="Arial"/>
          <w:w w:val="105"/>
        </w:rPr>
        <w:t>SEÑALES</w:t>
      </w:r>
      <w:r w:rsidRPr="00C06F20">
        <w:rPr>
          <w:rFonts w:ascii="Arial" w:hAnsi="Arial" w:cs="Arial"/>
          <w:spacing w:val="31"/>
          <w:w w:val="105"/>
        </w:rPr>
        <w:t xml:space="preserve"> </w:t>
      </w:r>
      <w:r w:rsidRPr="00C06F20">
        <w:rPr>
          <w:rFonts w:ascii="Arial" w:hAnsi="Arial" w:cs="Arial"/>
          <w:w w:val="105"/>
        </w:rPr>
        <w:t>DIVERSAS</w:t>
      </w:r>
    </w:p>
    <w:p w14:paraId="7FE00BAE"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4" w:after="0" w:line="240" w:lineRule="auto"/>
        <w:ind w:hanging="362"/>
        <w:contextualSpacing w:val="0"/>
        <w:rPr>
          <w:rFonts w:ascii="Arial" w:hAnsi="Arial" w:cs="Arial"/>
        </w:rPr>
      </w:pPr>
      <w:r w:rsidRPr="00C06F20">
        <w:rPr>
          <w:rFonts w:ascii="Arial" w:hAnsi="Arial" w:cs="Arial"/>
          <w:w w:val="110"/>
        </w:rPr>
        <w:t>N-PRY-CAR-10-01-008-13,</w:t>
      </w:r>
      <w:r w:rsidRPr="00C06F20">
        <w:rPr>
          <w:rFonts w:ascii="Arial" w:hAnsi="Arial" w:cs="Arial"/>
          <w:spacing w:val="1"/>
          <w:w w:val="110"/>
        </w:rPr>
        <w:t xml:space="preserve"> </w:t>
      </w:r>
      <w:r w:rsidRPr="00C06F20">
        <w:rPr>
          <w:rFonts w:ascii="Arial" w:hAnsi="Arial" w:cs="Arial"/>
          <w:w w:val="110"/>
        </w:rPr>
        <w:t>DISEÑO DE</w:t>
      </w:r>
      <w:r w:rsidRPr="00C06F20">
        <w:rPr>
          <w:rFonts w:ascii="Arial" w:hAnsi="Arial" w:cs="Arial"/>
          <w:spacing w:val="-1"/>
          <w:w w:val="110"/>
        </w:rPr>
        <w:t xml:space="preserve"> </w:t>
      </w:r>
      <w:r w:rsidRPr="00C06F20">
        <w:rPr>
          <w:rFonts w:ascii="Arial" w:hAnsi="Arial" w:cs="Arial"/>
          <w:w w:val="110"/>
        </w:rPr>
        <w:t>ESTRUCTURAS</w:t>
      </w:r>
      <w:r w:rsidRPr="00C06F20">
        <w:rPr>
          <w:rFonts w:ascii="Arial" w:hAnsi="Arial" w:cs="Arial"/>
          <w:spacing w:val="-1"/>
          <w:w w:val="110"/>
        </w:rPr>
        <w:t xml:space="preserve"> </w:t>
      </w:r>
      <w:r w:rsidRPr="00C06F20">
        <w:rPr>
          <w:rFonts w:ascii="Arial" w:hAnsi="Arial" w:cs="Arial"/>
          <w:w w:val="110"/>
        </w:rPr>
        <w:t>DE</w:t>
      </w:r>
      <w:r w:rsidRPr="00C06F20">
        <w:rPr>
          <w:rFonts w:ascii="Arial" w:hAnsi="Arial" w:cs="Arial"/>
          <w:spacing w:val="2"/>
          <w:w w:val="110"/>
        </w:rPr>
        <w:t xml:space="preserve"> </w:t>
      </w:r>
      <w:r w:rsidRPr="00C06F20">
        <w:rPr>
          <w:rFonts w:ascii="Arial" w:hAnsi="Arial" w:cs="Arial"/>
          <w:w w:val="110"/>
        </w:rPr>
        <w:t>SOPORTE</w:t>
      </w:r>
      <w:r w:rsidRPr="00C06F20">
        <w:rPr>
          <w:rFonts w:ascii="Arial" w:hAnsi="Arial" w:cs="Arial"/>
          <w:spacing w:val="1"/>
          <w:w w:val="110"/>
        </w:rPr>
        <w:t xml:space="preserve"> </w:t>
      </w:r>
      <w:r w:rsidRPr="00C06F20">
        <w:rPr>
          <w:rFonts w:ascii="Arial" w:hAnsi="Arial" w:cs="Arial"/>
          <w:w w:val="110"/>
        </w:rPr>
        <w:t>PARA</w:t>
      </w:r>
      <w:r w:rsidRPr="00C06F20">
        <w:rPr>
          <w:rFonts w:ascii="Arial" w:hAnsi="Arial" w:cs="Arial"/>
          <w:spacing w:val="-1"/>
          <w:w w:val="110"/>
        </w:rPr>
        <w:t xml:space="preserve"> </w:t>
      </w:r>
      <w:r w:rsidRPr="00C06F20">
        <w:rPr>
          <w:rFonts w:ascii="Arial" w:hAnsi="Arial" w:cs="Arial"/>
          <w:w w:val="110"/>
        </w:rPr>
        <w:t>SEÑALES</w:t>
      </w:r>
      <w:r w:rsidRPr="00C06F20">
        <w:rPr>
          <w:rFonts w:ascii="Arial" w:hAnsi="Arial" w:cs="Arial"/>
          <w:spacing w:val="-1"/>
          <w:w w:val="110"/>
        </w:rPr>
        <w:t xml:space="preserve"> </w:t>
      </w:r>
      <w:r w:rsidRPr="00C06F20">
        <w:rPr>
          <w:rFonts w:ascii="Arial" w:hAnsi="Arial" w:cs="Arial"/>
          <w:w w:val="110"/>
        </w:rPr>
        <w:t>VERTICALES</w:t>
      </w:r>
    </w:p>
    <w:p w14:paraId="512D0872" w14:textId="77777777" w:rsidR="00E92F4D" w:rsidRPr="00C06F20" w:rsidRDefault="00E92F4D" w:rsidP="00E92F4D">
      <w:pPr>
        <w:pStyle w:val="Prrafodelista"/>
        <w:widowControl w:val="0"/>
        <w:numPr>
          <w:ilvl w:val="0"/>
          <w:numId w:val="28"/>
        </w:numPr>
        <w:tabs>
          <w:tab w:val="left" w:pos="613"/>
          <w:tab w:val="left" w:pos="614"/>
        </w:tabs>
        <w:autoSpaceDE w:val="0"/>
        <w:autoSpaceDN w:val="0"/>
        <w:spacing w:before="7" w:after="0" w:line="240" w:lineRule="auto"/>
        <w:ind w:hanging="362"/>
        <w:contextualSpacing w:val="0"/>
        <w:rPr>
          <w:rFonts w:ascii="Arial" w:hAnsi="Arial" w:cs="Arial"/>
        </w:rPr>
      </w:pPr>
      <w:r w:rsidRPr="00C06F20">
        <w:rPr>
          <w:rFonts w:ascii="Arial" w:hAnsi="Arial" w:cs="Arial"/>
          <w:w w:val="105"/>
        </w:rPr>
        <w:t>N-PRY-CAR-10-01-009-13</w:t>
      </w:r>
      <w:r w:rsidRPr="00C06F20">
        <w:rPr>
          <w:rFonts w:ascii="Arial" w:hAnsi="Arial" w:cs="Arial"/>
          <w:spacing w:val="34"/>
          <w:w w:val="105"/>
        </w:rPr>
        <w:t xml:space="preserve"> </w:t>
      </w:r>
      <w:r w:rsidRPr="00C06F20">
        <w:rPr>
          <w:rFonts w:ascii="Arial" w:hAnsi="Arial" w:cs="Arial"/>
          <w:w w:val="105"/>
        </w:rPr>
        <w:t>PRESENTACIÓN</w:t>
      </w:r>
      <w:r w:rsidRPr="00C06F20">
        <w:rPr>
          <w:rFonts w:ascii="Arial" w:hAnsi="Arial" w:cs="Arial"/>
          <w:spacing w:val="37"/>
          <w:w w:val="105"/>
        </w:rPr>
        <w:t xml:space="preserve"> </w:t>
      </w:r>
      <w:r w:rsidRPr="00C06F20">
        <w:rPr>
          <w:rFonts w:ascii="Arial" w:hAnsi="Arial" w:cs="Arial"/>
          <w:w w:val="105"/>
        </w:rPr>
        <w:t>DEL</w:t>
      </w:r>
      <w:r w:rsidRPr="00C06F20">
        <w:rPr>
          <w:rFonts w:ascii="Arial" w:hAnsi="Arial" w:cs="Arial"/>
          <w:spacing w:val="38"/>
          <w:w w:val="105"/>
        </w:rPr>
        <w:t xml:space="preserve"> </w:t>
      </w:r>
      <w:r w:rsidRPr="00C06F20">
        <w:rPr>
          <w:rFonts w:ascii="Arial" w:hAnsi="Arial" w:cs="Arial"/>
          <w:w w:val="105"/>
        </w:rPr>
        <w:t>PROYECTO</w:t>
      </w:r>
      <w:r w:rsidRPr="00C06F20">
        <w:rPr>
          <w:rFonts w:ascii="Arial" w:hAnsi="Arial" w:cs="Arial"/>
          <w:spacing w:val="38"/>
          <w:w w:val="105"/>
        </w:rPr>
        <w:t xml:space="preserve"> </w:t>
      </w:r>
      <w:r w:rsidRPr="00C06F20">
        <w:rPr>
          <w:rFonts w:ascii="Arial" w:hAnsi="Arial" w:cs="Arial"/>
          <w:w w:val="105"/>
        </w:rPr>
        <w:t>DE</w:t>
      </w:r>
      <w:r w:rsidRPr="00C06F20">
        <w:rPr>
          <w:rFonts w:ascii="Arial" w:hAnsi="Arial" w:cs="Arial"/>
          <w:spacing w:val="40"/>
          <w:w w:val="105"/>
        </w:rPr>
        <w:t xml:space="preserve"> </w:t>
      </w:r>
      <w:r w:rsidRPr="00C06F20">
        <w:rPr>
          <w:rFonts w:ascii="Arial" w:hAnsi="Arial" w:cs="Arial"/>
          <w:w w:val="105"/>
        </w:rPr>
        <w:t>SEÑALAMIENTO</w:t>
      </w:r>
    </w:p>
    <w:p w14:paraId="47A9EF88" w14:textId="77777777" w:rsidR="00E92F4D" w:rsidRPr="00C06F20" w:rsidRDefault="00E92F4D" w:rsidP="00E92F4D">
      <w:pPr>
        <w:pStyle w:val="Textoindependiente"/>
        <w:spacing w:before="201" w:line="237" w:lineRule="auto"/>
        <w:ind w:left="252" w:right="118"/>
        <w:jc w:val="both"/>
        <w:rPr>
          <w:rFonts w:ascii="Arial" w:hAnsi="Arial" w:cs="Arial"/>
          <w:sz w:val="22"/>
          <w:szCs w:val="22"/>
        </w:rPr>
      </w:pPr>
      <w:r w:rsidRPr="00C06F20">
        <w:rPr>
          <w:rFonts w:ascii="Arial" w:hAnsi="Arial" w:cs="Arial"/>
          <w:w w:val="105"/>
          <w:sz w:val="22"/>
          <w:szCs w:val="22"/>
        </w:rPr>
        <w:t>Cuando las Normas Oficiales Mexicanas, no especifiquen situaciones particulares del proyecto se</w:t>
      </w:r>
      <w:r w:rsidRPr="00C06F20">
        <w:rPr>
          <w:rFonts w:ascii="Arial" w:hAnsi="Arial" w:cs="Arial"/>
          <w:spacing w:val="-56"/>
          <w:w w:val="105"/>
          <w:sz w:val="22"/>
          <w:szCs w:val="22"/>
        </w:rPr>
        <w:t xml:space="preserve"> </w:t>
      </w:r>
      <w:r w:rsidRPr="00C06F20">
        <w:rPr>
          <w:rFonts w:ascii="Arial" w:hAnsi="Arial" w:cs="Arial"/>
          <w:w w:val="105"/>
          <w:sz w:val="22"/>
          <w:szCs w:val="22"/>
        </w:rPr>
        <w:t>deberá</w:t>
      </w:r>
      <w:r w:rsidRPr="00C06F20">
        <w:rPr>
          <w:rFonts w:ascii="Arial" w:hAnsi="Arial" w:cs="Arial"/>
          <w:spacing w:val="-4"/>
          <w:w w:val="105"/>
          <w:sz w:val="22"/>
          <w:szCs w:val="22"/>
        </w:rPr>
        <w:t xml:space="preserve"> </w:t>
      </w:r>
      <w:r w:rsidRPr="00C06F20">
        <w:rPr>
          <w:rFonts w:ascii="Arial" w:hAnsi="Arial" w:cs="Arial"/>
          <w:w w:val="105"/>
          <w:sz w:val="22"/>
          <w:szCs w:val="22"/>
        </w:rPr>
        <w:t>complementar</w:t>
      </w:r>
      <w:r w:rsidRPr="00C06F20">
        <w:rPr>
          <w:rFonts w:ascii="Arial" w:hAnsi="Arial" w:cs="Arial"/>
          <w:spacing w:val="-3"/>
          <w:w w:val="105"/>
          <w:sz w:val="22"/>
          <w:szCs w:val="22"/>
        </w:rPr>
        <w:t xml:space="preserve"> </w:t>
      </w:r>
      <w:r w:rsidRPr="00C06F20">
        <w:rPr>
          <w:rFonts w:ascii="Arial" w:hAnsi="Arial" w:cs="Arial"/>
          <w:w w:val="105"/>
          <w:sz w:val="22"/>
          <w:szCs w:val="22"/>
        </w:rPr>
        <w:t>este</w:t>
      </w:r>
      <w:r w:rsidRPr="00C06F20">
        <w:rPr>
          <w:rFonts w:ascii="Arial" w:hAnsi="Arial" w:cs="Arial"/>
          <w:spacing w:val="-5"/>
          <w:w w:val="105"/>
          <w:sz w:val="22"/>
          <w:szCs w:val="22"/>
        </w:rPr>
        <w:t xml:space="preserve"> </w:t>
      </w:r>
      <w:r w:rsidRPr="00C06F20">
        <w:rPr>
          <w:rFonts w:ascii="Arial" w:hAnsi="Arial" w:cs="Arial"/>
          <w:w w:val="105"/>
          <w:sz w:val="22"/>
          <w:szCs w:val="22"/>
        </w:rPr>
        <w:t>con otras</w:t>
      </w:r>
      <w:r w:rsidRPr="00C06F20">
        <w:rPr>
          <w:rFonts w:ascii="Arial" w:hAnsi="Arial" w:cs="Arial"/>
          <w:spacing w:val="-4"/>
          <w:w w:val="105"/>
          <w:sz w:val="22"/>
          <w:szCs w:val="22"/>
        </w:rPr>
        <w:t xml:space="preserve"> </w:t>
      </w:r>
      <w:r w:rsidRPr="00C06F20">
        <w:rPr>
          <w:rFonts w:ascii="Arial" w:hAnsi="Arial" w:cs="Arial"/>
          <w:w w:val="105"/>
          <w:sz w:val="22"/>
          <w:szCs w:val="22"/>
        </w:rPr>
        <w:t>que</w:t>
      </w:r>
      <w:r w:rsidRPr="00C06F20">
        <w:rPr>
          <w:rFonts w:ascii="Arial" w:hAnsi="Arial" w:cs="Arial"/>
          <w:spacing w:val="-4"/>
          <w:w w:val="105"/>
          <w:sz w:val="22"/>
          <w:szCs w:val="22"/>
        </w:rPr>
        <w:t xml:space="preserve"> </w:t>
      </w:r>
      <w:r w:rsidRPr="00C06F20">
        <w:rPr>
          <w:rFonts w:ascii="Arial" w:hAnsi="Arial" w:cs="Arial"/>
          <w:w w:val="105"/>
          <w:sz w:val="22"/>
          <w:szCs w:val="22"/>
        </w:rPr>
        <w:t>el</w:t>
      </w:r>
      <w:r w:rsidRPr="00C06F20">
        <w:rPr>
          <w:rFonts w:ascii="Arial" w:hAnsi="Arial" w:cs="Arial"/>
          <w:spacing w:val="-5"/>
          <w:w w:val="105"/>
          <w:sz w:val="22"/>
          <w:szCs w:val="22"/>
        </w:rPr>
        <w:t xml:space="preserve"> </w:t>
      </w:r>
      <w:r w:rsidRPr="00C06F20">
        <w:rPr>
          <w:rFonts w:ascii="Arial" w:hAnsi="Arial" w:cs="Arial"/>
          <w:w w:val="105"/>
          <w:sz w:val="22"/>
          <w:szCs w:val="22"/>
        </w:rPr>
        <w:t>contratista</w:t>
      </w:r>
      <w:r w:rsidRPr="00C06F20">
        <w:rPr>
          <w:rFonts w:ascii="Arial" w:hAnsi="Arial" w:cs="Arial"/>
          <w:spacing w:val="-4"/>
          <w:w w:val="105"/>
          <w:sz w:val="22"/>
          <w:szCs w:val="22"/>
        </w:rPr>
        <w:t xml:space="preserve"> </w:t>
      </w:r>
      <w:r w:rsidRPr="00C06F20">
        <w:rPr>
          <w:rFonts w:ascii="Arial" w:hAnsi="Arial" w:cs="Arial"/>
          <w:w w:val="105"/>
          <w:sz w:val="22"/>
          <w:szCs w:val="22"/>
        </w:rPr>
        <w:t>considere,</w:t>
      </w:r>
      <w:r w:rsidRPr="00C06F20">
        <w:rPr>
          <w:rFonts w:ascii="Arial" w:hAnsi="Arial" w:cs="Arial"/>
          <w:spacing w:val="-2"/>
          <w:w w:val="105"/>
          <w:sz w:val="22"/>
          <w:szCs w:val="22"/>
        </w:rPr>
        <w:t xml:space="preserve"> </w:t>
      </w:r>
      <w:r w:rsidRPr="00C06F20">
        <w:rPr>
          <w:rFonts w:ascii="Arial" w:hAnsi="Arial" w:cs="Arial"/>
          <w:w w:val="105"/>
          <w:sz w:val="22"/>
          <w:szCs w:val="22"/>
        </w:rPr>
        <w:t>estas</w:t>
      </w:r>
      <w:r w:rsidRPr="00C06F20">
        <w:rPr>
          <w:rFonts w:ascii="Arial" w:hAnsi="Arial" w:cs="Arial"/>
          <w:spacing w:val="-4"/>
          <w:w w:val="105"/>
          <w:sz w:val="22"/>
          <w:szCs w:val="22"/>
        </w:rPr>
        <w:t xml:space="preserve"> </w:t>
      </w:r>
      <w:r w:rsidRPr="00C06F20">
        <w:rPr>
          <w:rFonts w:ascii="Arial" w:hAnsi="Arial" w:cs="Arial"/>
          <w:w w:val="105"/>
          <w:sz w:val="22"/>
          <w:szCs w:val="22"/>
        </w:rPr>
        <w:t>Normas</w:t>
      </w:r>
      <w:r w:rsidRPr="00C06F20">
        <w:rPr>
          <w:rFonts w:ascii="Arial" w:hAnsi="Arial" w:cs="Arial"/>
          <w:spacing w:val="-4"/>
          <w:w w:val="105"/>
          <w:sz w:val="22"/>
          <w:szCs w:val="22"/>
        </w:rPr>
        <w:t xml:space="preserve"> </w:t>
      </w:r>
      <w:r w:rsidRPr="00C06F20">
        <w:rPr>
          <w:rFonts w:ascii="Arial" w:hAnsi="Arial" w:cs="Arial"/>
          <w:w w:val="105"/>
          <w:sz w:val="22"/>
          <w:szCs w:val="22"/>
        </w:rPr>
        <w:t>son</w:t>
      </w:r>
      <w:r w:rsidRPr="00C06F20">
        <w:rPr>
          <w:rFonts w:ascii="Arial" w:hAnsi="Arial" w:cs="Arial"/>
          <w:spacing w:val="-3"/>
          <w:w w:val="105"/>
          <w:sz w:val="22"/>
          <w:szCs w:val="22"/>
        </w:rPr>
        <w:t xml:space="preserve"> </w:t>
      </w:r>
      <w:r w:rsidRPr="00C06F20">
        <w:rPr>
          <w:rFonts w:ascii="Arial" w:hAnsi="Arial" w:cs="Arial"/>
          <w:w w:val="105"/>
          <w:sz w:val="22"/>
          <w:szCs w:val="22"/>
        </w:rPr>
        <w:t>enunciativas</w:t>
      </w:r>
      <w:r w:rsidRPr="00C06F20">
        <w:rPr>
          <w:rFonts w:ascii="Arial" w:hAnsi="Arial" w:cs="Arial"/>
          <w:spacing w:val="-56"/>
          <w:w w:val="105"/>
          <w:sz w:val="22"/>
          <w:szCs w:val="22"/>
        </w:rPr>
        <w:t xml:space="preserve"> </w:t>
      </w:r>
      <w:r w:rsidRPr="00C06F20">
        <w:rPr>
          <w:rFonts w:ascii="Arial" w:hAnsi="Arial" w:cs="Arial"/>
          <w:w w:val="105"/>
          <w:sz w:val="22"/>
          <w:szCs w:val="22"/>
        </w:rPr>
        <w:t>mas</w:t>
      </w:r>
      <w:r w:rsidRPr="00C06F20">
        <w:rPr>
          <w:rFonts w:ascii="Arial" w:hAnsi="Arial" w:cs="Arial"/>
          <w:spacing w:val="-5"/>
          <w:w w:val="105"/>
          <w:sz w:val="22"/>
          <w:szCs w:val="22"/>
        </w:rPr>
        <w:t xml:space="preserve"> </w:t>
      </w:r>
      <w:r w:rsidRPr="00C06F20">
        <w:rPr>
          <w:rFonts w:ascii="Arial" w:hAnsi="Arial" w:cs="Arial"/>
          <w:w w:val="105"/>
          <w:sz w:val="22"/>
          <w:szCs w:val="22"/>
        </w:rPr>
        <w:t>no</w:t>
      </w:r>
      <w:r w:rsidRPr="00C06F20">
        <w:rPr>
          <w:rFonts w:ascii="Arial" w:hAnsi="Arial" w:cs="Arial"/>
          <w:spacing w:val="-7"/>
          <w:w w:val="105"/>
          <w:sz w:val="22"/>
          <w:szCs w:val="22"/>
        </w:rPr>
        <w:t xml:space="preserve"> </w:t>
      </w:r>
      <w:r w:rsidRPr="00C06F20">
        <w:rPr>
          <w:rFonts w:ascii="Arial" w:hAnsi="Arial" w:cs="Arial"/>
          <w:w w:val="105"/>
          <w:sz w:val="22"/>
          <w:szCs w:val="22"/>
        </w:rPr>
        <w:t>limitativas.</w:t>
      </w:r>
    </w:p>
    <w:p w14:paraId="5D570062" w14:textId="77777777" w:rsidR="00E92F4D" w:rsidRPr="00C06F20" w:rsidRDefault="00E92F4D" w:rsidP="00E92F4D">
      <w:pPr>
        <w:pStyle w:val="Textoindependiente"/>
        <w:spacing w:before="1"/>
        <w:rPr>
          <w:rFonts w:ascii="Arial" w:hAnsi="Arial" w:cs="Arial"/>
          <w:sz w:val="22"/>
          <w:szCs w:val="22"/>
        </w:rPr>
      </w:pPr>
    </w:p>
    <w:p w14:paraId="6DB6907B" w14:textId="77777777" w:rsidR="00E92F4D" w:rsidRPr="00C06F20" w:rsidRDefault="00E92F4D" w:rsidP="00E92F4D">
      <w:pPr>
        <w:pStyle w:val="Textoindependiente"/>
        <w:ind w:left="252"/>
        <w:jc w:val="both"/>
        <w:rPr>
          <w:rFonts w:ascii="Arial" w:hAnsi="Arial" w:cs="Arial"/>
          <w:sz w:val="22"/>
          <w:szCs w:val="22"/>
        </w:rPr>
      </w:pPr>
      <w:r w:rsidRPr="00C06F20">
        <w:rPr>
          <w:rFonts w:ascii="Arial" w:hAnsi="Arial" w:cs="Arial"/>
          <w:sz w:val="22"/>
          <w:szCs w:val="22"/>
        </w:rPr>
        <w:t>firmados</w:t>
      </w:r>
      <w:r w:rsidRPr="00C06F20">
        <w:rPr>
          <w:rFonts w:ascii="Arial" w:hAnsi="Arial" w:cs="Arial"/>
          <w:spacing w:val="14"/>
          <w:sz w:val="22"/>
          <w:szCs w:val="22"/>
        </w:rPr>
        <w:t xml:space="preserve"> </w:t>
      </w:r>
      <w:r w:rsidRPr="00C06F20">
        <w:rPr>
          <w:rFonts w:ascii="Arial" w:hAnsi="Arial" w:cs="Arial"/>
          <w:sz w:val="22"/>
          <w:szCs w:val="22"/>
        </w:rPr>
        <w:t>por</w:t>
      </w:r>
      <w:r w:rsidRPr="00C06F20">
        <w:rPr>
          <w:rFonts w:ascii="Arial" w:hAnsi="Arial" w:cs="Arial"/>
          <w:spacing w:val="10"/>
          <w:sz w:val="22"/>
          <w:szCs w:val="22"/>
        </w:rPr>
        <w:t xml:space="preserve"> </w:t>
      </w:r>
      <w:r w:rsidRPr="00C06F20">
        <w:rPr>
          <w:rFonts w:ascii="Arial" w:hAnsi="Arial" w:cs="Arial"/>
          <w:sz w:val="22"/>
          <w:szCs w:val="22"/>
        </w:rPr>
        <w:t>el</w:t>
      </w:r>
      <w:r w:rsidRPr="00C06F20">
        <w:rPr>
          <w:rFonts w:ascii="Arial" w:hAnsi="Arial" w:cs="Arial"/>
          <w:spacing w:val="9"/>
          <w:sz w:val="22"/>
          <w:szCs w:val="22"/>
        </w:rPr>
        <w:t xml:space="preserve"> </w:t>
      </w:r>
      <w:r w:rsidRPr="00C06F20">
        <w:rPr>
          <w:rFonts w:ascii="Arial" w:hAnsi="Arial" w:cs="Arial"/>
          <w:sz w:val="22"/>
          <w:szCs w:val="22"/>
        </w:rPr>
        <w:t>representante</w:t>
      </w:r>
      <w:r w:rsidRPr="00C06F20">
        <w:rPr>
          <w:rFonts w:ascii="Arial" w:hAnsi="Arial" w:cs="Arial"/>
          <w:spacing w:val="11"/>
          <w:sz w:val="22"/>
          <w:szCs w:val="22"/>
        </w:rPr>
        <w:t xml:space="preserve"> </w:t>
      </w:r>
      <w:r w:rsidRPr="00C06F20">
        <w:rPr>
          <w:rFonts w:ascii="Arial" w:hAnsi="Arial" w:cs="Arial"/>
          <w:sz w:val="22"/>
          <w:szCs w:val="22"/>
        </w:rPr>
        <w:t>legal</w:t>
      </w:r>
      <w:r w:rsidRPr="00C06F20">
        <w:rPr>
          <w:rFonts w:ascii="Arial" w:hAnsi="Arial" w:cs="Arial"/>
          <w:spacing w:val="10"/>
          <w:sz w:val="22"/>
          <w:szCs w:val="22"/>
        </w:rPr>
        <w:t xml:space="preserve"> </w:t>
      </w:r>
      <w:r w:rsidRPr="00C06F20">
        <w:rPr>
          <w:rFonts w:ascii="Arial" w:hAnsi="Arial" w:cs="Arial"/>
          <w:sz w:val="22"/>
          <w:szCs w:val="22"/>
        </w:rPr>
        <w:t>y</w:t>
      </w:r>
      <w:r w:rsidRPr="00C06F20">
        <w:rPr>
          <w:rFonts w:ascii="Arial" w:hAnsi="Arial" w:cs="Arial"/>
          <w:spacing w:val="11"/>
          <w:sz w:val="22"/>
          <w:szCs w:val="22"/>
        </w:rPr>
        <w:t xml:space="preserve"> </w:t>
      </w:r>
      <w:r w:rsidRPr="00C06F20">
        <w:rPr>
          <w:rFonts w:ascii="Arial" w:hAnsi="Arial" w:cs="Arial"/>
          <w:sz w:val="22"/>
          <w:szCs w:val="22"/>
        </w:rPr>
        <w:t>el</w:t>
      </w:r>
      <w:r w:rsidRPr="00C06F20">
        <w:rPr>
          <w:rFonts w:ascii="Arial" w:hAnsi="Arial" w:cs="Arial"/>
          <w:spacing w:val="10"/>
          <w:sz w:val="22"/>
          <w:szCs w:val="22"/>
        </w:rPr>
        <w:t xml:space="preserve"> </w:t>
      </w:r>
      <w:r w:rsidRPr="00C06F20">
        <w:rPr>
          <w:rFonts w:ascii="Arial" w:hAnsi="Arial" w:cs="Arial"/>
          <w:sz w:val="22"/>
          <w:szCs w:val="22"/>
        </w:rPr>
        <w:t>director</w:t>
      </w:r>
      <w:r w:rsidRPr="00C06F20">
        <w:rPr>
          <w:rFonts w:ascii="Arial" w:hAnsi="Arial" w:cs="Arial"/>
          <w:spacing w:val="9"/>
          <w:sz w:val="22"/>
          <w:szCs w:val="22"/>
        </w:rPr>
        <w:t xml:space="preserve"> </w:t>
      </w:r>
      <w:r w:rsidRPr="00C06F20">
        <w:rPr>
          <w:rFonts w:ascii="Arial" w:hAnsi="Arial" w:cs="Arial"/>
          <w:sz w:val="22"/>
          <w:szCs w:val="22"/>
        </w:rPr>
        <w:t>técnico</w:t>
      </w:r>
      <w:r w:rsidRPr="00C06F20">
        <w:rPr>
          <w:rFonts w:ascii="Arial" w:hAnsi="Arial" w:cs="Arial"/>
          <w:spacing w:val="14"/>
          <w:sz w:val="22"/>
          <w:szCs w:val="22"/>
        </w:rPr>
        <w:t xml:space="preserve"> </w:t>
      </w:r>
      <w:r w:rsidRPr="00C06F20">
        <w:rPr>
          <w:rFonts w:ascii="Arial" w:hAnsi="Arial" w:cs="Arial"/>
          <w:sz w:val="22"/>
          <w:szCs w:val="22"/>
        </w:rPr>
        <w:t>responsable</w:t>
      </w:r>
      <w:r w:rsidRPr="00C06F20">
        <w:rPr>
          <w:rFonts w:ascii="Arial" w:hAnsi="Arial" w:cs="Arial"/>
          <w:spacing w:val="9"/>
          <w:sz w:val="22"/>
          <w:szCs w:val="22"/>
        </w:rPr>
        <w:t xml:space="preserve"> </w:t>
      </w:r>
      <w:r w:rsidRPr="00C06F20">
        <w:rPr>
          <w:rFonts w:ascii="Arial" w:hAnsi="Arial" w:cs="Arial"/>
          <w:sz w:val="22"/>
          <w:szCs w:val="22"/>
        </w:rPr>
        <w:t>del</w:t>
      </w:r>
      <w:r w:rsidRPr="00C06F20">
        <w:rPr>
          <w:rFonts w:ascii="Arial" w:hAnsi="Arial" w:cs="Arial"/>
          <w:spacing w:val="12"/>
          <w:sz w:val="22"/>
          <w:szCs w:val="22"/>
        </w:rPr>
        <w:t xml:space="preserve"> </w:t>
      </w:r>
      <w:r w:rsidRPr="00C06F20">
        <w:rPr>
          <w:rFonts w:ascii="Arial" w:hAnsi="Arial" w:cs="Arial"/>
          <w:sz w:val="22"/>
          <w:szCs w:val="22"/>
        </w:rPr>
        <w:t>proyecto.</w:t>
      </w:r>
    </w:p>
    <w:p w14:paraId="0FD1B992" w14:textId="77777777" w:rsidR="00E92F4D" w:rsidRPr="00C06F20" w:rsidRDefault="00E92F4D" w:rsidP="00E92F4D">
      <w:pPr>
        <w:pStyle w:val="Textoindependiente"/>
        <w:spacing w:before="3"/>
        <w:rPr>
          <w:rFonts w:ascii="Arial" w:hAnsi="Arial" w:cs="Arial"/>
          <w:sz w:val="22"/>
          <w:szCs w:val="22"/>
        </w:rPr>
      </w:pPr>
    </w:p>
    <w:p w14:paraId="7BC8C551" w14:textId="40F5A95C" w:rsidR="00E92F4D" w:rsidRPr="00C06F20" w:rsidRDefault="00E92F4D" w:rsidP="00E92F4D">
      <w:pPr>
        <w:pStyle w:val="Ttulo2"/>
        <w:numPr>
          <w:ilvl w:val="2"/>
          <w:numId w:val="33"/>
        </w:numPr>
        <w:tabs>
          <w:tab w:val="left" w:pos="784"/>
        </w:tabs>
        <w:spacing w:before="1"/>
        <w:rPr>
          <w:rFonts w:cs="Arial"/>
          <w:sz w:val="22"/>
          <w:szCs w:val="22"/>
        </w:rPr>
      </w:pPr>
      <w:r w:rsidRPr="00C06F20">
        <w:rPr>
          <w:rFonts w:cs="Arial"/>
          <w:w w:val="115"/>
          <w:sz w:val="22"/>
          <w:szCs w:val="22"/>
        </w:rPr>
        <w:lastRenderedPageBreak/>
        <w:t>PROYECTO</w:t>
      </w:r>
      <w:r w:rsidRPr="00C06F20">
        <w:rPr>
          <w:rFonts w:cs="Arial"/>
          <w:spacing w:val="-13"/>
          <w:w w:val="115"/>
          <w:sz w:val="22"/>
          <w:szCs w:val="22"/>
        </w:rPr>
        <w:t xml:space="preserve"> </w:t>
      </w:r>
      <w:r w:rsidRPr="00C06F20">
        <w:rPr>
          <w:rFonts w:cs="Arial"/>
          <w:w w:val="115"/>
          <w:sz w:val="22"/>
          <w:szCs w:val="22"/>
        </w:rPr>
        <w:t>DE</w:t>
      </w:r>
      <w:r w:rsidRPr="00C06F20">
        <w:rPr>
          <w:rFonts w:cs="Arial"/>
          <w:spacing w:val="-15"/>
          <w:w w:val="115"/>
          <w:sz w:val="22"/>
          <w:szCs w:val="22"/>
        </w:rPr>
        <w:t xml:space="preserve"> </w:t>
      </w:r>
      <w:r w:rsidRPr="00C06F20">
        <w:rPr>
          <w:rFonts w:cs="Arial"/>
          <w:w w:val="115"/>
          <w:sz w:val="22"/>
          <w:szCs w:val="22"/>
        </w:rPr>
        <w:t>SEÑALAMIENTO</w:t>
      </w:r>
      <w:r w:rsidRPr="00C06F20">
        <w:rPr>
          <w:rFonts w:cs="Arial"/>
          <w:spacing w:val="-14"/>
          <w:w w:val="115"/>
          <w:sz w:val="22"/>
          <w:szCs w:val="22"/>
        </w:rPr>
        <w:t xml:space="preserve"> </w:t>
      </w:r>
      <w:r w:rsidRPr="00C06F20">
        <w:rPr>
          <w:rFonts w:cs="Arial"/>
          <w:w w:val="115"/>
          <w:sz w:val="22"/>
          <w:szCs w:val="22"/>
        </w:rPr>
        <w:t>DE</w:t>
      </w:r>
      <w:r w:rsidRPr="00C06F20">
        <w:rPr>
          <w:rFonts w:cs="Arial"/>
          <w:spacing w:val="-13"/>
          <w:w w:val="115"/>
          <w:sz w:val="22"/>
          <w:szCs w:val="22"/>
        </w:rPr>
        <w:t xml:space="preserve"> </w:t>
      </w:r>
      <w:r w:rsidRPr="00C06F20">
        <w:rPr>
          <w:rFonts w:cs="Arial"/>
          <w:w w:val="115"/>
          <w:sz w:val="22"/>
          <w:szCs w:val="22"/>
        </w:rPr>
        <w:t>PROTECCIÓN</w:t>
      </w:r>
      <w:r w:rsidRPr="00C06F20">
        <w:rPr>
          <w:rFonts w:cs="Arial"/>
          <w:spacing w:val="-15"/>
          <w:w w:val="115"/>
          <w:sz w:val="22"/>
          <w:szCs w:val="22"/>
        </w:rPr>
        <w:t xml:space="preserve"> </w:t>
      </w:r>
      <w:r w:rsidRPr="00C06F20">
        <w:rPr>
          <w:rFonts w:cs="Arial"/>
          <w:w w:val="115"/>
          <w:sz w:val="22"/>
          <w:szCs w:val="22"/>
        </w:rPr>
        <w:t>DE</w:t>
      </w:r>
      <w:r w:rsidRPr="00C06F20">
        <w:rPr>
          <w:rFonts w:cs="Arial"/>
          <w:spacing w:val="-15"/>
          <w:w w:val="115"/>
          <w:sz w:val="22"/>
          <w:szCs w:val="22"/>
        </w:rPr>
        <w:t xml:space="preserve"> </w:t>
      </w:r>
      <w:r w:rsidRPr="00C06F20">
        <w:rPr>
          <w:rFonts w:cs="Arial"/>
          <w:w w:val="115"/>
          <w:sz w:val="22"/>
          <w:szCs w:val="22"/>
        </w:rPr>
        <w:t>OBRA</w:t>
      </w:r>
      <w:r w:rsidRPr="00C06F20">
        <w:rPr>
          <w:rFonts w:cs="Arial"/>
          <w:spacing w:val="-11"/>
          <w:w w:val="115"/>
          <w:sz w:val="22"/>
          <w:szCs w:val="22"/>
        </w:rPr>
        <w:t xml:space="preserve"> </w:t>
      </w:r>
      <w:r w:rsidRPr="00C06F20">
        <w:rPr>
          <w:rFonts w:cs="Arial"/>
          <w:w w:val="115"/>
          <w:sz w:val="22"/>
          <w:szCs w:val="22"/>
        </w:rPr>
        <w:t>y</w:t>
      </w:r>
      <w:r w:rsidRPr="00C06F20">
        <w:rPr>
          <w:rFonts w:cs="Arial"/>
          <w:spacing w:val="-16"/>
          <w:w w:val="115"/>
          <w:sz w:val="22"/>
          <w:szCs w:val="22"/>
        </w:rPr>
        <w:t xml:space="preserve"> </w:t>
      </w:r>
      <w:r w:rsidRPr="00C06F20">
        <w:rPr>
          <w:rFonts w:cs="Arial"/>
          <w:w w:val="115"/>
          <w:sz w:val="22"/>
          <w:szCs w:val="22"/>
        </w:rPr>
        <w:t>OBRA</w:t>
      </w:r>
      <w:r w:rsidRPr="00C06F20">
        <w:rPr>
          <w:rFonts w:cs="Arial"/>
          <w:spacing w:val="-11"/>
          <w:w w:val="115"/>
          <w:sz w:val="22"/>
          <w:szCs w:val="22"/>
        </w:rPr>
        <w:t xml:space="preserve"> </w:t>
      </w:r>
      <w:r w:rsidRPr="00C06F20">
        <w:rPr>
          <w:rFonts w:cs="Arial"/>
          <w:w w:val="115"/>
          <w:sz w:val="22"/>
          <w:szCs w:val="22"/>
        </w:rPr>
        <w:t>DE</w:t>
      </w:r>
      <w:r w:rsidRPr="00C06F20">
        <w:rPr>
          <w:rFonts w:cs="Arial"/>
          <w:spacing w:val="-13"/>
          <w:w w:val="115"/>
          <w:sz w:val="22"/>
          <w:szCs w:val="22"/>
        </w:rPr>
        <w:t xml:space="preserve"> </w:t>
      </w:r>
      <w:r w:rsidRPr="00C06F20">
        <w:rPr>
          <w:rFonts w:cs="Arial"/>
          <w:w w:val="115"/>
          <w:sz w:val="22"/>
          <w:szCs w:val="22"/>
        </w:rPr>
        <w:t>DESVÍO</w:t>
      </w:r>
    </w:p>
    <w:p w14:paraId="6046A5DE" w14:textId="77777777" w:rsidR="00E92F4D" w:rsidRPr="00C06F20" w:rsidRDefault="00E92F4D" w:rsidP="00E92F4D">
      <w:pPr>
        <w:pStyle w:val="Textoindependiente"/>
        <w:spacing w:before="2"/>
        <w:rPr>
          <w:rFonts w:ascii="Arial" w:hAnsi="Arial" w:cs="Arial"/>
          <w:b/>
          <w:sz w:val="22"/>
          <w:szCs w:val="22"/>
        </w:rPr>
      </w:pPr>
    </w:p>
    <w:p w14:paraId="162D71DB" w14:textId="12CFBEB9" w:rsidR="00E92F4D" w:rsidRPr="00C06F20" w:rsidRDefault="00E92F4D" w:rsidP="00E92F4D">
      <w:pPr>
        <w:pStyle w:val="Textoindependiente"/>
        <w:spacing w:line="232" w:lineRule="auto"/>
        <w:ind w:left="252" w:right="119"/>
        <w:jc w:val="both"/>
        <w:rPr>
          <w:rFonts w:ascii="Arial" w:hAnsi="Arial" w:cs="Arial"/>
          <w:sz w:val="22"/>
          <w:szCs w:val="22"/>
        </w:rPr>
      </w:pPr>
      <w:r w:rsidRPr="00C06F20">
        <w:rPr>
          <w:rFonts w:ascii="Arial" w:hAnsi="Arial" w:cs="Arial"/>
          <w:b/>
          <w:w w:val="105"/>
          <w:sz w:val="22"/>
          <w:szCs w:val="22"/>
        </w:rPr>
        <w:t xml:space="preserve">“LA </w:t>
      </w:r>
      <w:r w:rsidRPr="00C06F20">
        <w:rPr>
          <w:rFonts w:ascii="Arial" w:hAnsi="Arial" w:cs="Arial"/>
          <w:b/>
          <w:w w:val="110"/>
          <w:sz w:val="22"/>
          <w:szCs w:val="22"/>
        </w:rPr>
        <w:t xml:space="preserve">CONTRATISTA” </w:t>
      </w:r>
      <w:r w:rsidRPr="00C06F20">
        <w:rPr>
          <w:rFonts w:ascii="Arial" w:hAnsi="Arial" w:cs="Arial"/>
          <w:w w:val="105"/>
          <w:sz w:val="22"/>
          <w:szCs w:val="22"/>
        </w:rPr>
        <w:t>procederá a desarrollar los planos del proyecto que demuestren claramente el</w:t>
      </w:r>
      <w:r w:rsidRPr="00C06F20">
        <w:rPr>
          <w:rFonts w:ascii="Arial" w:hAnsi="Arial" w:cs="Arial"/>
          <w:spacing w:val="1"/>
          <w:w w:val="105"/>
          <w:sz w:val="22"/>
          <w:szCs w:val="22"/>
        </w:rPr>
        <w:t xml:space="preserve"> </w:t>
      </w:r>
      <w:r w:rsidRPr="00C06F20">
        <w:rPr>
          <w:rFonts w:ascii="Arial" w:hAnsi="Arial" w:cs="Arial"/>
          <w:sz w:val="22"/>
          <w:szCs w:val="22"/>
        </w:rPr>
        <w:t>tipo</w:t>
      </w:r>
      <w:r w:rsidRPr="00C06F20">
        <w:rPr>
          <w:rFonts w:ascii="Arial" w:hAnsi="Arial" w:cs="Arial"/>
          <w:spacing w:val="-2"/>
          <w:sz w:val="22"/>
          <w:szCs w:val="22"/>
        </w:rPr>
        <w:t xml:space="preserve"> </w:t>
      </w:r>
      <w:r w:rsidRPr="00C06F20">
        <w:rPr>
          <w:rFonts w:ascii="Arial" w:hAnsi="Arial" w:cs="Arial"/>
          <w:sz w:val="22"/>
          <w:szCs w:val="22"/>
        </w:rPr>
        <w:t>y</w:t>
      </w:r>
      <w:r w:rsidRPr="00C06F20">
        <w:rPr>
          <w:rFonts w:ascii="Arial" w:hAnsi="Arial" w:cs="Arial"/>
          <w:spacing w:val="-2"/>
          <w:sz w:val="22"/>
          <w:szCs w:val="22"/>
        </w:rPr>
        <w:t xml:space="preserve"> </w:t>
      </w:r>
      <w:r w:rsidRPr="00C06F20">
        <w:rPr>
          <w:rFonts w:ascii="Arial" w:hAnsi="Arial" w:cs="Arial"/>
          <w:sz w:val="22"/>
          <w:szCs w:val="22"/>
        </w:rPr>
        <w:t>ubicación</w:t>
      </w:r>
      <w:r w:rsidRPr="00C06F20">
        <w:rPr>
          <w:rFonts w:ascii="Arial" w:hAnsi="Arial" w:cs="Arial"/>
          <w:spacing w:val="-3"/>
          <w:sz w:val="22"/>
          <w:szCs w:val="22"/>
        </w:rPr>
        <w:t xml:space="preserve"> </w:t>
      </w:r>
      <w:r w:rsidRPr="00C06F20">
        <w:rPr>
          <w:rFonts w:ascii="Arial" w:hAnsi="Arial" w:cs="Arial"/>
          <w:sz w:val="22"/>
          <w:szCs w:val="22"/>
        </w:rPr>
        <w:t>de</w:t>
      </w:r>
      <w:r w:rsidRPr="00C06F20">
        <w:rPr>
          <w:rFonts w:ascii="Arial" w:hAnsi="Arial" w:cs="Arial"/>
          <w:spacing w:val="-2"/>
          <w:sz w:val="22"/>
          <w:szCs w:val="22"/>
        </w:rPr>
        <w:t xml:space="preserve"> </w:t>
      </w:r>
      <w:r w:rsidRPr="00C06F20">
        <w:rPr>
          <w:rFonts w:ascii="Arial" w:hAnsi="Arial" w:cs="Arial"/>
          <w:sz w:val="22"/>
          <w:szCs w:val="22"/>
        </w:rPr>
        <w:t>las</w:t>
      </w:r>
      <w:r w:rsidRPr="00C06F20">
        <w:rPr>
          <w:rFonts w:ascii="Arial" w:hAnsi="Arial" w:cs="Arial"/>
          <w:spacing w:val="-1"/>
          <w:sz w:val="22"/>
          <w:szCs w:val="22"/>
        </w:rPr>
        <w:t xml:space="preserve"> </w:t>
      </w:r>
      <w:r w:rsidRPr="00C06F20">
        <w:rPr>
          <w:rFonts w:ascii="Arial" w:hAnsi="Arial" w:cs="Arial"/>
          <w:sz w:val="22"/>
          <w:szCs w:val="22"/>
        </w:rPr>
        <w:t>señales</w:t>
      </w:r>
      <w:r w:rsidRPr="00C06F20">
        <w:rPr>
          <w:rFonts w:ascii="Arial" w:hAnsi="Arial" w:cs="Arial"/>
          <w:spacing w:val="-2"/>
          <w:sz w:val="22"/>
          <w:szCs w:val="22"/>
        </w:rPr>
        <w:t xml:space="preserve"> </w:t>
      </w:r>
      <w:r w:rsidRPr="00C06F20">
        <w:rPr>
          <w:rFonts w:ascii="Arial" w:hAnsi="Arial" w:cs="Arial"/>
          <w:sz w:val="22"/>
          <w:szCs w:val="22"/>
        </w:rPr>
        <w:t>sobre</w:t>
      </w:r>
      <w:r w:rsidRPr="00C06F20">
        <w:rPr>
          <w:rFonts w:ascii="Arial" w:hAnsi="Arial" w:cs="Arial"/>
          <w:spacing w:val="-2"/>
          <w:sz w:val="22"/>
          <w:szCs w:val="22"/>
        </w:rPr>
        <w:t xml:space="preserve"> </w:t>
      </w:r>
      <w:r w:rsidRPr="00C06F20">
        <w:rPr>
          <w:rFonts w:ascii="Arial" w:hAnsi="Arial" w:cs="Arial"/>
          <w:sz w:val="22"/>
          <w:szCs w:val="22"/>
        </w:rPr>
        <w:t>el</w:t>
      </w:r>
      <w:r w:rsidRPr="00C06F20">
        <w:rPr>
          <w:rFonts w:ascii="Arial" w:hAnsi="Arial" w:cs="Arial"/>
          <w:spacing w:val="-3"/>
          <w:sz w:val="22"/>
          <w:szCs w:val="22"/>
        </w:rPr>
        <w:t xml:space="preserve"> </w:t>
      </w:r>
      <w:r w:rsidRPr="00C06F20">
        <w:rPr>
          <w:rFonts w:ascii="Arial" w:hAnsi="Arial" w:cs="Arial"/>
          <w:sz w:val="22"/>
          <w:szCs w:val="22"/>
        </w:rPr>
        <w:t>trazo,</w:t>
      </w:r>
      <w:r w:rsidRPr="00C06F20">
        <w:rPr>
          <w:rFonts w:ascii="Arial" w:hAnsi="Arial" w:cs="Arial"/>
          <w:spacing w:val="-2"/>
          <w:sz w:val="22"/>
          <w:szCs w:val="22"/>
        </w:rPr>
        <w:t xml:space="preserve"> </w:t>
      </w:r>
      <w:r w:rsidRPr="00C06F20">
        <w:rPr>
          <w:rFonts w:ascii="Arial" w:hAnsi="Arial" w:cs="Arial"/>
          <w:sz w:val="22"/>
          <w:szCs w:val="22"/>
        </w:rPr>
        <w:t>a</w:t>
      </w:r>
      <w:r w:rsidRPr="00C06F20">
        <w:rPr>
          <w:rFonts w:ascii="Arial" w:hAnsi="Arial" w:cs="Arial"/>
          <w:spacing w:val="-4"/>
          <w:sz w:val="22"/>
          <w:szCs w:val="22"/>
        </w:rPr>
        <w:t xml:space="preserve"> </w:t>
      </w:r>
      <w:r w:rsidRPr="00C06F20">
        <w:rPr>
          <w:rFonts w:ascii="Arial" w:hAnsi="Arial" w:cs="Arial"/>
          <w:sz w:val="22"/>
          <w:szCs w:val="22"/>
        </w:rPr>
        <w:t>una</w:t>
      </w:r>
      <w:r w:rsidRPr="00C06F20">
        <w:rPr>
          <w:rFonts w:ascii="Arial" w:hAnsi="Arial" w:cs="Arial"/>
          <w:spacing w:val="-2"/>
          <w:sz w:val="22"/>
          <w:szCs w:val="22"/>
        </w:rPr>
        <w:t xml:space="preserve"> </w:t>
      </w:r>
      <w:r w:rsidRPr="00C06F20">
        <w:rPr>
          <w:rFonts w:ascii="Arial" w:hAnsi="Arial" w:cs="Arial"/>
          <w:sz w:val="22"/>
          <w:szCs w:val="22"/>
        </w:rPr>
        <w:t>escala</w:t>
      </w:r>
      <w:r w:rsidRPr="00C06F20">
        <w:rPr>
          <w:rFonts w:ascii="Arial" w:hAnsi="Arial" w:cs="Arial"/>
          <w:spacing w:val="-2"/>
          <w:sz w:val="22"/>
          <w:szCs w:val="22"/>
        </w:rPr>
        <w:t xml:space="preserve"> </w:t>
      </w:r>
      <w:r w:rsidRPr="00C06F20">
        <w:rPr>
          <w:rFonts w:ascii="Arial" w:hAnsi="Arial" w:cs="Arial"/>
          <w:sz w:val="22"/>
          <w:szCs w:val="22"/>
        </w:rPr>
        <w:t>de</w:t>
      </w:r>
      <w:r w:rsidRPr="00C06F20">
        <w:rPr>
          <w:rFonts w:ascii="Arial" w:hAnsi="Arial" w:cs="Arial"/>
          <w:spacing w:val="-2"/>
          <w:sz w:val="22"/>
          <w:szCs w:val="22"/>
        </w:rPr>
        <w:t xml:space="preserve"> </w:t>
      </w:r>
      <w:r w:rsidRPr="00C06F20">
        <w:rPr>
          <w:rFonts w:ascii="Arial" w:hAnsi="Arial" w:cs="Arial"/>
          <w:sz w:val="22"/>
          <w:szCs w:val="22"/>
        </w:rPr>
        <w:t>1:200,</w:t>
      </w:r>
      <w:r w:rsidRPr="00C06F20">
        <w:rPr>
          <w:rFonts w:ascii="Arial" w:hAnsi="Arial" w:cs="Arial"/>
          <w:spacing w:val="-2"/>
          <w:sz w:val="22"/>
          <w:szCs w:val="22"/>
        </w:rPr>
        <w:t xml:space="preserve"> </w:t>
      </w:r>
      <w:r w:rsidRPr="00C06F20">
        <w:rPr>
          <w:rFonts w:ascii="Arial" w:hAnsi="Arial" w:cs="Arial"/>
          <w:sz w:val="22"/>
          <w:szCs w:val="22"/>
        </w:rPr>
        <w:t>1:500</w:t>
      </w:r>
      <w:r w:rsidRPr="00C06F20">
        <w:rPr>
          <w:rFonts w:ascii="Arial" w:hAnsi="Arial" w:cs="Arial"/>
          <w:spacing w:val="-2"/>
          <w:sz w:val="22"/>
          <w:szCs w:val="22"/>
        </w:rPr>
        <w:t xml:space="preserve"> </w:t>
      </w:r>
      <w:r w:rsidR="001F4C79" w:rsidRPr="00C06F20">
        <w:rPr>
          <w:rFonts w:ascii="Arial" w:hAnsi="Arial" w:cs="Arial"/>
          <w:sz w:val="22"/>
          <w:szCs w:val="22"/>
        </w:rPr>
        <w:t>o</w:t>
      </w:r>
      <w:r w:rsidRPr="00C06F20">
        <w:rPr>
          <w:rFonts w:ascii="Arial" w:hAnsi="Arial" w:cs="Arial"/>
          <w:spacing w:val="-2"/>
          <w:sz w:val="22"/>
          <w:szCs w:val="22"/>
        </w:rPr>
        <w:t xml:space="preserve"> </w:t>
      </w:r>
      <w:r w:rsidRPr="00C06F20">
        <w:rPr>
          <w:rFonts w:ascii="Arial" w:hAnsi="Arial" w:cs="Arial"/>
          <w:sz w:val="22"/>
          <w:szCs w:val="22"/>
        </w:rPr>
        <w:t>1:1000,</w:t>
      </w:r>
      <w:r w:rsidRPr="00C06F20">
        <w:rPr>
          <w:rFonts w:ascii="Arial" w:hAnsi="Arial" w:cs="Arial"/>
          <w:spacing w:val="-3"/>
          <w:sz w:val="22"/>
          <w:szCs w:val="22"/>
        </w:rPr>
        <w:t xml:space="preserve"> </w:t>
      </w:r>
      <w:r w:rsidRPr="00C06F20">
        <w:rPr>
          <w:rFonts w:ascii="Arial" w:hAnsi="Arial" w:cs="Arial"/>
          <w:sz w:val="22"/>
          <w:szCs w:val="22"/>
        </w:rPr>
        <w:t>basando</w:t>
      </w:r>
      <w:r w:rsidRPr="00C06F20">
        <w:rPr>
          <w:rFonts w:ascii="Arial" w:hAnsi="Arial" w:cs="Arial"/>
          <w:spacing w:val="-2"/>
          <w:sz w:val="22"/>
          <w:szCs w:val="22"/>
        </w:rPr>
        <w:t xml:space="preserve"> </w:t>
      </w:r>
      <w:r w:rsidRPr="00C06F20">
        <w:rPr>
          <w:rFonts w:ascii="Arial" w:hAnsi="Arial" w:cs="Arial"/>
          <w:sz w:val="22"/>
          <w:szCs w:val="22"/>
        </w:rPr>
        <w:t>la</w:t>
      </w:r>
      <w:r w:rsidRPr="00C06F20">
        <w:rPr>
          <w:rFonts w:ascii="Arial" w:hAnsi="Arial" w:cs="Arial"/>
          <w:spacing w:val="-2"/>
          <w:sz w:val="22"/>
          <w:szCs w:val="22"/>
        </w:rPr>
        <w:t xml:space="preserve"> </w:t>
      </w:r>
      <w:r w:rsidRPr="00C06F20">
        <w:rPr>
          <w:rFonts w:ascii="Arial" w:hAnsi="Arial" w:cs="Arial"/>
          <w:sz w:val="22"/>
          <w:szCs w:val="22"/>
        </w:rPr>
        <w:t>escala</w:t>
      </w:r>
      <w:r w:rsidRPr="00C06F20">
        <w:rPr>
          <w:rFonts w:ascii="Arial" w:hAnsi="Arial" w:cs="Arial"/>
          <w:spacing w:val="-53"/>
          <w:sz w:val="22"/>
          <w:szCs w:val="22"/>
        </w:rPr>
        <w:t xml:space="preserve"> </w:t>
      </w:r>
      <w:r w:rsidRPr="00C06F20">
        <w:rPr>
          <w:rFonts w:ascii="Arial" w:hAnsi="Arial" w:cs="Arial"/>
          <w:w w:val="105"/>
          <w:sz w:val="22"/>
          <w:szCs w:val="22"/>
        </w:rPr>
        <w:t>en</w:t>
      </w:r>
      <w:r w:rsidRPr="00C06F20">
        <w:rPr>
          <w:rFonts w:ascii="Arial" w:hAnsi="Arial" w:cs="Arial"/>
          <w:spacing w:val="-8"/>
          <w:w w:val="105"/>
          <w:sz w:val="22"/>
          <w:szCs w:val="22"/>
        </w:rPr>
        <w:t xml:space="preserve"> </w:t>
      </w:r>
      <w:r w:rsidRPr="00C06F20">
        <w:rPr>
          <w:rFonts w:ascii="Arial" w:hAnsi="Arial" w:cs="Arial"/>
          <w:w w:val="105"/>
          <w:sz w:val="22"/>
          <w:szCs w:val="22"/>
        </w:rPr>
        <w:t>la</w:t>
      </w:r>
      <w:r w:rsidRPr="00C06F20">
        <w:rPr>
          <w:rFonts w:ascii="Arial" w:hAnsi="Arial" w:cs="Arial"/>
          <w:spacing w:val="-7"/>
          <w:w w:val="105"/>
          <w:sz w:val="22"/>
          <w:szCs w:val="22"/>
        </w:rPr>
        <w:t xml:space="preserve"> </w:t>
      </w:r>
      <w:r w:rsidRPr="00C06F20">
        <w:rPr>
          <w:rFonts w:ascii="Arial" w:hAnsi="Arial" w:cs="Arial"/>
          <w:w w:val="105"/>
          <w:sz w:val="22"/>
          <w:szCs w:val="22"/>
        </w:rPr>
        <w:t>utilizada</w:t>
      </w:r>
      <w:r w:rsidRPr="00C06F20">
        <w:rPr>
          <w:rFonts w:ascii="Arial" w:hAnsi="Arial" w:cs="Arial"/>
          <w:spacing w:val="-7"/>
          <w:w w:val="105"/>
          <w:sz w:val="22"/>
          <w:szCs w:val="22"/>
        </w:rPr>
        <w:t xml:space="preserve"> </w:t>
      </w:r>
      <w:r w:rsidRPr="00C06F20">
        <w:rPr>
          <w:rFonts w:ascii="Arial" w:hAnsi="Arial" w:cs="Arial"/>
          <w:w w:val="105"/>
          <w:sz w:val="22"/>
          <w:szCs w:val="22"/>
        </w:rPr>
        <w:t>para</w:t>
      </w:r>
      <w:r w:rsidRPr="00C06F20">
        <w:rPr>
          <w:rFonts w:ascii="Arial" w:hAnsi="Arial" w:cs="Arial"/>
          <w:spacing w:val="-7"/>
          <w:w w:val="105"/>
          <w:sz w:val="22"/>
          <w:szCs w:val="22"/>
        </w:rPr>
        <w:t xml:space="preserve"> </w:t>
      </w:r>
      <w:r w:rsidRPr="00C06F20">
        <w:rPr>
          <w:rFonts w:ascii="Arial" w:hAnsi="Arial" w:cs="Arial"/>
          <w:w w:val="105"/>
          <w:sz w:val="22"/>
          <w:szCs w:val="22"/>
        </w:rPr>
        <w:t>la</w:t>
      </w:r>
      <w:r w:rsidRPr="00C06F20">
        <w:rPr>
          <w:rFonts w:ascii="Arial" w:hAnsi="Arial" w:cs="Arial"/>
          <w:spacing w:val="-7"/>
          <w:w w:val="105"/>
          <w:sz w:val="22"/>
          <w:szCs w:val="22"/>
        </w:rPr>
        <w:t xml:space="preserve"> </w:t>
      </w:r>
      <w:r w:rsidRPr="00C06F20">
        <w:rPr>
          <w:rFonts w:ascii="Arial" w:hAnsi="Arial" w:cs="Arial"/>
          <w:w w:val="105"/>
          <w:sz w:val="22"/>
          <w:szCs w:val="22"/>
        </w:rPr>
        <w:t>planta</w:t>
      </w:r>
      <w:r w:rsidRPr="00C06F20">
        <w:rPr>
          <w:rFonts w:ascii="Arial" w:hAnsi="Arial" w:cs="Arial"/>
          <w:spacing w:val="-7"/>
          <w:w w:val="105"/>
          <w:sz w:val="22"/>
          <w:szCs w:val="22"/>
        </w:rPr>
        <w:t xml:space="preserve"> </w:t>
      </w:r>
      <w:r w:rsidRPr="00C06F20">
        <w:rPr>
          <w:rFonts w:ascii="Arial" w:hAnsi="Arial" w:cs="Arial"/>
          <w:w w:val="105"/>
          <w:sz w:val="22"/>
          <w:szCs w:val="22"/>
        </w:rPr>
        <w:t>general.</w:t>
      </w:r>
    </w:p>
    <w:p w14:paraId="68759C39" w14:textId="77777777" w:rsidR="00E92F4D" w:rsidRPr="00C06F20" w:rsidRDefault="00E92F4D" w:rsidP="00E92F4D">
      <w:pPr>
        <w:pStyle w:val="Textoindependiente"/>
        <w:spacing w:before="6"/>
        <w:rPr>
          <w:rFonts w:ascii="Arial" w:hAnsi="Arial" w:cs="Arial"/>
          <w:sz w:val="22"/>
          <w:szCs w:val="22"/>
        </w:rPr>
      </w:pPr>
    </w:p>
    <w:p w14:paraId="02F7235B" w14:textId="096AB462" w:rsidR="00E92F4D" w:rsidRPr="00C06F20" w:rsidRDefault="00E92F4D" w:rsidP="00E92F4D">
      <w:pPr>
        <w:spacing w:line="230" w:lineRule="auto"/>
        <w:ind w:left="252" w:right="133"/>
        <w:jc w:val="both"/>
        <w:rPr>
          <w:rFonts w:ascii="Arial" w:hAnsi="Arial" w:cs="Arial"/>
          <w:i/>
        </w:rPr>
      </w:pPr>
      <w:r w:rsidRPr="00C06F20">
        <w:rPr>
          <w:rFonts w:ascii="Arial" w:hAnsi="Arial" w:cs="Arial"/>
          <w:w w:val="105"/>
        </w:rPr>
        <w:t>Se ubicarán en el plano, todas las señales estándar que se necesiten para indicar claramente los</w:t>
      </w:r>
      <w:r w:rsidRPr="00C06F20">
        <w:rPr>
          <w:rFonts w:ascii="Arial" w:hAnsi="Arial" w:cs="Arial"/>
          <w:spacing w:val="-56"/>
          <w:w w:val="105"/>
        </w:rPr>
        <w:t xml:space="preserve"> </w:t>
      </w:r>
      <w:r w:rsidRPr="00C06F20">
        <w:rPr>
          <w:rFonts w:ascii="Arial" w:hAnsi="Arial" w:cs="Arial"/>
        </w:rPr>
        <w:t>requerimientos operacionales de la estructura y la transición desde la carretera, tal como lo describe</w:t>
      </w:r>
      <w:r w:rsidRPr="00C06F20">
        <w:rPr>
          <w:rFonts w:ascii="Arial" w:hAnsi="Arial" w:cs="Arial"/>
          <w:spacing w:val="1"/>
        </w:rPr>
        <w:t xml:space="preserve"> </w:t>
      </w:r>
      <w:r w:rsidRPr="00C06F20">
        <w:rPr>
          <w:rFonts w:ascii="Arial" w:hAnsi="Arial" w:cs="Arial"/>
          <w:w w:val="110"/>
        </w:rPr>
        <w:t xml:space="preserve">el </w:t>
      </w:r>
      <w:r w:rsidRPr="00C06F20">
        <w:rPr>
          <w:rFonts w:ascii="Arial" w:hAnsi="Arial" w:cs="Arial"/>
          <w:i/>
          <w:w w:val="110"/>
        </w:rPr>
        <w:t xml:space="preserve">“Manual de Dispositivos para el Control de Tránsito en Calles y Carreteras” </w:t>
      </w:r>
      <w:r w:rsidRPr="00C06F20">
        <w:rPr>
          <w:rFonts w:ascii="Arial" w:hAnsi="Arial" w:cs="Arial"/>
          <w:w w:val="110"/>
        </w:rPr>
        <w:t>y/o en lo indicado en la</w:t>
      </w:r>
      <w:r w:rsidRPr="00C06F20">
        <w:rPr>
          <w:rFonts w:ascii="Arial" w:hAnsi="Arial" w:cs="Arial"/>
          <w:spacing w:val="1"/>
          <w:w w:val="110"/>
        </w:rPr>
        <w:t xml:space="preserve"> </w:t>
      </w:r>
      <w:r w:rsidRPr="00C06F20">
        <w:rPr>
          <w:rFonts w:ascii="Arial" w:hAnsi="Arial" w:cs="Arial"/>
          <w:i/>
          <w:w w:val="110"/>
        </w:rPr>
        <w:t>Norma</w:t>
      </w:r>
      <w:r w:rsidRPr="00C06F20">
        <w:rPr>
          <w:rFonts w:ascii="Arial" w:hAnsi="Arial" w:cs="Arial"/>
          <w:i/>
          <w:spacing w:val="1"/>
          <w:w w:val="110"/>
        </w:rPr>
        <w:t xml:space="preserve"> </w:t>
      </w:r>
      <w:r w:rsidRPr="00C06F20">
        <w:rPr>
          <w:rFonts w:ascii="Arial" w:hAnsi="Arial" w:cs="Arial"/>
          <w:i/>
          <w:w w:val="110"/>
        </w:rPr>
        <w:t>N-PROY-CAR-10,</w:t>
      </w:r>
      <w:r w:rsidRPr="00C06F20">
        <w:rPr>
          <w:rFonts w:ascii="Arial" w:hAnsi="Arial" w:cs="Arial"/>
          <w:i/>
          <w:spacing w:val="1"/>
          <w:w w:val="110"/>
        </w:rPr>
        <w:t xml:space="preserve"> </w:t>
      </w:r>
      <w:r w:rsidRPr="00C06F20">
        <w:rPr>
          <w:rFonts w:ascii="Arial" w:hAnsi="Arial" w:cs="Arial"/>
          <w:i/>
          <w:w w:val="110"/>
        </w:rPr>
        <w:t>“Proyecto</w:t>
      </w:r>
      <w:r w:rsidRPr="00C06F20">
        <w:rPr>
          <w:rFonts w:ascii="Arial" w:hAnsi="Arial" w:cs="Arial"/>
          <w:i/>
          <w:spacing w:val="1"/>
          <w:w w:val="110"/>
        </w:rPr>
        <w:t xml:space="preserve"> </w:t>
      </w:r>
      <w:r w:rsidRPr="00C06F20">
        <w:rPr>
          <w:rFonts w:ascii="Arial" w:hAnsi="Arial" w:cs="Arial"/>
          <w:i/>
          <w:w w:val="110"/>
        </w:rPr>
        <w:t>de</w:t>
      </w:r>
      <w:r w:rsidRPr="00C06F20">
        <w:rPr>
          <w:rFonts w:ascii="Arial" w:hAnsi="Arial" w:cs="Arial"/>
          <w:i/>
          <w:spacing w:val="1"/>
          <w:w w:val="110"/>
        </w:rPr>
        <w:t xml:space="preserve"> </w:t>
      </w:r>
      <w:r w:rsidRPr="00C06F20">
        <w:rPr>
          <w:rFonts w:ascii="Arial" w:hAnsi="Arial" w:cs="Arial"/>
          <w:i/>
          <w:w w:val="110"/>
        </w:rPr>
        <w:t>Señalamiento</w:t>
      </w:r>
      <w:r w:rsidRPr="00C06F20">
        <w:rPr>
          <w:rFonts w:ascii="Arial" w:hAnsi="Arial" w:cs="Arial"/>
          <w:i/>
          <w:spacing w:val="1"/>
          <w:w w:val="110"/>
        </w:rPr>
        <w:t xml:space="preserve"> </w:t>
      </w:r>
      <w:r w:rsidRPr="00C06F20">
        <w:rPr>
          <w:rFonts w:ascii="Arial" w:hAnsi="Arial" w:cs="Arial"/>
          <w:i/>
          <w:w w:val="110"/>
        </w:rPr>
        <w:t>y</w:t>
      </w:r>
      <w:r w:rsidRPr="00C06F20">
        <w:rPr>
          <w:rFonts w:ascii="Arial" w:hAnsi="Arial" w:cs="Arial"/>
          <w:i/>
          <w:spacing w:val="1"/>
          <w:w w:val="110"/>
        </w:rPr>
        <w:t xml:space="preserve"> </w:t>
      </w:r>
      <w:r w:rsidRPr="00C06F20">
        <w:rPr>
          <w:rFonts w:ascii="Arial" w:hAnsi="Arial" w:cs="Arial"/>
          <w:i/>
          <w:w w:val="110"/>
        </w:rPr>
        <w:t>Dispositivos</w:t>
      </w:r>
      <w:r w:rsidRPr="00C06F20">
        <w:rPr>
          <w:rFonts w:ascii="Arial" w:hAnsi="Arial" w:cs="Arial"/>
          <w:i/>
          <w:spacing w:val="1"/>
          <w:w w:val="110"/>
        </w:rPr>
        <w:t xml:space="preserve"> </w:t>
      </w:r>
      <w:r w:rsidRPr="00C06F20">
        <w:rPr>
          <w:rFonts w:ascii="Arial" w:hAnsi="Arial" w:cs="Arial"/>
          <w:i/>
          <w:w w:val="110"/>
        </w:rPr>
        <w:t>de</w:t>
      </w:r>
      <w:r w:rsidRPr="00C06F20">
        <w:rPr>
          <w:rFonts w:ascii="Arial" w:hAnsi="Arial" w:cs="Arial"/>
          <w:i/>
          <w:spacing w:val="1"/>
          <w:w w:val="110"/>
        </w:rPr>
        <w:t xml:space="preserve"> </w:t>
      </w:r>
      <w:r w:rsidRPr="00C06F20">
        <w:rPr>
          <w:rFonts w:ascii="Arial" w:hAnsi="Arial" w:cs="Arial"/>
          <w:i/>
          <w:w w:val="110"/>
        </w:rPr>
        <w:t>Seguridad</w:t>
      </w:r>
      <w:r w:rsidRPr="00C06F20">
        <w:rPr>
          <w:rFonts w:ascii="Arial" w:hAnsi="Arial" w:cs="Arial"/>
          <w:i/>
          <w:spacing w:val="1"/>
          <w:w w:val="110"/>
        </w:rPr>
        <w:t xml:space="preserve"> </w:t>
      </w:r>
      <w:r w:rsidRPr="00C06F20">
        <w:rPr>
          <w:rFonts w:ascii="Arial" w:hAnsi="Arial" w:cs="Arial"/>
          <w:i/>
          <w:w w:val="110"/>
        </w:rPr>
        <w:t>en</w:t>
      </w:r>
      <w:r w:rsidRPr="00C06F20">
        <w:rPr>
          <w:rFonts w:ascii="Arial" w:hAnsi="Arial" w:cs="Arial"/>
          <w:i/>
          <w:spacing w:val="1"/>
          <w:w w:val="110"/>
        </w:rPr>
        <w:t xml:space="preserve"> </w:t>
      </w:r>
      <w:r w:rsidRPr="00C06F20">
        <w:rPr>
          <w:rFonts w:ascii="Arial" w:hAnsi="Arial" w:cs="Arial"/>
          <w:i/>
          <w:w w:val="110"/>
        </w:rPr>
        <w:t>Calles</w:t>
      </w:r>
      <w:r w:rsidRPr="00C06F20">
        <w:rPr>
          <w:rFonts w:ascii="Arial" w:hAnsi="Arial" w:cs="Arial"/>
          <w:i/>
          <w:spacing w:val="1"/>
          <w:w w:val="110"/>
        </w:rPr>
        <w:t xml:space="preserve"> </w:t>
      </w:r>
      <w:r w:rsidRPr="00C06F20">
        <w:rPr>
          <w:rFonts w:ascii="Arial" w:hAnsi="Arial" w:cs="Arial"/>
          <w:i/>
          <w:w w:val="110"/>
        </w:rPr>
        <w:t>y</w:t>
      </w:r>
      <w:r w:rsidRPr="00C06F20">
        <w:rPr>
          <w:rFonts w:ascii="Arial" w:hAnsi="Arial" w:cs="Arial"/>
          <w:i/>
          <w:spacing w:val="1"/>
          <w:w w:val="110"/>
        </w:rPr>
        <w:t xml:space="preserve"> </w:t>
      </w:r>
      <w:r w:rsidRPr="00C06F20">
        <w:rPr>
          <w:rFonts w:ascii="Arial" w:hAnsi="Arial" w:cs="Arial"/>
          <w:i/>
          <w:w w:val="110"/>
        </w:rPr>
        <w:t>Carreteras”.</w:t>
      </w:r>
    </w:p>
    <w:p w14:paraId="5E141C12" w14:textId="77777777" w:rsidR="00E92F4D" w:rsidRPr="00C06F20" w:rsidRDefault="00E92F4D" w:rsidP="00E92F4D">
      <w:pPr>
        <w:pStyle w:val="Textoindependiente"/>
        <w:spacing w:before="232"/>
        <w:ind w:left="252" w:right="136"/>
        <w:jc w:val="both"/>
        <w:rPr>
          <w:rFonts w:ascii="Arial" w:hAnsi="Arial" w:cs="Arial"/>
          <w:sz w:val="22"/>
          <w:szCs w:val="22"/>
        </w:rPr>
      </w:pPr>
      <w:r w:rsidRPr="00C06F20">
        <w:rPr>
          <w:rFonts w:ascii="Arial" w:hAnsi="Arial" w:cs="Arial"/>
          <w:spacing w:val="-1"/>
          <w:w w:val="105"/>
          <w:sz w:val="22"/>
          <w:szCs w:val="22"/>
        </w:rPr>
        <w:t>Las</w:t>
      </w:r>
      <w:r w:rsidRPr="00C06F20">
        <w:rPr>
          <w:rFonts w:ascii="Arial" w:hAnsi="Arial" w:cs="Arial"/>
          <w:spacing w:val="-13"/>
          <w:w w:val="105"/>
          <w:sz w:val="22"/>
          <w:szCs w:val="22"/>
        </w:rPr>
        <w:t xml:space="preserve"> </w:t>
      </w:r>
      <w:r w:rsidRPr="00C06F20">
        <w:rPr>
          <w:rFonts w:ascii="Arial" w:hAnsi="Arial" w:cs="Arial"/>
          <w:spacing w:val="-1"/>
          <w:w w:val="105"/>
          <w:sz w:val="22"/>
          <w:szCs w:val="22"/>
        </w:rPr>
        <w:t>señales</w:t>
      </w:r>
      <w:r w:rsidRPr="00C06F20">
        <w:rPr>
          <w:rFonts w:ascii="Arial" w:hAnsi="Arial" w:cs="Arial"/>
          <w:spacing w:val="-13"/>
          <w:w w:val="105"/>
          <w:sz w:val="22"/>
          <w:szCs w:val="22"/>
        </w:rPr>
        <w:t xml:space="preserve"> </w:t>
      </w:r>
      <w:r w:rsidRPr="00C06F20">
        <w:rPr>
          <w:rFonts w:ascii="Arial" w:hAnsi="Arial" w:cs="Arial"/>
          <w:spacing w:val="-1"/>
          <w:w w:val="105"/>
          <w:sz w:val="22"/>
          <w:szCs w:val="22"/>
        </w:rPr>
        <w:t>estándar</w:t>
      </w:r>
      <w:r w:rsidRPr="00C06F20">
        <w:rPr>
          <w:rFonts w:ascii="Arial" w:hAnsi="Arial" w:cs="Arial"/>
          <w:spacing w:val="-12"/>
          <w:w w:val="105"/>
          <w:sz w:val="22"/>
          <w:szCs w:val="22"/>
        </w:rPr>
        <w:t xml:space="preserve"> </w:t>
      </w:r>
      <w:r w:rsidRPr="00C06F20">
        <w:rPr>
          <w:rFonts w:ascii="Arial" w:hAnsi="Arial" w:cs="Arial"/>
          <w:w w:val="105"/>
          <w:sz w:val="22"/>
          <w:szCs w:val="22"/>
        </w:rPr>
        <w:t>deberán</w:t>
      </w:r>
      <w:r w:rsidRPr="00C06F20">
        <w:rPr>
          <w:rFonts w:ascii="Arial" w:hAnsi="Arial" w:cs="Arial"/>
          <w:spacing w:val="-14"/>
          <w:w w:val="105"/>
          <w:sz w:val="22"/>
          <w:szCs w:val="22"/>
        </w:rPr>
        <w:t xml:space="preserve"> </w:t>
      </w:r>
      <w:r w:rsidRPr="00C06F20">
        <w:rPr>
          <w:rFonts w:ascii="Arial" w:hAnsi="Arial" w:cs="Arial"/>
          <w:w w:val="105"/>
          <w:sz w:val="22"/>
          <w:szCs w:val="22"/>
        </w:rPr>
        <w:t>ser</w:t>
      </w:r>
      <w:r w:rsidRPr="00C06F20">
        <w:rPr>
          <w:rFonts w:ascii="Arial" w:hAnsi="Arial" w:cs="Arial"/>
          <w:spacing w:val="-14"/>
          <w:w w:val="105"/>
          <w:sz w:val="22"/>
          <w:szCs w:val="22"/>
        </w:rPr>
        <w:t xml:space="preserve"> </w:t>
      </w:r>
      <w:r w:rsidRPr="00C06F20">
        <w:rPr>
          <w:rFonts w:ascii="Arial" w:hAnsi="Arial" w:cs="Arial"/>
          <w:w w:val="105"/>
          <w:sz w:val="22"/>
          <w:szCs w:val="22"/>
        </w:rPr>
        <w:t>representadas</w:t>
      </w:r>
      <w:r w:rsidRPr="00C06F20">
        <w:rPr>
          <w:rFonts w:ascii="Arial" w:hAnsi="Arial" w:cs="Arial"/>
          <w:spacing w:val="-13"/>
          <w:w w:val="105"/>
          <w:sz w:val="22"/>
          <w:szCs w:val="22"/>
        </w:rPr>
        <w:t xml:space="preserve"> </w:t>
      </w:r>
      <w:r w:rsidRPr="00C06F20">
        <w:rPr>
          <w:rFonts w:ascii="Arial" w:hAnsi="Arial" w:cs="Arial"/>
          <w:w w:val="105"/>
          <w:sz w:val="22"/>
          <w:szCs w:val="22"/>
        </w:rPr>
        <w:t>con</w:t>
      </w:r>
      <w:r w:rsidRPr="00C06F20">
        <w:rPr>
          <w:rFonts w:ascii="Arial" w:hAnsi="Arial" w:cs="Arial"/>
          <w:spacing w:val="-14"/>
          <w:w w:val="105"/>
          <w:sz w:val="22"/>
          <w:szCs w:val="22"/>
        </w:rPr>
        <w:t xml:space="preserve"> </w:t>
      </w:r>
      <w:r w:rsidRPr="00C06F20">
        <w:rPr>
          <w:rFonts w:ascii="Arial" w:hAnsi="Arial" w:cs="Arial"/>
          <w:w w:val="105"/>
          <w:sz w:val="22"/>
          <w:szCs w:val="22"/>
        </w:rPr>
        <w:t>precisión</w:t>
      </w:r>
      <w:r w:rsidRPr="00C06F20">
        <w:rPr>
          <w:rFonts w:ascii="Arial" w:hAnsi="Arial" w:cs="Arial"/>
          <w:spacing w:val="-13"/>
          <w:w w:val="105"/>
          <w:sz w:val="22"/>
          <w:szCs w:val="22"/>
        </w:rPr>
        <w:t xml:space="preserve"> </w:t>
      </w:r>
      <w:r w:rsidRPr="00C06F20">
        <w:rPr>
          <w:rFonts w:ascii="Arial" w:hAnsi="Arial" w:cs="Arial"/>
          <w:w w:val="105"/>
          <w:sz w:val="22"/>
          <w:szCs w:val="22"/>
        </w:rPr>
        <w:t>a</w:t>
      </w:r>
      <w:r w:rsidRPr="00C06F20">
        <w:rPr>
          <w:rFonts w:ascii="Arial" w:hAnsi="Arial" w:cs="Arial"/>
          <w:spacing w:val="-12"/>
          <w:w w:val="105"/>
          <w:sz w:val="22"/>
          <w:szCs w:val="22"/>
        </w:rPr>
        <w:t xml:space="preserve"> </w:t>
      </w:r>
      <w:r w:rsidRPr="00C06F20">
        <w:rPr>
          <w:rFonts w:ascii="Arial" w:hAnsi="Arial" w:cs="Arial"/>
          <w:w w:val="105"/>
          <w:sz w:val="22"/>
          <w:szCs w:val="22"/>
        </w:rPr>
        <w:t>escala</w:t>
      </w:r>
      <w:r w:rsidRPr="00C06F20">
        <w:rPr>
          <w:rFonts w:ascii="Arial" w:hAnsi="Arial" w:cs="Arial"/>
          <w:spacing w:val="-11"/>
          <w:w w:val="105"/>
          <w:sz w:val="22"/>
          <w:szCs w:val="22"/>
        </w:rPr>
        <w:t xml:space="preserve"> </w:t>
      </w:r>
      <w:r w:rsidRPr="00C06F20">
        <w:rPr>
          <w:rFonts w:ascii="Arial" w:hAnsi="Arial" w:cs="Arial"/>
          <w:w w:val="105"/>
          <w:sz w:val="22"/>
          <w:szCs w:val="22"/>
        </w:rPr>
        <w:t>de</w:t>
      </w:r>
      <w:r w:rsidRPr="00C06F20">
        <w:rPr>
          <w:rFonts w:ascii="Arial" w:hAnsi="Arial" w:cs="Arial"/>
          <w:spacing w:val="-14"/>
          <w:w w:val="105"/>
          <w:sz w:val="22"/>
          <w:szCs w:val="22"/>
        </w:rPr>
        <w:t xml:space="preserve"> </w:t>
      </w:r>
      <w:r w:rsidRPr="00C06F20">
        <w:rPr>
          <w:rFonts w:ascii="Arial" w:hAnsi="Arial" w:cs="Arial"/>
          <w:w w:val="105"/>
          <w:sz w:val="22"/>
          <w:szCs w:val="22"/>
        </w:rPr>
        <w:t>1:100</w:t>
      </w:r>
      <w:r w:rsidRPr="00C06F20">
        <w:rPr>
          <w:rFonts w:ascii="Arial" w:hAnsi="Arial" w:cs="Arial"/>
          <w:spacing w:val="-13"/>
          <w:w w:val="105"/>
          <w:sz w:val="22"/>
          <w:szCs w:val="22"/>
        </w:rPr>
        <w:t xml:space="preserve"> </w:t>
      </w:r>
      <w:r w:rsidRPr="00C06F20">
        <w:rPr>
          <w:rFonts w:ascii="Arial" w:hAnsi="Arial" w:cs="Arial"/>
          <w:w w:val="105"/>
          <w:sz w:val="22"/>
          <w:szCs w:val="22"/>
        </w:rPr>
        <w:t>y</w:t>
      </w:r>
      <w:r w:rsidRPr="00C06F20">
        <w:rPr>
          <w:rFonts w:ascii="Arial" w:hAnsi="Arial" w:cs="Arial"/>
          <w:spacing w:val="-13"/>
          <w:w w:val="105"/>
          <w:sz w:val="22"/>
          <w:szCs w:val="22"/>
        </w:rPr>
        <w:t xml:space="preserve"> </w:t>
      </w:r>
      <w:r w:rsidRPr="00C06F20">
        <w:rPr>
          <w:rFonts w:ascii="Arial" w:hAnsi="Arial" w:cs="Arial"/>
          <w:w w:val="105"/>
          <w:sz w:val="22"/>
          <w:szCs w:val="22"/>
        </w:rPr>
        <w:t>localizadas</w:t>
      </w:r>
      <w:r w:rsidRPr="00C06F20">
        <w:rPr>
          <w:rFonts w:ascii="Arial" w:hAnsi="Arial" w:cs="Arial"/>
          <w:spacing w:val="-13"/>
          <w:w w:val="105"/>
          <w:sz w:val="22"/>
          <w:szCs w:val="22"/>
        </w:rPr>
        <w:t xml:space="preserve"> </w:t>
      </w:r>
      <w:r w:rsidRPr="00C06F20">
        <w:rPr>
          <w:rFonts w:ascii="Arial" w:hAnsi="Arial" w:cs="Arial"/>
          <w:w w:val="105"/>
          <w:sz w:val="22"/>
          <w:szCs w:val="22"/>
        </w:rPr>
        <w:t>en</w:t>
      </w:r>
      <w:r w:rsidRPr="00C06F20">
        <w:rPr>
          <w:rFonts w:ascii="Arial" w:hAnsi="Arial" w:cs="Arial"/>
          <w:spacing w:val="-14"/>
          <w:w w:val="105"/>
          <w:sz w:val="22"/>
          <w:szCs w:val="22"/>
        </w:rPr>
        <w:t xml:space="preserve"> </w:t>
      </w:r>
      <w:r w:rsidRPr="00C06F20">
        <w:rPr>
          <w:rFonts w:ascii="Arial" w:hAnsi="Arial" w:cs="Arial"/>
          <w:w w:val="105"/>
          <w:sz w:val="22"/>
          <w:szCs w:val="22"/>
        </w:rPr>
        <w:t>el</w:t>
      </w:r>
      <w:r w:rsidRPr="00C06F20">
        <w:rPr>
          <w:rFonts w:ascii="Arial" w:hAnsi="Arial" w:cs="Arial"/>
          <w:spacing w:val="-55"/>
          <w:w w:val="105"/>
          <w:sz w:val="22"/>
          <w:szCs w:val="22"/>
        </w:rPr>
        <w:t xml:space="preserve"> </w:t>
      </w:r>
      <w:r w:rsidRPr="00C06F20">
        <w:rPr>
          <w:rFonts w:ascii="Arial" w:hAnsi="Arial" w:cs="Arial"/>
          <w:w w:val="105"/>
          <w:sz w:val="22"/>
          <w:szCs w:val="22"/>
        </w:rPr>
        <w:t>plano en sus apropiadas posiciones, relativas a la precisión permitida por la escala del trazo y las</w:t>
      </w:r>
      <w:r w:rsidRPr="00C06F20">
        <w:rPr>
          <w:rFonts w:ascii="Arial" w:hAnsi="Arial" w:cs="Arial"/>
          <w:spacing w:val="1"/>
          <w:w w:val="105"/>
          <w:sz w:val="22"/>
          <w:szCs w:val="22"/>
        </w:rPr>
        <w:t xml:space="preserve"> </w:t>
      </w:r>
      <w:r w:rsidRPr="00C06F20">
        <w:rPr>
          <w:rFonts w:ascii="Arial" w:hAnsi="Arial" w:cs="Arial"/>
          <w:w w:val="105"/>
          <w:sz w:val="22"/>
          <w:szCs w:val="22"/>
        </w:rPr>
        <w:t>señales</w:t>
      </w:r>
      <w:r w:rsidRPr="00C06F20">
        <w:rPr>
          <w:rFonts w:ascii="Arial" w:hAnsi="Arial" w:cs="Arial"/>
          <w:spacing w:val="-7"/>
          <w:w w:val="105"/>
          <w:sz w:val="22"/>
          <w:szCs w:val="22"/>
        </w:rPr>
        <w:t xml:space="preserve"> </w:t>
      </w:r>
      <w:r w:rsidRPr="00C06F20">
        <w:rPr>
          <w:rFonts w:ascii="Arial" w:hAnsi="Arial" w:cs="Arial"/>
          <w:w w:val="105"/>
          <w:sz w:val="22"/>
          <w:szCs w:val="22"/>
        </w:rPr>
        <w:t>adyacentes.</w:t>
      </w:r>
    </w:p>
    <w:p w14:paraId="4485B95B" w14:textId="77777777" w:rsidR="00E92F4D" w:rsidRPr="00C06F20" w:rsidRDefault="00E92F4D" w:rsidP="00E92F4D">
      <w:pPr>
        <w:pStyle w:val="Textoindependiente"/>
        <w:spacing w:before="11"/>
        <w:rPr>
          <w:rFonts w:ascii="Arial" w:hAnsi="Arial" w:cs="Arial"/>
          <w:sz w:val="22"/>
          <w:szCs w:val="22"/>
        </w:rPr>
      </w:pPr>
    </w:p>
    <w:p w14:paraId="5924A83B" w14:textId="77777777" w:rsidR="00E92F4D" w:rsidRPr="00C06F20" w:rsidRDefault="00E92F4D" w:rsidP="00E92F4D">
      <w:pPr>
        <w:pStyle w:val="Textoindependiente"/>
        <w:spacing w:line="237" w:lineRule="auto"/>
        <w:ind w:left="252" w:right="132"/>
        <w:jc w:val="both"/>
        <w:rPr>
          <w:rFonts w:ascii="Arial" w:hAnsi="Arial" w:cs="Arial"/>
          <w:sz w:val="22"/>
          <w:szCs w:val="22"/>
        </w:rPr>
      </w:pPr>
      <w:r w:rsidRPr="00C06F20">
        <w:rPr>
          <w:rFonts w:ascii="Arial" w:hAnsi="Arial" w:cs="Arial"/>
          <w:w w:val="105"/>
          <w:sz w:val="22"/>
          <w:szCs w:val="22"/>
        </w:rPr>
        <w:t>En cada plano habrá de incluirse, un listado de todos los señalamientos. Este listado mostrará las</w:t>
      </w:r>
      <w:r w:rsidRPr="00C06F20">
        <w:rPr>
          <w:rFonts w:ascii="Arial" w:hAnsi="Arial" w:cs="Arial"/>
          <w:spacing w:val="1"/>
          <w:w w:val="105"/>
          <w:sz w:val="22"/>
          <w:szCs w:val="22"/>
        </w:rPr>
        <w:t xml:space="preserve"> </w:t>
      </w:r>
      <w:r w:rsidRPr="00C06F20">
        <w:rPr>
          <w:rFonts w:ascii="Arial" w:hAnsi="Arial" w:cs="Arial"/>
          <w:sz w:val="22"/>
          <w:szCs w:val="22"/>
        </w:rPr>
        <w:t>señales</w:t>
      </w:r>
      <w:r w:rsidRPr="00C06F20">
        <w:rPr>
          <w:rFonts w:ascii="Arial" w:hAnsi="Arial" w:cs="Arial"/>
          <w:spacing w:val="-11"/>
          <w:sz w:val="22"/>
          <w:szCs w:val="22"/>
        </w:rPr>
        <w:t xml:space="preserve"> </w:t>
      </w:r>
      <w:r w:rsidRPr="00C06F20">
        <w:rPr>
          <w:rFonts w:ascii="Arial" w:hAnsi="Arial" w:cs="Arial"/>
          <w:sz w:val="22"/>
          <w:szCs w:val="22"/>
        </w:rPr>
        <w:t>para</w:t>
      </w:r>
      <w:r w:rsidRPr="00C06F20">
        <w:rPr>
          <w:rFonts w:ascii="Arial" w:hAnsi="Arial" w:cs="Arial"/>
          <w:spacing w:val="-12"/>
          <w:sz w:val="22"/>
          <w:szCs w:val="22"/>
        </w:rPr>
        <w:t xml:space="preserve"> </w:t>
      </w:r>
      <w:r w:rsidRPr="00C06F20">
        <w:rPr>
          <w:rFonts w:ascii="Arial" w:hAnsi="Arial" w:cs="Arial"/>
          <w:sz w:val="22"/>
          <w:szCs w:val="22"/>
        </w:rPr>
        <w:t>el</w:t>
      </w:r>
      <w:r w:rsidRPr="00C06F20">
        <w:rPr>
          <w:rFonts w:ascii="Arial" w:hAnsi="Arial" w:cs="Arial"/>
          <w:spacing w:val="-11"/>
          <w:sz w:val="22"/>
          <w:szCs w:val="22"/>
        </w:rPr>
        <w:t xml:space="preserve"> </w:t>
      </w:r>
      <w:r w:rsidRPr="00C06F20">
        <w:rPr>
          <w:rFonts w:ascii="Arial" w:hAnsi="Arial" w:cs="Arial"/>
          <w:sz w:val="22"/>
          <w:szCs w:val="22"/>
        </w:rPr>
        <w:t>lado</w:t>
      </w:r>
      <w:r w:rsidRPr="00C06F20">
        <w:rPr>
          <w:rFonts w:ascii="Arial" w:hAnsi="Arial" w:cs="Arial"/>
          <w:spacing w:val="-12"/>
          <w:sz w:val="22"/>
          <w:szCs w:val="22"/>
        </w:rPr>
        <w:t xml:space="preserve"> </w:t>
      </w:r>
      <w:r w:rsidRPr="00C06F20">
        <w:rPr>
          <w:rFonts w:ascii="Arial" w:hAnsi="Arial" w:cs="Arial"/>
          <w:sz w:val="22"/>
          <w:szCs w:val="22"/>
        </w:rPr>
        <w:t>derecho</w:t>
      </w:r>
      <w:r w:rsidRPr="00C06F20">
        <w:rPr>
          <w:rFonts w:ascii="Arial" w:hAnsi="Arial" w:cs="Arial"/>
          <w:spacing w:val="-11"/>
          <w:sz w:val="22"/>
          <w:szCs w:val="22"/>
        </w:rPr>
        <w:t xml:space="preserve"> </w:t>
      </w:r>
      <w:r w:rsidRPr="00C06F20">
        <w:rPr>
          <w:rFonts w:ascii="Arial" w:hAnsi="Arial" w:cs="Arial"/>
          <w:sz w:val="22"/>
          <w:szCs w:val="22"/>
        </w:rPr>
        <w:t>e</w:t>
      </w:r>
      <w:r w:rsidRPr="00C06F20">
        <w:rPr>
          <w:rFonts w:ascii="Arial" w:hAnsi="Arial" w:cs="Arial"/>
          <w:spacing w:val="-12"/>
          <w:sz w:val="22"/>
          <w:szCs w:val="22"/>
        </w:rPr>
        <w:t xml:space="preserve"> </w:t>
      </w:r>
      <w:r w:rsidRPr="00C06F20">
        <w:rPr>
          <w:rFonts w:ascii="Arial" w:hAnsi="Arial" w:cs="Arial"/>
          <w:sz w:val="22"/>
          <w:szCs w:val="22"/>
        </w:rPr>
        <w:t>izquierdo</w:t>
      </w:r>
      <w:r w:rsidRPr="00C06F20">
        <w:rPr>
          <w:rFonts w:ascii="Arial" w:hAnsi="Arial" w:cs="Arial"/>
          <w:spacing w:val="-11"/>
          <w:sz w:val="22"/>
          <w:szCs w:val="22"/>
        </w:rPr>
        <w:t xml:space="preserve"> </w:t>
      </w:r>
      <w:r w:rsidRPr="00C06F20">
        <w:rPr>
          <w:rFonts w:ascii="Arial" w:hAnsi="Arial" w:cs="Arial"/>
          <w:sz w:val="22"/>
          <w:szCs w:val="22"/>
        </w:rPr>
        <w:t>de</w:t>
      </w:r>
      <w:r w:rsidRPr="00C06F20">
        <w:rPr>
          <w:rFonts w:ascii="Arial" w:hAnsi="Arial" w:cs="Arial"/>
          <w:spacing w:val="-12"/>
          <w:sz w:val="22"/>
          <w:szCs w:val="22"/>
        </w:rPr>
        <w:t xml:space="preserve"> </w:t>
      </w:r>
      <w:r w:rsidRPr="00C06F20">
        <w:rPr>
          <w:rFonts w:ascii="Arial" w:hAnsi="Arial" w:cs="Arial"/>
          <w:sz w:val="22"/>
          <w:szCs w:val="22"/>
        </w:rPr>
        <w:t>la</w:t>
      </w:r>
      <w:r w:rsidRPr="00C06F20">
        <w:rPr>
          <w:rFonts w:ascii="Arial" w:hAnsi="Arial" w:cs="Arial"/>
          <w:spacing w:val="-11"/>
          <w:sz w:val="22"/>
          <w:szCs w:val="22"/>
        </w:rPr>
        <w:t xml:space="preserve"> </w:t>
      </w:r>
      <w:r w:rsidRPr="00C06F20">
        <w:rPr>
          <w:rFonts w:ascii="Arial" w:hAnsi="Arial" w:cs="Arial"/>
          <w:sz w:val="22"/>
          <w:szCs w:val="22"/>
        </w:rPr>
        <w:t>carretera</w:t>
      </w:r>
      <w:r w:rsidRPr="00C06F20">
        <w:rPr>
          <w:rFonts w:ascii="Arial" w:hAnsi="Arial" w:cs="Arial"/>
          <w:spacing w:val="-12"/>
          <w:sz w:val="22"/>
          <w:szCs w:val="22"/>
        </w:rPr>
        <w:t xml:space="preserve"> </w:t>
      </w:r>
      <w:r w:rsidRPr="00C06F20">
        <w:rPr>
          <w:rFonts w:ascii="Arial" w:hAnsi="Arial" w:cs="Arial"/>
          <w:sz w:val="22"/>
          <w:szCs w:val="22"/>
        </w:rPr>
        <w:t>por</w:t>
      </w:r>
      <w:r w:rsidRPr="00C06F20">
        <w:rPr>
          <w:rFonts w:ascii="Arial" w:hAnsi="Arial" w:cs="Arial"/>
          <w:spacing w:val="-12"/>
          <w:sz w:val="22"/>
          <w:szCs w:val="22"/>
        </w:rPr>
        <w:t xml:space="preserve"> </w:t>
      </w:r>
      <w:r w:rsidRPr="00C06F20">
        <w:rPr>
          <w:rFonts w:ascii="Arial" w:hAnsi="Arial" w:cs="Arial"/>
          <w:sz w:val="22"/>
          <w:szCs w:val="22"/>
        </w:rPr>
        <w:t>separado;</w:t>
      </w:r>
      <w:r w:rsidRPr="00C06F20">
        <w:rPr>
          <w:rFonts w:ascii="Arial" w:hAnsi="Arial" w:cs="Arial"/>
          <w:spacing w:val="-10"/>
          <w:sz w:val="22"/>
          <w:szCs w:val="22"/>
        </w:rPr>
        <w:t xml:space="preserve"> </w:t>
      </w:r>
      <w:r w:rsidRPr="00C06F20">
        <w:rPr>
          <w:rFonts w:ascii="Arial" w:hAnsi="Arial" w:cs="Arial"/>
          <w:sz w:val="22"/>
          <w:szCs w:val="22"/>
        </w:rPr>
        <w:t>con</w:t>
      </w:r>
      <w:r w:rsidRPr="00C06F20">
        <w:rPr>
          <w:rFonts w:ascii="Arial" w:hAnsi="Arial" w:cs="Arial"/>
          <w:spacing w:val="-10"/>
          <w:sz w:val="22"/>
          <w:szCs w:val="22"/>
        </w:rPr>
        <w:t xml:space="preserve"> </w:t>
      </w:r>
      <w:r w:rsidRPr="00C06F20">
        <w:rPr>
          <w:rFonts w:ascii="Arial" w:hAnsi="Arial" w:cs="Arial"/>
          <w:sz w:val="22"/>
          <w:szCs w:val="22"/>
        </w:rPr>
        <w:t>el</w:t>
      </w:r>
      <w:r w:rsidRPr="00C06F20">
        <w:rPr>
          <w:rFonts w:ascii="Arial" w:hAnsi="Arial" w:cs="Arial"/>
          <w:spacing w:val="-12"/>
          <w:sz w:val="22"/>
          <w:szCs w:val="22"/>
        </w:rPr>
        <w:t xml:space="preserve"> </w:t>
      </w:r>
      <w:r w:rsidRPr="00C06F20">
        <w:rPr>
          <w:rFonts w:ascii="Arial" w:hAnsi="Arial" w:cs="Arial"/>
          <w:sz w:val="22"/>
          <w:szCs w:val="22"/>
        </w:rPr>
        <w:t>lado</w:t>
      </w:r>
      <w:r w:rsidRPr="00C06F20">
        <w:rPr>
          <w:rFonts w:ascii="Arial" w:hAnsi="Arial" w:cs="Arial"/>
          <w:spacing w:val="-10"/>
          <w:sz w:val="22"/>
          <w:szCs w:val="22"/>
        </w:rPr>
        <w:t xml:space="preserve"> </w:t>
      </w:r>
      <w:r w:rsidRPr="00C06F20">
        <w:rPr>
          <w:rFonts w:ascii="Arial" w:hAnsi="Arial" w:cs="Arial"/>
          <w:sz w:val="22"/>
          <w:szCs w:val="22"/>
        </w:rPr>
        <w:t>derecho</w:t>
      </w:r>
      <w:r w:rsidRPr="00C06F20">
        <w:rPr>
          <w:rFonts w:ascii="Arial" w:hAnsi="Arial" w:cs="Arial"/>
          <w:spacing w:val="-11"/>
          <w:sz w:val="22"/>
          <w:szCs w:val="22"/>
        </w:rPr>
        <w:t xml:space="preserve"> </w:t>
      </w:r>
      <w:r w:rsidRPr="00C06F20">
        <w:rPr>
          <w:rFonts w:ascii="Arial" w:hAnsi="Arial" w:cs="Arial"/>
          <w:sz w:val="22"/>
          <w:szCs w:val="22"/>
        </w:rPr>
        <w:t>mostrando</w:t>
      </w:r>
      <w:r w:rsidRPr="00C06F20">
        <w:rPr>
          <w:rFonts w:ascii="Arial" w:hAnsi="Arial" w:cs="Arial"/>
          <w:spacing w:val="-53"/>
          <w:sz w:val="22"/>
          <w:szCs w:val="22"/>
        </w:rPr>
        <w:t xml:space="preserve"> </w:t>
      </w:r>
      <w:r w:rsidRPr="00C06F20">
        <w:rPr>
          <w:rFonts w:ascii="Arial" w:hAnsi="Arial" w:cs="Arial"/>
          <w:w w:val="105"/>
          <w:sz w:val="22"/>
          <w:szCs w:val="22"/>
        </w:rPr>
        <w:t>los</w:t>
      </w:r>
      <w:r w:rsidRPr="00C06F20">
        <w:rPr>
          <w:rFonts w:ascii="Arial" w:hAnsi="Arial" w:cs="Arial"/>
          <w:spacing w:val="-8"/>
          <w:w w:val="105"/>
          <w:sz w:val="22"/>
          <w:szCs w:val="22"/>
        </w:rPr>
        <w:t xml:space="preserve"> </w:t>
      </w:r>
      <w:r w:rsidRPr="00C06F20">
        <w:rPr>
          <w:rFonts w:ascii="Arial" w:hAnsi="Arial" w:cs="Arial"/>
          <w:w w:val="105"/>
          <w:sz w:val="22"/>
          <w:szCs w:val="22"/>
        </w:rPr>
        <w:t>cadenamientos</w:t>
      </w:r>
      <w:r w:rsidRPr="00C06F20">
        <w:rPr>
          <w:rFonts w:ascii="Arial" w:hAnsi="Arial" w:cs="Arial"/>
          <w:spacing w:val="-8"/>
          <w:w w:val="105"/>
          <w:sz w:val="22"/>
          <w:szCs w:val="22"/>
        </w:rPr>
        <w:t xml:space="preserve"> </w:t>
      </w:r>
      <w:r w:rsidRPr="00C06F20">
        <w:rPr>
          <w:rFonts w:ascii="Arial" w:hAnsi="Arial" w:cs="Arial"/>
          <w:w w:val="105"/>
          <w:sz w:val="22"/>
          <w:szCs w:val="22"/>
        </w:rPr>
        <w:t>a</w:t>
      </w:r>
      <w:r w:rsidRPr="00C06F20">
        <w:rPr>
          <w:rFonts w:ascii="Arial" w:hAnsi="Arial" w:cs="Arial"/>
          <w:spacing w:val="-8"/>
          <w:w w:val="105"/>
          <w:sz w:val="22"/>
          <w:szCs w:val="22"/>
        </w:rPr>
        <w:t xml:space="preserve"> </w:t>
      </w:r>
      <w:r w:rsidRPr="00C06F20">
        <w:rPr>
          <w:rFonts w:ascii="Arial" w:hAnsi="Arial" w:cs="Arial"/>
          <w:w w:val="105"/>
          <w:sz w:val="22"/>
          <w:szCs w:val="22"/>
        </w:rPr>
        <w:t>lo</w:t>
      </w:r>
      <w:r w:rsidRPr="00C06F20">
        <w:rPr>
          <w:rFonts w:ascii="Arial" w:hAnsi="Arial" w:cs="Arial"/>
          <w:spacing w:val="-9"/>
          <w:w w:val="105"/>
          <w:sz w:val="22"/>
          <w:szCs w:val="22"/>
        </w:rPr>
        <w:t xml:space="preserve"> </w:t>
      </w:r>
      <w:r w:rsidRPr="00C06F20">
        <w:rPr>
          <w:rFonts w:ascii="Arial" w:hAnsi="Arial" w:cs="Arial"/>
          <w:w w:val="105"/>
          <w:sz w:val="22"/>
          <w:szCs w:val="22"/>
        </w:rPr>
        <w:t>largo</w:t>
      </w:r>
      <w:r w:rsidRPr="00C06F20">
        <w:rPr>
          <w:rFonts w:ascii="Arial" w:hAnsi="Arial" w:cs="Arial"/>
          <w:spacing w:val="-8"/>
          <w:w w:val="105"/>
          <w:sz w:val="22"/>
          <w:szCs w:val="22"/>
        </w:rPr>
        <w:t xml:space="preserve"> </w:t>
      </w:r>
      <w:r w:rsidRPr="00C06F20">
        <w:rPr>
          <w:rFonts w:ascii="Arial" w:hAnsi="Arial" w:cs="Arial"/>
          <w:w w:val="105"/>
          <w:sz w:val="22"/>
          <w:szCs w:val="22"/>
        </w:rPr>
        <w:t>de</w:t>
      </w:r>
      <w:r w:rsidRPr="00C06F20">
        <w:rPr>
          <w:rFonts w:ascii="Arial" w:hAnsi="Arial" w:cs="Arial"/>
          <w:spacing w:val="-9"/>
          <w:w w:val="105"/>
          <w:sz w:val="22"/>
          <w:szCs w:val="22"/>
        </w:rPr>
        <w:t xml:space="preserve"> </w:t>
      </w:r>
      <w:r w:rsidRPr="00C06F20">
        <w:rPr>
          <w:rFonts w:ascii="Arial" w:hAnsi="Arial" w:cs="Arial"/>
          <w:w w:val="105"/>
          <w:sz w:val="22"/>
          <w:szCs w:val="22"/>
        </w:rPr>
        <w:t>la</w:t>
      </w:r>
      <w:r w:rsidRPr="00C06F20">
        <w:rPr>
          <w:rFonts w:ascii="Arial" w:hAnsi="Arial" w:cs="Arial"/>
          <w:spacing w:val="-9"/>
          <w:w w:val="105"/>
          <w:sz w:val="22"/>
          <w:szCs w:val="22"/>
        </w:rPr>
        <w:t xml:space="preserve"> </w:t>
      </w:r>
      <w:r w:rsidRPr="00C06F20">
        <w:rPr>
          <w:rFonts w:ascii="Arial" w:hAnsi="Arial" w:cs="Arial"/>
          <w:w w:val="105"/>
          <w:sz w:val="22"/>
          <w:szCs w:val="22"/>
        </w:rPr>
        <w:t>estructura</w:t>
      </w:r>
      <w:r w:rsidRPr="00C06F20">
        <w:rPr>
          <w:rFonts w:ascii="Arial" w:hAnsi="Arial" w:cs="Arial"/>
          <w:spacing w:val="-8"/>
          <w:w w:val="105"/>
          <w:sz w:val="22"/>
          <w:szCs w:val="22"/>
        </w:rPr>
        <w:t xml:space="preserve"> </w:t>
      </w:r>
      <w:r w:rsidRPr="00C06F20">
        <w:rPr>
          <w:rFonts w:ascii="Arial" w:hAnsi="Arial" w:cs="Arial"/>
          <w:w w:val="105"/>
          <w:sz w:val="22"/>
          <w:szCs w:val="22"/>
        </w:rPr>
        <w:t>y</w:t>
      </w:r>
      <w:r w:rsidRPr="00C06F20">
        <w:rPr>
          <w:rFonts w:ascii="Arial" w:hAnsi="Arial" w:cs="Arial"/>
          <w:spacing w:val="-8"/>
          <w:w w:val="105"/>
          <w:sz w:val="22"/>
          <w:szCs w:val="22"/>
        </w:rPr>
        <w:t xml:space="preserve"> </w:t>
      </w:r>
      <w:r w:rsidRPr="00C06F20">
        <w:rPr>
          <w:rFonts w:ascii="Arial" w:hAnsi="Arial" w:cs="Arial"/>
          <w:w w:val="105"/>
          <w:sz w:val="22"/>
          <w:szCs w:val="22"/>
        </w:rPr>
        <w:t>accesos.</w:t>
      </w:r>
    </w:p>
    <w:p w14:paraId="6E56C6E8" w14:textId="77777777" w:rsidR="00E92F4D" w:rsidRPr="00C06F20" w:rsidRDefault="00E92F4D" w:rsidP="00E92F4D">
      <w:pPr>
        <w:pStyle w:val="Textoindependiente"/>
        <w:spacing w:before="1"/>
        <w:rPr>
          <w:rFonts w:ascii="Arial" w:hAnsi="Arial" w:cs="Arial"/>
          <w:sz w:val="22"/>
          <w:szCs w:val="22"/>
        </w:rPr>
      </w:pPr>
    </w:p>
    <w:p w14:paraId="1219AC91" w14:textId="77777777" w:rsidR="00E92F4D" w:rsidRPr="00C06F20" w:rsidRDefault="00E92F4D" w:rsidP="00E92F4D">
      <w:pPr>
        <w:pStyle w:val="Textoindependiente"/>
        <w:spacing w:line="237" w:lineRule="auto"/>
        <w:ind w:left="252" w:right="132"/>
        <w:jc w:val="both"/>
        <w:rPr>
          <w:rFonts w:ascii="Arial" w:hAnsi="Arial" w:cs="Arial"/>
          <w:sz w:val="22"/>
          <w:szCs w:val="22"/>
        </w:rPr>
      </w:pPr>
      <w:r w:rsidRPr="00C06F20">
        <w:rPr>
          <w:rFonts w:ascii="Arial" w:hAnsi="Arial" w:cs="Arial"/>
          <w:sz w:val="22"/>
          <w:szCs w:val="22"/>
        </w:rPr>
        <w:t>Los listados incluirán los siguientes detalles: cadenamiento en orden ascendente por el lado derecho,</w:t>
      </w:r>
      <w:r w:rsidRPr="00C06F20">
        <w:rPr>
          <w:rFonts w:ascii="Arial" w:hAnsi="Arial" w:cs="Arial"/>
          <w:spacing w:val="1"/>
          <w:sz w:val="22"/>
          <w:szCs w:val="22"/>
        </w:rPr>
        <w:t xml:space="preserve"> </w:t>
      </w:r>
      <w:r w:rsidRPr="00C06F20">
        <w:rPr>
          <w:rFonts w:ascii="Arial" w:hAnsi="Arial" w:cs="Arial"/>
          <w:w w:val="105"/>
          <w:sz w:val="22"/>
          <w:szCs w:val="22"/>
        </w:rPr>
        <w:t>comenzando en la parte superior del listado y, en orden descendente para el lado izquierdo,</w:t>
      </w:r>
      <w:r w:rsidRPr="00C06F20">
        <w:rPr>
          <w:rFonts w:ascii="Arial" w:hAnsi="Arial" w:cs="Arial"/>
          <w:spacing w:val="1"/>
          <w:w w:val="105"/>
          <w:sz w:val="22"/>
          <w:szCs w:val="22"/>
        </w:rPr>
        <w:t xml:space="preserve"> </w:t>
      </w:r>
      <w:r w:rsidRPr="00C06F20">
        <w:rPr>
          <w:rFonts w:ascii="Arial" w:hAnsi="Arial" w:cs="Arial"/>
          <w:w w:val="105"/>
          <w:sz w:val="22"/>
          <w:szCs w:val="22"/>
        </w:rPr>
        <w:t>empezando</w:t>
      </w:r>
      <w:r w:rsidRPr="00C06F20">
        <w:rPr>
          <w:rFonts w:ascii="Arial" w:hAnsi="Arial" w:cs="Arial"/>
          <w:spacing w:val="-11"/>
          <w:w w:val="105"/>
          <w:sz w:val="22"/>
          <w:szCs w:val="22"/>
        </w:rPr>
        <w:t xml:space="preserve"> </w:t>
      </w:r>
      <w:r w:rsidRPr="00C06F20">
        <w:rPr>
          <w:rFonts w:ascii="Arial" w:hAnsi="Arial" w:cs="Arial"/>
          <w:w w:val="105"/>
          <w:sz w:val="22"/>
          <w:szCs w:val="22"/>
        </w:rPr>
        <w:t>en</w:t>
      </w:r>
      <w:r w:rsidRPr="00C06F20">
        <w:rPr>
          <w:rFonts w:ascii="Arial" w:hAnsi="Arial" w:cs="Arial"/>
          <w:spacing w:val="-10"/>
          <w:w w:val="105"/>
          <w:sz w:val="22"/>
          <w:szCs w:val="22"/>
        </w:rPr>
        <w:t xml:space="preserve"> </w:t>
      </w:r>
      <w:r w:rsidRPr="00C06F20">
        <w:rPr>
          <w:rFonts w:ascii="Arial" w:hAnsi="Arial" w:cs="Arial"/>
          <w:w w:val="105"/>
          <w:sz w:val="22"/>
          <w:szCs w:val="22"/>
        </w:rPr>
        <w:t>la</w:t>
      </w:r>
      <w:r w:rsidRPr="00C06F20">
        <w:rPr>
          <w:rFonts w:ascii="Arial" w:hAnsi="Arial" w:cs="Arial"/>
          <w:spacing w:val="-10"/>
          <w:w w:val="105"/>
          <w:sz w:val="22"/>
          <w:szCs w:val="22"/>
        </w:rPr>
        <w:t xml:space="preserve"> </w:t>
      </w:r>
      <w:r w:rsidRPr="00C06F20">
        <w:rPr>
          <w:rFonts w:ascii="Arial" w:hAnsi="Arial" w:cs="Arial"/>
          <w:w w:val="105"/>
          <w:sz w:val="22"/>
          <w:szCs w:val="22"/>
        </w:rPr>
        <w:t>parte</w:t>
      </w:r>
      <w:r w:rsidRPr="00C06F20">
        <w:rPr>
          <w:rFonts w:ascii="Arial" w:hAnsi="Arial" w:cs="Arial"/>
          <w:spacing w:val="-10"/>
          <w:w w:val="105"/>
          <w:sz w:val="22"/>
          <w:szCs w:val="22"/>
        </w:rPr>
        <w:t xml:space="preserve"> </w:t>
      </w:r>
      <w:r w:rsidRPr="00C06F20">
        <w:rPr>
          <w:rFonts w:ascii="Arial" w:hAnsi="Arial" w:cs="Arial"/>
          <w:w w:val="105"/>
          <w:sz w:val="22"/>
          <w:szCs w:val="22"/>
        </w:rPr>
        <w:t>superior</w:t>
      </w:r>
      <w:r w:rsidRPr="00C06F20">
        <w:rPr>
          <w:rFonts w:ascii="Arial" w:hAnsi="Arial" w:cs="Arial"/>
          <w:spacing w:val="-9"/>
          <w:w w:val="105"/>
          <w:sz w:val="22"/>
          <w:szCs w:val="22"/>
        </w:rPr>
        <w:t xml:space="preserve"> </w:t>
      </w:r>
      <w:r w:rsidRPr="00C06F20">
        <w:rPr>
          <w:rFonts w:ascii="Arial" w:hAnsi="Arial" w:cs="Arial"/>
          <w:w w:val="105"/>
          <w:sz w:val="22"/>
          <w:szCs w:val="22"/>
        </w:rPr>
        <w:t>del</w:t>
      </w:r>
      <w:r w:rsidRPr="00C06F20">
        <w:rPr>
          <w:rFonts w:ascii="Arial" w:hAnsi="Arial" w:cs="Arial"/>
          <w:spacing w:val="-9"/>
          <w:w w:val="105"/>
          <w:sz w:val="22"/>
          <w:szCs w:val="22"/>
        </w:rPr>
        <w:t xml:space="preserve"> </w:t>
      </w:r>
      <w:r w:rsidRPr="00C06F20">
        <w:rPr>
          <w:rFonts w:ascii="Arial" w:hAnsi="Arial" w:cs="Arial"/>
          <w:w w:val="105"/>
          <w:sz w:val="22"/>
          <w:szCs w:val="22"/>
        </w:rPr>
        <w:t>listado</w:t>
      </w:r>
      <w:r w:rsidRPr="00C06F20">
        <w:rPr>
          <w:rFonts w:ascii="Arial" w:hAnsi="Arial" w:cs="Arial"/>
          <w:spacing w:val="-10"/>
          <w:w w:val="105"/>
          <w:sz w:val="22"/>
          <w:szCs w:val="22"/>
        </w:rPr>
        <w:t xml:space="preserve"> </w:t>
      </w:r>
      <w:r w:rsidRPr="00C06F20">
        <w:rPr>
          <w:rFonts w:ascii="Arial" w:hAnsi="Arial" w:cs="Arial"/>
          <w:w w:val="105"/>
          <w:sz w:val="22"/>
          <w:szCs w:val="22"/>
        </w:rPr>
        <w:t>utilizando</w:t>
      </w:r>
      <w:r w:rsidRPr="00C06F20">
        <w:rPr>
          <w:rFonts w:ascii="Arial" w:hAnsi="Arial" w:cs="Arial"/>
          <w:spacing w:val="-8"/>
          <w:w w:val="105"/>
          <w:sz w:val="22"/>
          <w:szCs w:val="22"/>
        </w:rPr>
        <w:t xml:space="preserve"> </w:t>
      </w:r>
      <w:r w:rsidRPr="00C06F20">
        <w:rPr>
          <w:rFonts w:ascii="Arial" w:hAnsi="Arial" w:cs="Arial"/>
          <w:w w:val="105"/>
          <w:sz w:val="22"/>
          <w:szCs w:val="22"/>
        </w:rPr>
        <w:t>dimensiones</w:t>
      </w:r>
      <w:r w:rsidRPr="00C06F20">
        <w:rPr>
          <w:rFonts w:ascii="Arial" w:hAnsi="Arial" w:cs="Arial"/>
          <w:spacing w:val="-8"/>
          <w:w w:val="105"/>
          <w:sz w:val="22"/>
          <w:szCs w:val="22"/>
        </w:rPr>
        <w:t xml:space="preserve"> </w:t>
      </w:r>
      <w:r w:rsidRPr="00C06F20">
        <w:rPr>
          <w:rFonts w:ascii="Arial" w:hAnsi="Arial" w:cs="Arial"/>
          <w:w w:val="105"/>
          <w:sz w:val="22"/>
          <w:szCs w:val="22"/>
        </w:rPr>
        <w:t>y</w:t>
      </w:r>
      <w:r w:rsidRPr="00C06F20">
        <w:rPr>
          <w:rFonts w:ascii="Arial" w:hAnsi="Arial" w:cs="Arial"/>
          <w:spacing w:val="-8"/>
          <w:w w:val="105"/>
          <w:sz w:val="22"/>
          <w:szCs w:val="22"/>
        </w:rPr>
        <w:t xml:space="preserve"> </w:t>
      </w:r>
      <w:r w:rsidRPr="00C06F20">
        <w:rPr>
          <w:rFonts w:ascii="Arial" w:hAnsi="Arial" w:cs="Arial"/>
          <w:w w:val="105"/>
          <w:sz w:val="22"/>
          <w:szCs w:val="22"/>
        </w:rPr>
        <w:t>descripción</w:t>
      </w:r>
      <w:r w:rsidRPr="00C06F20">
        <w:rPr>
          <w:rFonts w:ascii="Arial" w:hAnsi="Arial" w:cs="Arial"/>
          <w:spacing w:val="-10"/>
          <w:w w:val="105"/>
          <w:sz w:val="22"/>
          <w:szCs w:val="22"/>
        </w:rPr>
        <w:t xml:space="preserve"> </w:t>
      </w:r>
      <w:r w:rsidRPr="00C06F20">
        <w:rPr>
          <w:rFonts w:ascii="Arial" w:hAnsi="Arial" w:cs="Arial"/>
          <w:w w:val="105"/>
          <w:sz w:val="22"/>
          <w:szCs w:val="22"/>
        </w:rPr>
        <w:t>estándar.</w:t>
      </w:r>
    </w:p>
    <w:p w14:paraId="7DFDFAEF" w14:textId="77777777" w:rsidR="00E92F4D" w:rsidRPr="00C06F20" w:rsidRDefault="00E92F4D" w:rsidP="00E92F4D">
      <w:pPr>
        <w:pStyle w:val="Textoindependiente"/>
        <w:spacing w:before="1"/>
        <w:rPr>
          <w:rFonts w:ascii="Arial" w:hAnsi="Arial" w:cs="Arial"/>
          <w:sz w:val="22"/>
          <w:szCs w:val="22"/>
        </w:rPr>
      </w:pPr>
    </w:p>
    <w:p w14:paraId="13908EE0" w14:textId="77777777" w:rsidR="00E92F4D" w:rsidRPr="00C06F20" w:rsidRDefault="00E92F4D" w:rsidP="00E92F4D">
      <w:pPr>
        <w:pStyle w:val="Textoindependiente"/>
        <w:spacing w:line="237" w:lineRule="auto"/>
        <w:ind w:left="252" w:right="130"/>
        <w:jc w:val="both"/>
        <w:rPr>
          <w:rFonts w:ascii="Arial" w:hAnsi="Arial" w:cs="Arial"/>
          <w:sz w:val="22"/>
          <w:szCs w:val="22"/>
        </w:rPr>
      </w:pPr>
      <w:r w:rsidRPr="00C06F20">
        <w:rPr>
          <w:rFonts w:ascii="Arial" w:hAnsi="Arial" w:cs="Arial"/>
          <w:sz w:val="22"/>
          <w:szCs w:val="22"/>
        </w:rPr>
        <w:t>En</w:t>
      </w:r>
      <w:r w:rsidRPr="00C06F20">
        <w:rPr>
          <w:rFonts w:ascii="Arial" w:hAnsi="Arial" w:cs="Arial"/>
          <w:spacing w:val="-10"/>
          <w:sz w:val="22"/>
          <w:szCs w:val="22"/>
        </w:rPr>
        <w:t xml:space="preserve"> </w:t>
      </w:r>
      <w:r w:rsidRPr="00C06F20">
        <w:rPr>
          <w:rFonts w:ascii="Arial" w:hAnsi="Arial" w:cs="Arial"/>
          <w:sz w:val="22"/>
          <w:szCs w:val="22"/>
        </w:rPr>
        <w:t>el</w:t>
      </w:r>
      <w:r w:rsidRPr="00C06F20">
        <w:rPr>
          <w:rFonts w:ascii="Arial" w:hAnsi="Arial" w:cs="Arial"/>
          <w:spacing w:val="-11"/>
          <w:sz w:val="22"/>
          <w:szCs w:val="22"/>
        </w:rPr>
        <w:t xml:space="preserve"> </w:t>
      </w:r>
      <w:r w:rsidRPr="00C06F20">
        <w:rPr>
          <w:rFonts w:ascii="Arial" w:hAnsi="Arial" w:cs="Arial"/>
          <w:sz w:val="22"/>
          <w:szCs w:val="22"/>
        </w:rPr>
        <w:t>procedimiento</w:t>
      </w:r>
      <w:r w:rsidRPr="00C06F20">
        <w:rPr>
          <w:rFonts w:ascii="Arial" w:hAnsi="Arial" w:cs="Arial"/>
          <w:spacing w:val="-9"/>
          <w:sz w:val="22"/>
          <w:szCs w:val="22"/>
        </w:rPr>
        <w:t xml:space="preserve"> </w:t>
      </w:r>
      <w:r w:rsidRPr="00C06F20">
        <w:rPr>
          <w:rFonts w:ascii="Arial" w:hAnsi="Arial" w:cs="Arial"/>
          <w:sz w:val="22"/>
          <w:szCs w:val="22"/>
        </w:rPr>
        <w:t>se</w:t>
      </w:r>
      <w:r w:rsidRPr="00C06F20">
        <w:rPr>
          <w:rFonts w:ascii="Arial" w:hAnsi="Arial" w:cs="Arial"/>
          <w:spacing w:val="-10"/>
          <w:sz w:val="22"/>
          <w:szCs w:val="22"/>
        </w:rPr>
        <w:t xml:space="preserve"> </w:t>
      </w:r>
      <w:r w:rsidRPr="00C06F20">
        <w:rPr>
          <w:rFonts w:ascii="Arial" w:hAnsi="Arial" w:cs="Arial"/>
          <w:sz w:val="22"/>
          <w:szCs w:val="22"/>
        </w:rPr>
        <w:t>deberá</w:t>
      </w:r>
      <w:r w:rsidRPr="00C06F20">
        <w:rPr>
          <w:rFonts w:ascii="Arial" w:hAnsi="Arial" w:cs="Arial"/>
          <w:spacing w:val="-10"/>
          <w:sz w:val="22"/>
          <w:szCs w:val="22"/>
        </w:rPr>
        <w:t xml:space="preserve"> </w:t>
      </w:r>
      <w:r w:rsidRPr="00C06F20">
        <w:rPr>
          <w:rFonts w:ascii="Arial" w:hAnsi="Arial" w:cs="Arial"/>
          <w:sz w:val="22"/>
          <w:szCs w:val="22"/>
        </w:rPr>
        <w:t>indicar</w:t>
      </w:r>
      <w:r w:rsidRPr="00C06F20">
        <w:rPr>
          <w:rFonts w:ascii="Arial" w:hAnsi="Arial" w:cs="Arial"/>
          <w:spacing w:val="-9"/>
          <w:sz w:val="22"/>
          <w:szCs w:val="22"/>
        </w:rPr>
        <w:t xml:space="preserve"> </w:t>
      </w:r>
      <w:r w:rsidRPr="00C06F20">
        <w:rPr>
          <w:rFonts w:ascii="Arial" w:hAnsi="Arial" w:cs="Arial"/>
          <w:sz w:val="22"/>
          <w:szCs w:val="22"/>
        </w:rPr>
        <w:t>el</w:t>
      </w:r>
      <w:r w:rsidRPr="00C06F20">
        <w:rPr>
          <w:rFonts w:ascii="Arial" w:hAnsi="Arial" w:cs="Arial"/>
          <w:spacing w:val="-11"/>
          <w:sz w:val="22"/>
          <w:szCs w:val="22"/>
        </w:rPr>
        <w:t xml:space="preserve"> </w:t>
      </w:r>
      <w:r w:rsidRPr="00C06F20">
        <w:rPr>
          <w:rFonts w:ascii="Arial" w:hAnsi="Arial" w:cs="Arial"/>
          <w:sz w:val="22"/>
          <w:szCs w:val="22"/>
        </w:rPr>
        <w:t>señalamiento</w:t>
      </w:r>
      <w:r w:rsidRPr="00C06F20">
        <w:rPr>
          <w:rFonts w:ascii="Arial" w:hAnsi="Arial" w:cs="Arial"/>
          <w:spacing w:val="-9"/>
          <w:sz w:val="22"/>
          <w:szCs w:val="22"/>
        </w:rPr>
        <w:t xml:space="preserve"> </w:t>
      </w:r>
      <w:r w:rsidRPr="00C06F20">
        <w:rPr>
          <w:rFonts w:ascii="Arial" w:hAnsi="Arial" w:cs="Arial"/>
          <w:sz w:val="22"/>
          <w:szCs w:val="22"/>
        </w:rPr>
        <w:t>necesario</w:t>
      </w:r>
      <w:r w:rsidRPr="00C06F20">
        <w:rPr>
          <w:rFonts w:ascii="Arial" w:hAnsi="Arial" w:cs="Arial"/>
          <w:spacing w:val="-9"/>
          <w:sz w:val="22"/>
          <w:szCs w:val="22"/>
        </w:rPr>
        <w:t xml:space="preserve"> </w:t>
      </w:r>
      <w:r w:rsidRPr="00C06F20">
        <w:rPr>
          <w:rFonts w:ascii="Arial" w:hAnsi="Arial" w:cs="Arial"/>
          <w:sz w:val="22"/>
          <w:szCs w:val="22"/>
        </w:rPr>
        <w:t>de</w:t>
      </w:r>
      <w:r w:rsidRPr="00C06F20">
        <w:rPr>
          <w:rFonts w:ascii="Arial" w:hAnsi="Arial" w:cs="Arial"/>
          <w:spacing w:val="-10"/>
          <w:sz w:val="22"/>
          <w:szCs w:val="22"/>
        </w:rPr>
        <w:t xml:space="preserve"> </w:t>
      </w:r>
      <w:r w:rsidRPr="00C06F20">
        <w:rPr>
          <w:rFonts w:ascii="Arial" w:hAnsi="Arial" w:cs="Arial"/>
          <w:sz w:val="22"/>
          <w:szCs w:val="22"/>
        </w:rPr>
        <w:t>obra,</w:t>
      </w:r>
      <w:r w:rsidRPr="00C06F20">
        <w:rPr>
          <w:rFonts w:ascii="Arial" w:hAnsi="Arial" w:cs="Arial"/>
          <w:spacing w:val="-9"/>
          <w:sz w:val="22"/>
          <w:szCs w:val="22"/>
        </w:rPr>
        <w:t xml:space="preserve"> </w:t>
      </w:r>
      <w:r w:rsidRPr="00C06F20">
        <w:rPr>
          <w:rFonts w:ascii="Arial" w:hAnsi="Arial" w:cs="Arial"/>
          <w:sz w:val="22"/>
          <w:szCs w:val="22"/>
        </w:rPr>
        <w:t>por</w:t>
      </w:r>
      <w:r w:rsidRPr="00C06F20">
        <w:rPr>
          <w:rFonts w:ascii="Arial" w:hAnsi="Arial" w:cs="Arial"/>
          <w:spacing w:val="-9"/>
          <w:sz w:val="22"/>
          <w:szCs w:val="22"/>
        </w:rPr>
        <w:t xml:space="preserve"> </w:t>
      </w:r>
      <w:r w:rsidRPr="00C06F20">
        <w:rPr>
          <w:rFonts w:ascii="Arial" w:hAnsi="Arial" w:cs="Arial"/>
          <w:sz w:val="22"/>
          <w:szCs w:val="22"/>
        </w:rPr>
        <w:t>cada</w:t>
      </w:r>
      <w:r w:rsidRPr="00C06F20">
        <w:rPr>
          <w:rFonts w:ascii="Arial" w:hAnsi="Arial" w:cs="Arial"/>
          <w:spacing w:val="-10"/>
          <w:sz w:val="22"/>
          <w:szCs w:val="22"/>
        </w:rPr>
        <w:t xml:space="preserve"> </w:t>
      </w:r>
      <w:r w:rsidRPr="00C06F20">
        <w:rPr>
          <w:rFonts w:ascii="Arial" w:hAnsi="Arial" w:cs="Arial"/>
          <w:sz w:val="22"/>
          <w:szCs w:val="22"/>
        </w:rPr>
        <w:t>una</w:t>
      </w:r>
      <w:r w:rsidRPr="00C06F20">
        <w:rPr>
          <w:rFonts w:ascii="Arial" w:hAnsi="Arial" w:cs="Arial"/>
          <w:spacing w:val="-9"/>
          <w:sz w:val="22"/>
          <w:szCs w:val="22"/>
        </w:rPr>
        <w:t xml:space="preserve"> </w:t>
      </w:r>
      <w:r w:rsidRPr="00C06F20">
        <w:rPr>
          <w:rFonts w:ascii="Arial" w:hAnsi="Arial" w:cs="Arial"/>
          <w:sz w:val="22"/>
          <w:szCs w:val="22"/>
        </w:rPr>
        <w:t>de</w:t>
      </w:r>
      <w:r w:rsidRPr="00C06F20">
        <w:rPr>
          <w:rFonts w:ascii="Arial" w:hAnsi="Arial" w:cs="Arial"/>
          <w:spacing w:val="-10"/>
          <w:sz w:val="22"/>
          <w:szCs w:val="22"/>
        </w:rPr>
        <w:t xml:space="preserve"> </w:t>
      </w:r>
      <w:r w:rsidRPr="00C06F20">
        <w:rPr>
          <w:rFonts w:ascii="Arial" w:hAnsi="Arial" w:cs="Arial"/>
          <w:sz w:val="22"/>
          <w:szCs w:val="22"/>
        </w:rPr>
        <w:t>las</w:t>
      </w:r>
      <w:r w:rsidRPr="00C06F20">
        <w:rPr>
          <w:rFonts w:ascii="Arial" w:hAnsi="Arial" w:cs="Arial"/>
          <w:spacing w:val="-9"/>
          <w:sz w:val="22"/>
          <w:szCs w:val="22"/>
        </w:rPr>
        <w:t xml:space="preserve"> </w:t>
      </w:r>
      <w:r w:rsidRPr="00C06F20">
        <w:rPr>
          <w:rFonts w:ascii="Arial" w:hAnsi="Arial" w:cs="Arial"/>
          <w:sz w:val="22"/>
          <w:szCs w:val="22"/>
        </w:rPr>
        <w:t>etapas,</w:t>
      </w:r>
      <w:r w:rsidRPr="00C06F20">
        <w:rPr>
          <w:rFonts w:ascii="Arial" w:hAnsi="Arial" w:cs="Arial"/>
          <w:spacing w:val="-53"/>
          <w:sz w:val="22"/>
          <w:szCs w:val="22"/>
        </w:rPr>
        <w:t xml:space="preserve"> </w:t>
      </w:r>
      <w:r w:rsidRPr="00C06F20">
        <w:rPr>
          <w:rFonts w:ascii="Arial" w:hAnsi="Arial" w:cs="Arial"/>
          <w:sz w:val="22"/>
          <w:szCs w:val="22"/>
        </w:rPr>
        <w:t>hasta</w:t>
      </w:r>
      <w:r w:rsidRPr="00C06F20">
        <w:rPr>
          <w:rFonts w:ascii="Arial" w:hAnsi="Arial" w:cs="Arial"/>
          <w:spacing w:val="-8"/>
          <w:sz w:val="22"/>
          <w:szCs w:val="22"/>
        </w:rPr>
        <w:t xml:space="preserve"> </w:t>
      </w:r>
      <w:r w:rsidRPr="00C06F20">
        <w:rPr>
          <w:rFonts w:ascii="Arial" w:hAnsi="Arial" w:cs="Arial"/>
          <w:sz w:val="22"/>
          <w:szCs w:val="22"/>
        </w:rPr>
        <w:t>que</w:t>
      </w:r>
      <w:r w:rsidRPr="00C06F20">
        <w:rPr>
          <w:rFonts w:ascii="Arial" w:hAnsi="Arial" w:cs="Arial"/>
          <w:spacing w:val="-7"/>
          <w:sz w:val="22"/>
          <w:szCs w:val="22"/>
        </w:rPr>
        <w:t xml:space="preserve"> </w:t>
      </w:r>
      <w:r w:rsidRPr="00C06F20">
        <w:rPr>
          <w:rFonts w:ascii="Arial" w:hAnsi="Arial" w:cs="Arial"/>
          <w:sz w:val="22"/>
          <w:szCs w:val="22"/>
        </w:rPr>
        <w:t>se</w:t>
      </w:r>
      <w:r w:rsidRPr="00C06F20">
        <w:rPr>
          <w:rFonts w:ascii="Arial" w:hAnsi="Arial" w:cs="Arial"/>
          <w:spacing w:val="-7"/>
          <w:sz w:val="22"/>
          <w:szCs w:val="22"/>
        </w:rPr>
        <w:t xml:space="preserve"> </w:t>
      </w:r>
      <w:r w:rsidRPr="00C06F20">
        <w:rPr>
          <w:rFonts w:ascii="Arial" w:hAnsi="Arial" w:cs="Arial"/>
          <w:sz w:val="22"/>
          <w:szCs w:val="22"/>
        </w:rPr>
        <w:t>concluya</w:t>
      </w:r>
      <w:r w:rsidRPr="00C06F20">
        <w:rPr>
          <w:rFonts w:ascii="Arial" w:hAnsi="Arial" w:cs="Arial"/>
          <w:spacing w:val="-3"/>
          <w:sz w:val="22"/>
          <w:szCs w:val="22"/>
        </w:rPr>
        <w:t xml:space="preserve"> </w:t>
      </w:r>
      <w:r w:rsidRPr="00C06F20">
        <w:rPr>
          <w:rFonts w:ascii="Arial" w:hAnsi="Arial" w:cs="Arial"/>
          <w:sz w:val="22"/>
          <w:szCs w:val="22"/>
        </w:rPr>
        <w:t>el</w:t>
      </w:r>
      <w:r w:rsidRPr="00C06F20">
        <w:rPr>
          <w:rFonts w:ascii="Arial" w:hAnsi="Arial" w:cs="Arial"/>
          <w:spacing w:val="-5"/>
          <w:sz w:val="22"/>
          <w:szCs w:val="22"/>
        </w:rPr>
        <w:t xml:space="preserve"> </w:t>
      </w:r>
      <w:r w:rsidRPr="00C06F20">
        <w:rPr>
          <w:rFonts w:ascii="Arial" w:hAnsi="Arial" w:cs="Arial"/>
          <w:sz w:val="22"/>
          <w:szCs w:val="22"/>
        </w:rPr>
        <w:t>trabajo,</w:t>
      </w:r>
      <w:r w:rsidRPr="00C06F20">
        <w:rPr>
          <w:rFonts w:ascii="Arial" w:hAnsi="Arial" w:cs="Arial"/>
          <w:spacing w:val="-6"/>
          <w:sz w:val="22"/>
          <w:szCs w:val="22"/>
        </w:rPr>
        <w:t xml:space="preserve"> </w:t>
      </w:r>
      <w:r w:rsidRPr="00C06F20">
        <w:rPr>
          <w:rFonts w:ascii="Arial" w:hAnsi="Arial" w:cs="Arial"/>
          <w:sz w:val="22"/>
          <w:szCs w:val="22"/>
        </w:rPr>
        <w:t>dicho</w:t>
      </w:r>
      <w:r w:rsidRPr="00C06F20">
        <w:rPr>
          <w:rFonts w:ascii="Arial" w:hAnsi="Arial" w:cs="Arial"/>
          <w:spacing w:val="-7"/>
          <w:sz w:val="22"/>
          <w:szCs w:val="22"/>
        </w:rPr>
        <w:t xml:space="preserve"> </w:t>
      </w:r>
      <w:r w:rsidRPr="00C06F20">
        <w:rPr>
          <w:rFonts w:ascii="Arial" w:hAnsi="Arial" w:cs="Arial"/>
          <w:sz w:val="22"/>
          <w:szCs w:val="22"/>
        </w:rPr>
        <w:t>señalamiento</w:t>
      </w:r>
      <w:r w:rsidRPr="00C06F20">
        <w:rPr>
          <w:rFonts w:ascii="Arial" w:hAnsi="Arial" w:cs="Arial"/>
          <w:spacing w:val="-6"/>
          <w:sz w:val="22"/>
          <w:szCs w:val="22"/>
        </w:rPr>
        <w:t xml:space="preserve"> </w:t>
      </w:r>
      <w:r w:rsidRPr="00C06F20">
        <w:rPr>
          <w:rFonts w:ascii="Arial" w:hAnsi="Arial" w:cs="Arial"/>
          <w:sz w:val="22"/>
          <w:szCs w:val="22"/>
        </w:rPr>
        <w:t>deberá</w:t>
      </w:r>
      <w:r w:rsidRPr="00C06F20">
        <w:rPr>
          <w:rFonts w:ascii="Arial" w:hAnsi="Arial" w:cs="Arial"/>
          <w:spacing w:val="-7"/>
          <w:sz w:val="22"/>
          <w:szCs w:val="22"/>
        </w:rPr>
        <w:t xml:space="preserve"> </w:t>
      </w:r>
      <w:r w:rsidRPr="00C06F20">
        <w:rPr>
          <w:rFonts w:ascii="Arial" w:hAnsi="Arial" w:cs="Arial"/>
          <w:sz w:val="22"/>
          <w:szCs w:val="22"/>
        </w:rPr>
        <w:t>cumplir</w:t>
      </w:r>
      <w:r w:rsidRPr="00C06F20">
        <w:rPr>
          <w:rFonts w:ascii="Arial" w:hAnsi="Arial" w:cs="Arial"/>
          <w:spacing w:val="-7"/>
          <w:sz w:val="22"/>
          <w:szCs w:val="22"/>
        </w:rPr>
        <w:t xml:space="preserve"> </w:t>
      </w:r>
      <w:r w:rsidRPr="00C06F20">
        <w:rPr>
          <w:rFonts w:ascii="Arial" w:hAnsi="Arial" w:cs="Arial"/>
          <w:sz w:val="22"/>
          <w:szCs w:val="22"/>
        </w:rPr>
        <w:t>con</w:t>
      </w:r>
      <w:r w:rsidRPr="00C06F20">
        <w:rPr>
          <w:rFonts w:ascii="Arial" w:hAnsi="Arial" w:cs="Arial"/>
          <w:spacing w:val="-5"/>
          <w:sz w:val="22"/>
          <w:szCs w:val="22"/>
        </w:rPr>
        <w:t xml:space="preserve"> </w:t>
      </w:r>
      <w:r w:rsidRPr="00C06F20">
        <w:rPr>
          <w:rFonts w:ascii="Arial" w:hAnsi="Arial" w:cs="Arial"/>
          <w:sz w:val="22"/>
          <w:szCs w:val="22"/>
        </w:rPr>
        <w:t>lo</w:t>
      </w:r>
      <w:r w:rsidRPr="00C06F20">
        <w:rPr>
          <w:rFonts w:ascii="Arial" w:hAnsi="Arial" w:cs="Arial"/>
          <w:spacing w:val="-7"/>
          <w:sz w:val="22"/>
          <w:szCs w:val="22"/>
        </w:rPr>
        <w:t xml:space="preserve"> </w:t>
      </w:r>
      <w:r w:rsidRPr="00C06F20">
        <w:rPr>
          <w:rFonts w:ascii="Arial" w:hAnsi="Arial" w:cs="Arial"/>
          <w:sz w:val="22"/>
          <w:szCs w:val="22"/>
        </w:rPr>
        <w:t>establecido</w:t>
      </w:r>
      <w:r w:rsidRPr="00C06F20">
        <w:rPr>
          <w:rFonts w:ascii="Arial" w:hAnsi="Arial" w:cs="Arial"/>
          <w:spacing w:val="-7"/>
          <w:sz w:val="22"/>
          <w:szCs w:val="22"/>
        </w:rPr>
        <w:t xml:space="preserve"> </w:t>
      </w:r>
      <w:r w:rsidRPr="00C06F20">
        <w:rPr>
          <w:rFonts w:ascii="Arial" w:hAnsi="Arial" w:cs="Arial"/>
          <w:sz w:val="22"/>
          <w:szCs w:val="22"/>
        </w:rPr>
        <w:t>en</w:t>
      </w:r>
      <w:r w:rsidRPr="00C06F20">
        <w:rPr>
          <w:rFonts w:ascii="Arial" w:hAnsi="Arial" w:cs="Arial"/>
          <w:spacing w:val="-7"/>
          <w:sz w:val="22"/>
          <w:szCs w:val="22"/>
        </w:rPr>
        <w:t xml:space="preserve"> </w:t>
      </w:r>
      <w:r w:rsidRPr="00C06F20">
        <w:rPr>
          <w:rFonts w:ascii="Arial" w:hAnsi="Arial" w:cs="Arial"/>
          <w:sz w:val="22"/>
          <w:szCs w:val="22"/>
        </w:rPr>
        <w:t>el</w:t>
      </w:r>
      <w:r w:rsidRPr="00C06F20">
        <w:rPr>
          <w:rFonts w:ascii="Arial" w:hAnsi="Arial" w:cs="Arial"/>
          <w:spacing w:val="-7"/>
          <w:sz w:val="22"/>
          <w:szCs w:val="22"/>
        </w:rPr>
        <w:t xml:space="preserve"> </w:t>
      </w:r>
      <w:r w:rsidRPr="00C06F20">
        <w:rPr>
          <w:rFonts w:ascii="Arial" w:hAnsi="Arial" w:cs="Arial"/>
          <w:sz w:val="22"/>
          <w:szCs w:val="22"/>
        </w:rPr>
        <w:t>Manual</w:t>
      </w:r>
      <w:r w:rsidRPr="00C06F20">
        <w:rPr>
          <w:rFonts w:ascii="Arial" w:hAnsi="Arial" w:cs="Arial"/>
          <w:spacing w:val="-53"/>
          <w:sz w:val="22"/>
          <w:szCs w:val="22"/>
        </w:rPr>
        <w:t xml:space="preserve"> </w:t>
      </w:r>
      <w:r w:rsidRPr="00C06F20">
        <w:rPr>
          <w:rFonts w:ascii="Arial" w:hAnsi="Arial" w:cs="Arial"/>
          <w:w w:val="105"/>
          <w:sz w:val="22"/>
          <w:szCs w:val="22"/>
        </w:rPr>
        <w:t>de Dispositivos para el Control de Tránsito en Calles y Carreteras, editado por la Secretaría de</w:t>
      </w:r>
      <w:r w:rsidRPr="00C06F20">
        <w:rPr>
          <w:rFonts w:ascii="Arial" w:hAnsi="Arial" w:cs="Arial"/>
          <w:spacing w:val="1"/>
          <w:w w:val="105"/>
          <w:sz w:val="22"/>
          <w:szCs w:val="22"/>
        </w:rPr>
        <w:t xml:space="preserve"> </w:t>
      </w:r>
      <w:r w:rsidRPr="00C06F20">
        <w:rPr>
          <w:rFonts w:ascii="Arial" w:hAnsi="Arial" w:cs="Arial"/>
          <w:sz w:val="22"/>
          <w:szCs w:val="22"/>
        </w:rPr>
        <w:t>Comunicaciones y Transportes y la normatividad N.PROY.CAR.10.03.001 Ejecución de Proyectos de</w:t>
      </w:r>
      <w:r w:rsidRPr="00C06F20">
        <w:rPr>
          <w:rFonts w:ascii="Arial" w:hAnsi="Arial" w:cs="Arial"/>
          <w:spacing w:val="1"/>
          <w:sz w:val="22"/>
          <w:szCs w:val="22"/>
        </w:rPr>
        <w:t xml:space="preserve"> </w:t>
      </w:r>
      <w:r w:rsidRPr="00C06F20">
        <w:rPr>
          <w:rFonts w:ascii="Arial" w:hAnsi="Arial" w:cs="Arial"/>
          <w:w w:val="105"/>
          <w:sz w:val="22"/>
          <w:szCs w:val="22"/>
        </w:rPr>
        <w:t>Señalamiento</w:t>
      </w:r>
      <w:r w:rsidRPr="00C06F20">
        <w:rPr>
          <w:rFonts w:ascii="Arial" w:hAnsi="Arial" w:cs="Arial"/>
          <w:spacing w:val="1"/>
          <w:w w:val="105"/>
          <w:sz w:val="22"/>
          <w:szCs w:val="22"/>
        </w:rPr>
        <w:t xml:space="preserve"> </w:t>
      </w:r>
      <w:r w:rsidRPr="00C06F20">
        <w:rPr>
          <w:rFonts w:ascii="Arial" w:hAnsi="Arial" w:cs="Arial"/>
          <w:w w:val="105"/>
          <w:sz w:val="22"/>
          <w:szCs w:val="22"/>
        </w:rPr>
        <w:t>y</w:t>
      </w:r>
      <w:r w:rsidRPr="00C06F20">
        <w:rPr>
          <w:rFonts w:ascii="Arial" w:hAnsi="Arial" w:cs="Arial"/>
          <w:spacing w:val="1"/>
          <w:w w:val="105"/>
          <w:sz w:val="22"/>
          <w:szCs w:val="22"/>
        </w:rPr>
        <w:t xml:space="preserve"> </w:t>
      </w:r>
      <w:r w:rsidRPr="00C06F20">
        <w:rPr>
          <w:rFonts w:ascii="Arial" w:hAnsi="Arial" w:cs="Arial"/>
          <w:w w:val="105"/>
          <w:sz w:val="22"/>
          <w:szCs w:val="22"/>
        </w:rPr>
        <w:t>Dispositivos</w:t>
      </w:r>
      <w:r w:rsidRPr="00C06F20">
        <w:rPr>
          <w:rFonts w:ascii="Arial" w:hAnsi="Arial" w:cs="Arial"/>
          <w:spacing w:val="1"/>
          <w:w w:val="105"/>
          <w:sz w:val="22"/>
          <w:szCs w:val="22"/>
        </w:rPr>
        <w:t xml:space="preserve"> </w:t>
      </w:r>
      <w:r w:rsidRPr="00C06F20">
        <w:rPr>
          <w:rFonts w:ascii="Arial" w:hAnsi="Arial" w:cs="Arial"/>
          <w:w w:val="105"/>
          <w:sz w:val="22"/>
          <w:szCs w:val="22"/>
        </w:rPr>
        <w:t>para</w:t>
      </w:r>
      <w:r w:rsidRPr="00C06F20">
        <w:rPr>
          <w:rFonts w:ascii="Arial" w:hAnsi="Arial" w:cs="Arial"/>
          <w:spacing w:val="1"/>
          <w:w w:val="105"/>
          <w:sz w:val="22"/>
          <w:szCs w:val="22"/>
        </w:rPr>
        <w:t xml:space="preserve"> </w:t>
      </w:r>
      <w:r w:rsidRPr="00C06F20">
        <w:rPr>
          <w:rFonts w:ascii="Arial" w:hAnsi="Arial" w:cs="Arial"/>
          <w:w w:val="105"/>
          <w:sz w:val="22"/>
          <w:szCs w:val="22"/>
        </w:rPr>
        <w:t>Protección</w:t>
      </w:r>
      <w:r w:rsidRPr="00C06F20">
        <w:rPr>
          <w:rFonts w:ascii="Arial" w:hAnsi="Arial" w:cs="Arial"/>
          <w:spacing w:val="1"/>
          <w:w w:val="105"/>
          <w:sz w:val="22"/>
          <w:szCs w:val="22"/>
        </w:rPr>
        <w:t xml:space="preserve"> </w:t>
      </w:r>
      <w:r w:rsidRPr="00C06F20">
        <w:rPr>
          <w:rFonts w:ascii="Arial" w:hAnsi="Arial" w:cs="Arial"/>
          <w:w w:val="105"/>
          <w:sz w:val="22"/>
          <w:szCs w:val="22"/>
        </w:rPr>
        <w:t>de</w:t>
      </w:r>
      <w:r w:rsidRPr="00C06F20">
        <w:rPr>
          <w:rFonts w:ascii="Arial" w:hAnsi="Arial" w:cs="Arial"/>
          <w:spacing w:val="1"/>
          <w:w w:val="105"/>
          <w:sz w:val="22"/>
          <w:szCs w:val="22"/>
        </w:rPr>
        <w:t xml:space="preserve"> </w:t>
      </w:r>
      <w:r w:rsidRPr="00C06F20">
        <w:rPr>
          <w:rFonts w:ascii="Arial" w:hAnsi="Arial" w:cs="Arial"/>
          <w:w w:val="105"/>
          <w:sz w:val="22"/>
          <w:szCs w:val="22"/>
        </w:rPr>
        <w:t>Obras</w:t>
      </w:r>
      <w:r w:rsidRPr="00C06F20">
        <w:rPr>
          <w:rFonts w:ascii="Arial" w:hAnsi="Arial" w:cs="Arial"/>
          <w:spacing w:val="1"/>
          <w:w w:val="105"/>
          <w:sz w:val="22"/>
          <w:szCs w:val="22"/>
        </w:rPr>
        <w:t xml:space="preserve"> </w:t>
      </w:r>
      <w:r w:rsidRPr="00C06F20">
        <w:rPr>
          <w:rFonts w:ascii="Arial" w:hAnsi="Arial" w:cs="Arial"/>
          <w:w w:val="105"/>
          <w:sz w:val="22"/>
          <w:szCs w:val="22"/>
        </w:rPr>
        <w:t>NOM-034-SCT2-2003,</w:t>
      </w:r>
      <w:r w:rsidRPr="00C06F20">
        <w:rPr>
          <w:rFonts w:ascii="Arial" w:hAnsi="Arial" w:cs="Arial"/>
          <w:spacing w:val="1"/>
          <w:w w:val="105"/>
          <w:sz w:val="22"/>
          <w:szCs w:val="22"/>
        </w:rPr>
        <w:t xml:space="preserve"> </w:t>
      </w:r>
      <w:r w:rsidRPr="00C06F20">
        <w:rPr>
          <w:rFonts w:ascii="Arial" w:hAnsi="Arial" w:cs="Arial"/>
          <w:w w:val="105"/>
          <w:sz w:val="22"/>
          <w:szCs w:val="22"/>
        </w:rPr>
        <w:t>Señalamiento</w:t>
      </w:r>
      <w:r w:rsidRPr="00C06F20">
        <w:rPr>
          <w:rFonts w:ascii="Arial" w:hAnsi="Arial" w:cs="Arial"/>
          <w:spacing w:val="1"/>
          <w:w w:val="105"/>
          <w:sz w:val="22"/>
          <w:szCs w:val="22"/>
        </w:rPr>
        <w:t xml:space="preserve"> </w:t>
      </w:r>
      <w:r w:rsidRPr="00C06F20">
        <w:rPr>
          <w:rFonts w:ascii="Arial" w:hAnsi="Arial" w:cs="Arial"/>
          <w:w w:val="105"/>
          <w:sz w:val="22"/>
          <w:szCs w:val="22"/>
        </w:rPr>
        <w:t>Horizontal</w:t>
      </w:r>
      <w:r w:rsidRPr="00C06F20">
        <w:rPr>
          <w:rFonts w:ascii="Arial" w:hAnsi="Arial" w:cs="Arial"/>
          <w:spacing w:val="-8"/>
          <w:w w:val="105"/>
          <w:sz w:val="22"/>
          <w:szCs w:val="22"/>
        </w:rPr>
        <w:t xml:space="preserve"> </w:t>
      </w:r>
      <w:r w:rsidRPr="00C06F20">
        <w:rPr>
          <w:rFonts w:ascii="Arial" w:hAnsi="Arial" w:cs="Arial"/>
          <w:w w:val="105"/>
          <w:sz w:val="22"/>
          <w:szCs w:val="22"/>
        </w:rPr>
        <w:t>Y</w:t>
      </w:r>
      <w:r w:rsidRPr="00C06F20">
        <w:rPr>
          <w:rFonts w:ascii="Arial" w:hAnsi="Arial" w:cs="Arial"/>
          <w:spacing w:val="-7"/>
          <w:w w:val="105"/>
          <w:sz w:val="22"/>
          <w:szCs w:val="22"/>
        </w:rPr>
        <w:t xml:space="preserve"> </w:t>
      </w:r>
      <w:r w:rsidRPr="00C06F20">
        <w:rPr>
          <w:rFonts w:ascii="Arial" w:hAnsi="Arial" w:cs="Arial"/>
          <w:w w:val="105"/>
          <w:sz w:val="22"/>
          <w:szCs w:val="22"/>
        </w:rPr>
        <w:t>Vertical</w:t>
      </w:r>
      <w:r w:rsidRPr="00C06F20">
        <w:rPr>
          <w:rFonts w:ascii="Arial" w:hAnsi="Arial" w:cs="Arial"/>
          <w:spacing w:val="-8"/>
          <w:w w:val="105"/>
          <w:sz w:val="22"/>
          <w:szCs w:val="22"/>
        </w:rPr>
        <w:t xml:space="preserve"> </w:t>
      </w:r>
      <w:r w:rsidRPr="00C06F20">
        <w:rPr>
          <w:rFonts w:ascii="Arial" w:hAnsi="Arial" w:cs="Arial"/>
          <w:w w:val="105"/>
          <w:sz w:val="22"/>
          <w:szCs w:val="22"/>
        </w:rPr>
        <w:t>de</w:t>
      </w:r>
      <w:r w:rsidRPr="00C06F20">
        <w:rPr>
          <w:rFonts w:ascii="Arial" w:hAnsi="Arial" w:cs="Arial"/>
          <w:spacing w:val="-5"/>
          <w:w w:val="105"/>
          <w:sz w:val="22"/>
          <w:szCs w:val="22"/>
        </w:rPr>
        <w:t xml:space="preserve"> </w:t>
      </w:r>
      <w:r w:rsidRPr="00C06F20">
        <w:rPr>
          <w:rFonts w:ascii="Arial" w:hAnsi="Arial" w:cs="Arial"/>
          <w:w w:val="105"/>
          <w:sz w:val="22"/>
          <w:szCs w:val="22"/>
        </w:rPr>
        <w:t>Carreteras</w:t>
      </w:r>
      <w:r w:rsidRPr="00C06F20">
        <w:rPr>
          <w:rFonts w:ascii="Arial" w:hAnsi="Arial" w:cs="Arial"/>
          <w:spacing w:val="-6"/>
          <w:w w:val="105"/>
          <w:sz w:val="22"/>
          <w:szCs w:val="22"/>
        </w:rPr>
        <w:t xml:space="preserve"> </w:t>
      </w:r>
      <w:r w:rsidRPr="00C06F20">
        <w:rPr>
          <w:rFonts w:ascii="Arial" w:hAnsi="Arial" w:cs="Arial"/>
          <w:w w:val="105"/>
          <w:sz w:val="22"/>
          <w:szCs w:val="22"/>
        </w:rPr>
        <w:t>y</w:t>
      </w:r>
      <w:r w:rsidRPr="00C06F20">
        <w:rPr>
          <w:rFonts w:ascii="Arial" w:hAnsi="Arial" w:cs="Arial"/>
          <w:spacing w:val="-7"/>
          <w:w w:val="105"/>
          <w:sz w:val="22"/>
          <w:szCs w:val="22"/>
        </w:rPr>
        <w:t xml:space="preserve"> </w:t>
      </w:r>
      <w:r w:rsidRPr="00C06F20">
        <w:rPr>
          <w:rFonts w:ascii="Arial" w:hAnsi="Arial" w:cs="Arial"/>
          <w:w w:val="105"/>
          <w:sz w:val="22"/>
          <w:szCs w:val="22"/>
        </w:rPr>
        <w:t>Vialidades</w:t>
      </w:r>
      <w:r w:rsidRPr="00C06F20">
        <w:rPr>
          <w:rFonts w:ascii="Arial" w:hAnsi="Arial" w:cs="Arial"/>
          <w:spacing w:val="-7"/>
          <w:w w:val="105"/>
          <w:sz w:val="22"/>
          <w:szCs w:val="22"/>
        </w:rPr>
        <w:t xml:space="preserve"> </w:t>
      </w:r>
      <w:r w:rsidRPr="00C06F20">
        <w:rPr>
          <w:rFonts w:ascii="Arial" w:hAnsi="Arial" w:cs="Arial"/>
          <w:w w:val="105"/>
          <w:sz w:val="22"/>
          <w:szCs w:val="22"/>
        </w:rPr>
        <w:t>Urbanas.</w:t>
      </w:r>
    </w:p>
    <w:p w14:paraId="2BC5D828" w14:textId="77777777" w:rsidR="00E92F4D" w:rsidRPr="00C06F20" w:rsidRDefault="00E92F4D" w:rsidP="00E92F4D">
      <w:pPr>
        <w:pStyle w:val="Textoindependiente"/>
        <w:spacing w:before="7"/>
        <w:rPr>
          <w:rFonts w:ascii="Arial" w:hAnsi="Arial" w:cs="Arial"/>
          <w:sz w:val="22"/>
          <w:szCs w:val="22"/>
        </w:rPr>
      </w:pPr>
    </w:p>
    <w:p w14:paraId="60023385" w14:textId="77777777" w:rsidR="00E92F4D" w:rsidRPr="00C06F20" w:rsidRDefault="00E92F4D" w:rsidP="00E92F4D">
      <w:pPr>
        <w:pStyle w:val="Textoindependiente"/>
        <w:spacing w:line="237" w:lineRule="auto"/>
        <w:ind w:left="252" w:right="134"/>
        <w:jc w:val="both"/>
        <w:rPr>
          <w:rFonts w:ascii="Arial" w:hAnsi="Arial" w:cs="Arial"/>
          <w:sz w:val="22"/>
          <w:szCs w:val="22"/>
        </w:rPr>
      </w:pPr>
      <w:r w:rsidRPr="00C06F20">
        <w:rPr>
          <w:rFonts w:ascii="Arial" w:hAnsi="Arial" w:cs="Arial"/>
          <w:sz w:val="22"/>
          <w:szCs w:val="22"/>
        </w:rPr>
        <w:t>Deberá realizarse una lista con la sumatoria de todas las señales, mostrando las cantidades de cada</w:t>
      </w:r>
      <w:r w:rsidRPr="00C06F20">
        <w:rPr>
          <w:rFonts w:ascii="Arial" w:hAnsi="Arial" w:cs="Arial"/>
          <w:spacing w:val="1"/>
          <w:sz w:val="22"/>
          <w:szCs w:val="22"/>
        </w:rPr>
        <w:t xml:space="preserve"> </w:t>
      </w:r>
      <w:r w:rsidRPr="00C06F20">
        <w:rPr>
          <w:rFonts w:ascii="Arial" w:hAnsi="Arial" w:cs="Arial"/>
          <w:w w:val="105"/>
          <w:sz w:val="22"/>
          <w:szCs w:val="22"/>
        </w:rPr>
        <w:t>tipo, así como una lista con la sumatoria de todos los señalamientos horizontales, incluyendo las</w:t>
      </w:r>
      <w:r w:rsidRPr="00C06F20">
        <w:rPr>
          <w:rFonts w:ascii="Arial" w:hAnsi="Arial" w:cs="Arial"/>
          <w:spacing w:val="1"/>
          <w:w w:val="105"/>
          <w:sz w:val="22"/>
          <w:szCs w:val="22"/>
        </w:rPr>
        <w:t xml:space="preserve"> </w:t>
      </w:r>
      <w:r w:rsidRPr="00C06F20">
        <w:rPr>
          <w:rFonts w:ascii="Arial" w:hAnsi="Arial" w:cs="Arial"/>
          <w:sz w:val="22"/>
          <w:szCs w:val="22"/>
        </w:rPr>
        <w:t>rayas continuas, vialetas, etc. La lista deberá mostrar los siguientes detalles: tipo, color, dimensiones</w:t>
      </w:r>
      <w:r w:rsidRPr="00C06F20">
        <w:rPr>
          <w:rFonts w:ascii="Arial" w:hAnsi="Arial" w:cs="Arial"/>
          <w:spacing w:val="1"/>
          <w:sz w:val="22"/>
          <w:szCs w:val="22"/>
        </w:rPr>
        <w:t xml:space="preserve"> </w:t>
      </w:r>
      <w:r w:rsidRPr="00C06F20">
        <w:rPr>
          <w:rFonts w:ascii="Arial" w:hAnsi="Arial" w:cs="Arial"/>
          <w:sz w:val="22"/>
          <w:szCs w:val="22"/>
        </w:rPr>
        <w:t>(ancho, espaciamiento, etc), y observaciones relevantes. Se debe indicar la cantidad de defensa</w:t>
      </w:r>
      <w:r w:rsidRPr="00C06F20">
        <w:rPr>
          <w:rFonts w:ascii="Arial" w:hAnsi="Arial" w:cs="Arial"/>
          <w:spacing w:val="1"/>
          <w:sz w:val="22"/>
          <w:szCs w:val="22"/>
        </w:rPr>
        <w:t xml:space="preserve"> </w:t>
      </w:r>
      <w:r w:rsidRPr="00C06F20">
        <w:rPr>
          <w:rFonts w:ascii="Arial" w:hAnsi="Arial" w:cs="Arial"/>
          <w:w w:val="105"/>
          <w:sz w:val="22"/>
          <w:szCs w:val="22"/>
        </w:rPr>
        <w:t>metálica</w:t>
      </w:r>
      <w:r w:rsidRPr="00C06F20">
        <w:rPr>
          <w:rFonts w:ascii="Arial" w:hAnsi="Arial" w:cs="Arial"/>
          <w:spacing w:val="-7"/>
          <w:w w:val="105"/>
          <w:sz w:val="22"/>
          <w:szCs w:val="22"/>
        </w:rPr>
        <w:t xml:space="preserve"> </w:t>
      </w:r>
      <w:r w:rsidRPr="00C06F20">
        <w:rPr>
          <w:rFonts w:ascii="Arial" w:hAnsi="Arial" w:cs="Arial"/>
          <w:w w:val="105"/>
          <w:sz w:val="22"/>
          <w:szCs w:val="22"/>
        </w:rPr>
        <w:t>marcando</w:t>
      </w:r>
      <w:r w:rsidRPr="00C06F20">
        <w:rPr>
          <w:rFonts w:ascii="Arial" w:hAnsi="Arial" w:cs="Arial"/>
          <w:spacing w:val="-8"/>
          <w:w w:val="105"/>
          <w:sz w:val="22"/>
          <w:szCs w:val="22"/>
        </w:rPr>
        <w:t xml:space="preserve"> </w:t>
      </w:r>
      <w:r w:rsidRPr="00C06F20">
        <w:rPr>
          <w:rFonts w:ascii="Arial" w:hAnsi="Arial" w:cs="Arial"/>
          <w:w w:val="105"/>
          <w:sz w:val="22"/>
          <w:szCs w:val="22"/>
        </w:rPr>
        <w:t>el</w:t>
      </w:r>
      <w:r w:rsidRPr="00C06F20">
        <w:rPr>
          <w:rFonts w:ascii="Arial" w:hAnsi="Arial" w:cs="Arial"/>
          <w:spacing w:val="-5"/>
          <w:w w:val="105"/>
          <w:sz w:val="22"/>
          <w:szCs w:val="22"/>
        </w:rPr>
        <w:t xml:space="preserve"> </w:t>
      </w:r>
      <w:r w:rsidRPr="00C06F20">
        <w:rPr>
          <w:rFonts w:ascii="Arial" w:hAnsi="Arial" w:cs="Arial"/>
          <w:w w:val="105"/>
          <w:sz w:val="22"/>
          <w:szCs w:val="22"/>
        </w:rPr>
        <w:t>número</w:t>
      </w:r>
      <w:r w:rsidRPr="00C06F20">
        <w:rPr>
          <w:rFonts w:ascii="Arial" w:hAnsi="Arial" w:cs="Arial"/>
          <w:spacing w:val="-8"/>
          <w:w w:val="105"/>
          <w:sz w:val="22"/>
          <w:szCs w:val="22"/>
        </w:rPr>
        <w:t xml:space="preserve"> </w:t>
      </w:r>
      <w:r w:rsidRPr="00C06F20">
        <w:rPr>
          <w:rFonts w:ascii="Arial" w:hAnsi="Arial" w:cs="Arial"/>
          <w:w w:val="105"/>
          <w:sz w:val="22"/>
          <w:szCs w:val="22"/>
        </w:rPr>
        <w:t>de</w:t>
      </w:r>
      <w:r w:rsidRPr="00C06F20">
        <w:rPr>
          <w:rFonts w:ascii="Arial" w:hAnsi="Arial" w:cs="Arial"/>
          <w:spacing w:val="-8"/>
          <w:w w:val="105"/>
          <w:sz w:val="22"/>
          <w:szCs w:val="22"/>
        </w:rPr>
        <w:t xml:space="preserve"> </w:t>
      </w:r>
      <w:r w:rsidRPr="00C06F20">
        <w:rPr>
          <w:rFonts w:ascii="Arial" w:hAnsi="Arial" w:cs="Arial"/>
          <w:w w:val="105"/>
          <w:sz w:val="22"/>
          <w:szCs w:val="22"/>
        </w:rPr>
        <w:t>crestas.</w:t>
      </w:r>
    </w:p>
    <w:p w14:paraId="4F7F6FF9" w14:textId="77777777" w:rsidR="00E92F4D" w:rsidRPr="00C06F20" w:rsidRDefault="00E92F4D" w:rsidP="00E92F4D">
      <w:pPr>
        <w:pStyle w:val="Textoindependiente"/>
        <w:spacing w:before="5"/>
        <w:rPr>
          <w:rFonts w:ascii="Arial" w:hAnsi="Arial" w:cs="Arial"/>
          <w:sz w:val="22"/>
          <w:szCs w:val="22"/>
        </w:rPr>
      </w:pPr>
    </w:p>
    <w:p w14:paraId="66F78A8E" w14:textId="77777777" w:rsidR="00E92F4D" w:rsidRPr="00C06F20" w:rsidRDefault="00E92F4D" w:rsidP="00E92F4D">
      <w:pPr>
        <w:pStyle w:val="Textoindependiente"/>
        <w:spacing w:line="235" w:lineRule="auto"/>
        <w:ind w:left="252" w:right="127"/>
        <w:jc w:val="both"/>
        <w:rPr>
          <w:rFonts w:ascii="Arial" w:hAnsi="Arial" w:cs="Arial"/>
          <w:sz w:val="22"/>
          <w:szCs w:val="22"/>
        </w:rPr>
      </w:pPr>
      <w:r w:rsidRPr="00C06F20">
        <w:rPr>
          <w:rFonts w:ascii="Arial" w:hAnsi="Arial" w:cs="Arial"/>
          <w:w w:val="105"/>
          <w:sz w:val="22"/>
          <w:szCs w:val="22"/>
        </w:rPr>
        <w:t>Se</w:t>
      </w:r>
      <w:r w:rsidRPr="00C06F20">
        <w:rPr>
          <w:rFonts w:ascii="Arial" w:hAnsi="Arial" w:cs="Arial"/>
          <w:spacing w:val="1"/>
          <w:w w:val="105"/>
          <w:sz w:val="22"/>
          <w:szCs w:val="22"/>
        </w:rPr>
        <w:t xml:space="preserve"> </w:t>
      </w:r>
      <w:r w:rsidRPr="00C06F20">
        <w:rPr>
          <w:rFonts w:ascii="Arial" w:hAnsi="Arial" w:cs="Arial"/>
          <w:w w:val="105"/>
          <w:sz w:val="22"/>
          <w:szCs w:val="22"/>
        </w:rPr>
        <w:t>deberán</w:t>
      </w:r>
      <w:r w:rsidRPr="00C06F20">
        <w:rPr>
          <w:rFonts w:ascii="Arial" w:hAnsi="Arial" w:cs="Arial"/>
          <w:spacing w:val="1"/>
          <w:w w:val="105"/>
          <w:sz w:val="22"/>
          <w:szCs w:val="22"/>
        </w:rPr>
        <w:t xml:space="preserve"> </w:t>
      </w:r>
      <w:r w:rsidRPr="00C06F20">
        <w:rPr>
          <w:rFonts w:ascii="Arial" w:hAnsi="Arial" w:cs="Arial"/>
          <w:w w:val="105"/>
          <w:sz w:val="22"/>
          <w:szCs w:val="22"/>
        </w:rPr>
        <w:t>de</w:t>
      </w:r>
      <w:r w:rsidRPr="00C06F20">
        <w:rPr>
          <w:rFonts w:ascii="Arial" w:hAnsi="Arial" w:cs="Arial"/>
          <w:spacing w:val="1"/>
          <w:w w:val="105"/>
          <w:sz w:val="22"/>
          <w:szCs w:val="22"/>
        </w:rPr>
        <w:t xml:space="preserve"> </w:t>
      </w:r>
      <w:r w:rsidRPr="00C06F20">
        <w:rPr>
          <w:rFonts w:ascii="Arial" w:hAnsi="Arial" w:cs="Arial"/>
          <w:w w:val="105"/>
          <w:sz w:val="22"/>
          <w:szCs w:val="22"/>
        </w:rPr>
        <w:t>incluir</w:t>
      </w:r>
      <w:r w:rsidRPr="00C06F20">
        <w:rPr>
          <w:rFonts w:ascii="Arial" w:hAnsi="Arial" w:cs="Arial"/>
          <w:spacing w:val="1"/>
          <w:w w:val="105"/>
          <w:sz w:val="22"/>
          <w:szCs w:val="22"/>
        </w:rPr>
        <w:t xml:space="preserve"> </w:t>
      </w:r>
      <w:r w:rsidRPr="00C06F20">
        <w:rPr>
          <w:rFonts w:ascii="Arial" w:hAnsi="Arial" w:cs="Arial"/>
          <w:w w:val="105"/>
          <w:sz w:val="22"/>
          <w:szCs w:val="22"/>
        </w:rPr>
        <w:t>especificaciones</w:t>
      </w:r>
      <w:r w:rsidRPr="00C06F20">
        <w:rPr>
          <w:rFonts w:ascii="Arial" w:hAnsi="Arial" w:cs="Arial"/>
          <w:spacing w:val="1"/>
          <w:w w:val="105"/>
          <w:sz w:val="22"/>
          <w:szCs w:val="22"/>
        </w:rPr>
        <w:t xml:space="preserve"> </w:t>
      </w:r>
      <w:r w:rsidRPr="00C06F20">
        <w:rPr>
          <w:rFonts w:ascii="Arial" w:hAnsi="Arial" w:cs="Arial"/>
          <w:w w:val="105"/>
          <w:sz w:val="22"/>
          <w:szCs w:val="22"/>
        </w:rPr>
        <w:t>para</w:t>
      </w:r>
      <w:r w:rsidRPr="00C06F20">
        <w:rPr>
          <w:rFonts w:ascii="Arial" w:hAnsi="Arial" w:cs="Arial"/>
          <w:spacing w:val="1"/>
          <w:w w:val="105"/>
          <w:sz w:val="22"/>
          <w:szCs w:val="22"/>
        </w:rPr>
        <w:t xml:space="preserve"> </w:t>
      </w:r>
      <w:r w:rsidRPr="00C06F20">
        <w:rPr>
          <w:rFonts w:ascii="Arial" w:hAnsi="Arial" w:cs="Arial"/>
          <w:w w:val="105"/>
          <w:sz w:val="22"/>
          <w:szCs w:val="22"/>
        </w:rPr>
        <w:t>señalamiento,</w:t>
      </w:r>
      <w:r w:rsidRPr="00C06F20">
        <w:rPr>
          <w:rFonts w:ascii="Arial" w:hAnsi="Arial" w:cs="Arial"/>
          <w:spacing w:val="1"/>
          <w:w w:val="105"/>
          <w:sz w:val="22"/>
          <w:szCs w:val="22"/>
        </w:rPr>
        <w:t xml:space="preserve"> </w:t>
      </w:r>
      <w:r w:rsidRPr="00C06F20">
        <w:rPr>
          <w:rFonts w:ascii="Arial" w:hAnsi="Arial" w:cs="Arial"/>
          <w:w w:val="105"/>
          <w:sz w:val="22"/>
          <w:szCs w:val="22"/>
        </w:rPr>
        <w:t>acabados,</w:t>
      </w:r>
      <w:r w:rsidRPr="00C06F20">
        <w:rPr>
          <w:rFonts w:ascii="Arial" w:hAnsi="Arial" w:cs="Arial"/>
          <w:spacing w:val="1"/>
          <w:w w:val="105"/>
          <w:sz w:val="22"/>
          <w:szCs w:val="22"/>
        </w:rPr>
        <w:t xml:space="preserve"> </w:t>
      </w:r>
      <w:r w:rsidRPr="00C06F20">
        <w:rPr>
          <w:rFonts w:ascii="Arial" w:hAnsi="Arial" w:cs="Arial"/>
          <w:w w:val="105"/>
          <w:sz w:val="22"/>
          <w:szCs w:val="22"/>
        </w:rPr>
        <w:t>tratamientos,</w:t>
      </w:r>
      <w:r w:rsidRPr="00C06F20">
        <w:rPr>
          <w:rFonts w:ascii="Arial" w:hAnsi="Arial" w:cs="Arial"/>
          <w:spacing w:val="1"/>
          <w:w w:val="105"/>
          <w:sz w:val="22"/>
          <w:szCs w:val="22"/>
        </w:rPr>
        <w:t xml:space="preserve"> </w:t>
      </w:r>
      <w:r w:rsidRPr="00C06F20">
        <w:rPr>
          <w:rFonts w:ascii="Arial" w:hAnsi="Arial" w:cs="Arial"/>
          <w:w w:val="105"/>
          <w:sz w:val="22"/>
          <w:szCs w:val="22"/>
        </w:rPr>
        <w:t>etc.</w:t>
      </w:r>
      <w:r w:rsidRPr="00C06F20">
        <w:rPr>
          <w:rFonts w:ascii="Arial" w:hAnsi="Arial" w:cs="Arial"/>
          <w:spacing w:val="1"/>
          <w:w w:val="105"/>
          <w:sz w:val="22"/>
          <w:szCs w:val="22"/>
        </w:rPr>
        <w:t xml:space="preserve"> </w:t>
      </w:r>
      <w:r w:rsidRPr="00C06F20">
        <w:rPr>
          <w:rFonts w:ascii="Arial" w:hAnsi="Arial" w:cs="Arial"/>
          <w:w w:val="105"/>
          <w:sz w:val="22"/>
          <w:szCs w:val="22"/>
        </w:rPr>
        <w:t>Se</w:t>
      </w:r>
      <w:r w:rsidRPr="00C06F20">
        <w:rPr>
          <w:rFonts w:ascii="Arial" w:hAnsi="Arial" w:cs="Arial"/>
          <w:spacing w:val="-56"/>
          <w:w w:val="105"/>
          <w:sz w:val="22"/>
          <w:szCs w:val="22"/>
        </w:rPr>
        <w:t xml:space="preserve"> </w:t>
      </w:r>
      <w:r w:rsidRPr="00C06F20">
        <w:rPr>
          <w:rFonts w:ascii="Arial" w:hAnsi="Arial" w:cs="Arial"/>
          <w:w w:val="105"/>
          <w:sz w:val="22"/>
          <w:szCs w:val="22"/>
        </w:rPr>
        <w:t xml:space="preserve">entregarán a </w:t>
      </w:r>
      <w:r w:rsidRPr="00C06F20">
        <w:rPr>
          <w:rFonts w:ascii="Arial" w:hAnsi="Arial" w:cs="Arial"/>
          <w:b/>
          <w:w w:val="105"/>
          <w:sz w:val="22"/>
          <w:szCs w:val="22"/>
        </w:rPr>
        <w:t xml:space="preserve">“LA DEPENDENCIA” </w:t>
      </w:r>
      <w:r w:rsidRPr="00C06F20">
        <w:rPr>
          <w:rFonts w:ascii="Arial" w:hAnsi="Arial" w:cs="Arial"/>
          <w:w w:val="105"/>
          <w:sz w:val="22"/>
          <w:szCs w:val="22"/>
        </w:rPr>
        <w:t>además de los planos finales, una copia de archivos electrónicos</w:t>
      </w:r>
      <w:r w:rsidRPr="00C06F20">
        <w:rPr>
          <w:rFonts w:ascii="Arial" w:hAnsi="Arial" w:cs="Arial"/>
          <w:spacing w:val="1"/>
          <w:w w:val="105"/>
          <w:sz w:val="22"/>
          <w:szCs w:val="22"/>
        </w:rPr>
        <w:t xml:space="preserve"> </w:t>
      </w:r>
      <w:r w:rsidRPr="00C06F20">
        <w:rPr>
          <w:rFonts w:ascii="Arial" w:hAnsi="Arial" w:cs="Arial"/>
          <w:w w:val="105"/>
          <w:sz w:val="22"/>
          <w:szCs w:val="22"/>
        </w:rPr>
        <w:t>con</w:t>
      </w:r>
      <w:r w:rsidRPr="00C06F20">
        <w:rPr>
          <w:rFonts w:ascii="Arial" w:hAnsi="Arial" w:cs="Arial"/>
          <w:spacing w:val="-12"/>
          <w:w w:val="105"/>
          <w:sz w:val="22"/>
          <w:szCs w:val="22"/>
        </w:rPr>
        <w:t xml:space="preserve"> </w:t>
      </w:r>
      <w:r w:rsidRPr="00C06F20">
        <w:rPr>
          <w:rFonts w:ascii="Arial" w:hAnsi="Arial" w:cs="Arial"/>
          <w:w w:val="105"/>
          <w:sz w:val="22"/>
          <w:szCs w:val="22"/>
        </w:rPr>
        <w:t>los</w:t>
      </w:r>
      <w:r w:rsidRPr="00C06F20">
        <w:rPr>
          <w:rFonts w:ascii="Arial" w:hAnsi="Arial" w:cs="Arial"/>
          <w:spacing w:val="-10"/>
          <w:w w:val="105"/>
          <w:sz w:val="22"/>
          <w:szCs w:val="22"/>
        </w:rPr>
        <w:t xml:space="preserve"> </w:t>
      </w:r>
      <w:r w:rsidRPr="00C06F20">
        <w:rPr>
          <w:rFonts w:ascii="Arial" w:hAnsi="Arial" w:cs="Arial"/>
          <w:w w:val="105"/>
          <w:sz w:val="22"/>
          <w:szCs w:val="22"/>
        </w:rPr>
        <w:t>planos</w:t>
      </w:r>
      <w:r w:rsidRPr="00C06F20">
        <w:rPr>
          <w:rFonts w:ascii="Arial" w:hAnsi="Arial" w:cs="Arial"/>
          <w:spacing w:val="-8"/>
          <w:w w:val="105"/>
          <w:sz w:val="22"/>
          <w:szCs w:val="22"/>
        </w:rPr>
        <w:t xml:space="preserve"> </w:t>
      </w:r>
      <w:r w:rsidRPr="00C06F20">
        <w:rPr>
          <w:rFonts w:ascii="Arial" w:hAnsi="Arial" w:cs="Arial"/>
          <w:w w:val="105"/>
          <w:sz w:val="22"/>
          <w:szCs w:val="22"/>
        </w:rPr>
        <w:t>que</w:t>
      </w:r>
      <w:r w:rsidRPr="00C06F20">
        <w:rPr>
          <w:rFonts w:ascii="Arial" w:hAnsi="Arial" w:cs="Arial"/>
          <w:spacing w:val="-10"/>
          <w:w w:val="105"/>
          <w:sz w:val="22"/>
          <w:szCs w:val="22"/>
        </w:rPr>
        <w:t xml:space="preserve"> </w:t>
      </w:r>
      <w:r w:rsidRPr="00C06F20">
        <w:rPr>
          <w:rFonts w:ascii="Arial" w:hAnsi="Arial" w:cs="Arial"/>
          <w:w w:val="105"/>
          <w:sz w:val="22"/>
          <w:szCs w:val="22"/>
        </w:rPr>
        <w:t>fueron</w:t>
      </w:r>
      <w:r w:rsidRPr="00C06F20">
        <w:rPr>
          <w:rFonts w:ascii="Arial" w:hAnsi="Arial" w:cs="Arial"/>
          <w:spacing w:val="-11"/>
          <w:w w:val="105"/>
          <w:sz w:val="22"/>
          <w:szCs w:val="22"/>
        </w:rPr>
        <w:t xml:space="preserve"> </w:t>
      </w:r>
      <w:r w:rsidRPr="00C06F20">
        <w:rPr>
          <w:rFonts w:ascii="Arial" w:hAnsi="Arial" w:cs="Arial"/>
          <w:w w:val="105"/>
          <w:sz w:val="22"/>
          <w:szCs w:val="22"/>
        </w:rPr>
        <w:t>generados</w:t>
      </w:r>
      <w:r w:rsidRPr="00C06F20">
        <w:rPr>
          <w:rFonts w:ascii="Arial" w:hAnsi="Arial" w:cs="Arial"/>
          <w:spacing w:val="-11"/>
          <w:w w:val="105"/>
          <w:sz w:val="22"/>
          <w:szCs w:val="22"/>
        </w:rPr>
        <w:t xml:space="preserve"> </w:t>
      </w:r>
      <w:r w:rsidRPr="00C06F20">
        <w:rPr>
          <w:rFonts w:ascii="Arial" w:hAnsi="Arial" w:cs="Arial"/>
          <w:w w:val="105"/>
          <w:sz w:val="22"/>
          <w:szCs w:val="22"/>
        </w:rPr>
        <w:t>como</w:t>
      </w:r>
      <w:r w:rsidRPr="00C06F20">
        <w:rPr>
          <w:rFonts w:ascii="Arial" w:hAnsi="Arial" w:cs="Arial"/>
          <w:spacing w:val="-8"/>
          <w:w w:val="105"/>
          <w:sz w:val="22"/>
          <w:szCs w:val="22"/>
        </w:rPr>
        <w:t xml:space="preserve"> </w:t>
      </w:r>
      <w:r w:rsidRPr="00C06F20">
        <w:rPr>
          <w:rFonts w:ascii="Arial" w:hAnsi="Arial" w:cs="Arial"/>
          <w:w w:val="105"/>
          <w:sz w:val="22"/>
          <w:szCs w:val="22"/>
        </w:rPr>
        <w:t>resultado</w:t>
      </w:r>
      <w:r w:rsidRPr="00C06F20">
        <w:rPr>
          <w:rFonts w:ascii="Arial" w:hAnsi="Arial" w:cs="Arial"/>
          <w:spacing w:val="-12"/>
          <w:w w:val="105"/>
          <w:sz w:val="22"/>
          <w:szCs w:val="22"/>
        </w:rPr>
        <w:t xml:space="preserve"> </w:t>
      </w:r>
      <w:r w:rsidRPr="00C06F20">
        <w:rPr>
          <w:rFonts w:ascii="Arial" w:hAnsi="Arial" w:cs="Arial"/>
          <w:w w:val="105"/>
          <w:sz w:val="22"/>
          <w:szCs w:val="22"/>
        </w:rPr>
        <w:t>del</w:t>
      </w:r>
      <w:r w:rsidRPr="00C06F20">
        <w:rPr>
          <w:rFonts w:ascii="Arial" w:hAnsi="Arial" w:cs="Arial"/>
          <w:spacing w:val="-11"/>
          <w:w w:val="105"/>
          <w:sz w:val="22"/>
          <w:szCs w:val="22"/>
        </w:rPr>
        <w:t xml:space="preserve"> </w:t>
      </w:r>
      <w:r w:rsidRPr="00C06F20">
        <w:rPr>
          <w:rFonts w:ascii="Arial" w:hAnsi="Arial" w:cs="Arial"/>
          <w:w w:val="105"/>
          <w:sz w:val="22"/>
          <w:szCs w:val="22"/>
        </w:rPr>
        <w:t>proceso</w:t>
      </w:r>
      <w:r w:rsidRPr="00C06F20">
        <w:rPr>
          <w:rFonts w:ascii="Arial" w:hAnsi="Arial" w:cs="Arial"/>
          <w:spacing w:val="-11"/>
          <w:w w:val="105"/>
          <w:sz w:val="22"/>
          <w:szCs w:val="22"/>
        </w:rPr>
        <w:t xml:space="preserve"> </w:t>
      </w:r>
      <w:r w:rsidRPr="00C06F20">
        <w:rPr>
          <w:rFonts w:ascii="Arial" w:hAnsi="Arial" w:cs="Arial"/>
          <w:w w:val="105"/>
          <w:sz w:val="22"/>
          <w:szCs w:val="22"/>
        </w:rPr>
        <w:t>arriba</w:t>
      </w:r>
      <w:r w:rsidRPr="00C06F20">
        <w:rPr>
          <w:rFonts w:ascii="Arial" w:hAnsi="Arial" w:cs="Arial"/>
          <w:spacing w:val="-9"/>
          <w:w w:val="105"/>
          <w:sz w:val="22"/>
          <w:szCs w:val="22"/>
        </w:rPr>
        <w:t xml:space="preserve"> </w:t>
      </w:r>
      <w:r w:rsidRPr="00C06F20">
        <w:rPr>
          <w:rFonts w:ascii="Arial" w:hAnsi="Arial" w:cs="Arial"/>
          <w:w w:val="105"/>
          <w:sz w:val="22"/>
          <w:szCs w:val="22"/>
        </w:rPr>
        <w:t>descrito.</w:t>
      </w:r>
    </w:p>
    <w:p w14:paraId="1C0A4032" w14:textId="11B3B545" w:rsidR="00E92F4D" w:rsidRPr="00C06F20" w:rsidRDefault="00E92F4D" w:rsidP="00E92F4D">
      <w:pPr>
        <w:pStyle w:val="Ttulo6"/>
        <w:numPr>
          <w:ilvl w:val="2"/>
          <w:numId w:val="33"/>
        </w:numPr>
        <w:jc w:val="both"/>
        <w:rPr>
          <w:rFonts w:cs="Arial"/>
          <w:sz w:val="22"/>
          <w:szCs w:val="22"/>
        </w:rPr>
      </w:pPr>
      <w:r w:rsidRPr="00C06F20">
        <w:rPr>
          <w:rFonts w:cs="Arial"/>
          <w:w w:val="115"/>
          <w:sz w:val="22"/>
          <w:szCs w:val="22"/>
        </w:rPr>
        <w:lastRenderedPageBreak/>
        <w:t>USO</w:t>
      </w:r>
      <w:r w:rsidRPr="00C06F20">
        <w:rPr>
          <w:rFonts w:cs="Arial"/>
          <w:spacing w:val="-13"/>
          <w:w w:val="115"/>
          <w:sz w:val="22"/>
          <w:szCs w:val="22"/>
        </w:rPr>
        <w:t xml:space="preserve"> </w:t>
      </w:r>
      <w:r w:rsidRPr="00C06F20">
        <w:rPr>
          <w:rFonts w:cs="Arial"/>
          <w:w w:val="115"/>
          <w:sz w:val="22"/>
          <w:szCs w:val="22"/>
        </w:rPr>
        <w:t>DE</w:t>
      </w:r>
      <w:r w:rsidRPr="00C06F20">
        <w:rPr>
          <w:rFonts w:cs="Arial"/>
          <w:spacing w:val="-12"/>
          <w:w w:val="115"/>
          <w:sz w:val="22"/>
          <w:szCs w:val="22"/>
        </w:rPr>
        <w:t xml:space="preserve"> </w:t>
      </w:r>
      <w:r w:rsidRPr="00C06F20">
        <w:rPr>
          <w:rFonts w:cs="Arial"/>
          <w:w w:val="115"/>
          <w:sz w:val="22"/>
          <w:szCs w:val="22"/>
        </w:rPr>
        <w:t>PROGRAMAS</w:t>
      </w:r>
      <w:r w:rsidRPr="00C06F20">
        <w:rPr>
          <w:rFonts w:cs="Arial"/>
          <w:spacing w:val="-13"/>
          <w:w w:val="115"/>
          <w:sz w:val="22"/>
          <w:szCs w:val="22"/>
        </w:rPr>
        <w:t xml:space="preserve"> </w:t>
      </w:r>
      <w:r w:rsidRPr="00C06F20">
        <w:rPr>
          <w:rFonts w:cs="Arial"/>
          <w:w w:val="115"/>
          <w:sz w:val="22"/>
          <w:szCs w:val="22"/>
        </w:rPr>
        <w:t>PARA</w:t>
      </w:r>
      <w:r w:rsidRPr="00C06F20">
        <w:rPr>
          <w:rFonts w:cs="Arial"/>
          <w:spacing w:val="-11"/>
          <w:w w:val="115"/>
          <w:sz w:val="22"/>
          <w:szCs w:val="22"/>
        </w:rPr>
        <w:t xml:space="preserve"> </w:t>
      </w:r>
      <w:r w:rsidRPr="00C06F20">
        <w:rPr>
          <w:rFonts w:cs="Arial"/>
          <w:w w:val="115"/>
          <w:sz w:val="22"/>
          <w:szCs w:val="22"/>
        </w:rPr>
        <w:t>ELABORAR</w:t>
      </w:r>
      <w:r w:rsidRPr="00C06F20">
        <w:rPr>
          <w:rFonts w:cs="Arial"/>
          <w:spacing w:val="-13"/>
          <w:w w:val="115"/>
          <w:sz w:val="22"/>
          <w:szCs w:val="22"/>
        </w:rPr>
        <w:t xml:space="preserve"> </w:t>
      </w:r>
      <w:r w:rsidRPr="00C06F20">
        <w:rPr>
          <w:rFonts w:cs="Arial"/>
          <w:w w:val="115"/>
          <w:sz w:val="22"/>
          <w:szCs w:val="22"/>
        </w:rPr>
        <w:t>EL</w:t>
      </w:r>
      <w:r w:rsidRPr="00C06F20">
        <w:rPr>
          <w:rFonts w:cs="Arial"/>
          <w:spacing w:val="-15"/>
          <w:w w:val="115"/>
          <w:sz w:val="22"/>
          <w:szCs w:val="22"/>
        </w:rPr>
        <w:t xml:space="preserve"> </w:t>
      </w:r>
      <w:r w:rsidRPr="00C06F20">
        <w:rPr>
          <w:rFonts w:cs="Arial"/>
          <w:w w:val="115"/>
          <w:sz w:val="22"/>
          <w:szCs w:val="22"/>
        </w:rPr>
        <w:t>PROYECTO</w:t>
      </w:r>
      <w:r w:rsidRPr="00C06F20">
        <w:rPr>
          <w:rFonts w:cs="Arial"/>
          <w:spacing w:val="-13"/>
          <w:w w:val="115"/>
          <w:sz w:val="22"/>
          <w:szCs w:val="22"/>
        </w:rPr>
        <w:t xml:space="preserve"> </w:t>
      </w:r>
      <w:r w:rsidRPr="00C06F20">
        <w:rPr>
          <w:rFonts w:cs="Arial"/>
          <w:w w:val="115"/>
          <w:sz w:val="22"/>
          <w:szCs w:val="22"/>
        </w:rPr>
        <w:t>DE</w:t>
      </w:r>
      <w:r w:rsidRPr="00C06F20">
        <w:rPr>
          <w:rFonts w:cs="Arial"/>
          <w:spacing w:val="-11"/>
          <w:w w:val="115"/>
          <w:sz w:val="22"/>
          <w:szCs w:val="22"/>
        </w:rPr>
        <w:t xml:space="preserve"> </w:t>
      </w:r>
      <w:r w:rsidRPr="00C06F20">
        <w:rPr>
          <w:rFonts w:cs="Arial"/>
          <w:w w:val="115"/>
          <w:sz w:val="22"/>
          <w:szCs w:val="22"/>
        </w:rPr>
        <w:t>SEÑALAMIENTO</w:t>
      </w:r>
    </w:p>
    <w:p w14:paraId="504D81F9" w14:textId="77777777" w:rsidR="00E92F4D" w:rsidRPr="00C06F20" w:rsidRDefault="00E92F4D" w:rsidP="00E92F4D">
      <w:pPr>
        <w:pStyle w:val="Textoindependiente"/>
        <w:spacing w:before="3"/>
        <w:rPr>
          <w:rFonts w:ascii="Arial" w:hAnsi="Arial" w:cs="Arial"/>
          <w:b/>
          <w:sz w:val="22"/>
          <w:szCs w:val="22"/>
        </w:rPr>
      </w:pPr>
    </w:p>
    <w:p w14:paraId="4880160F" w14:textId="77777777" w:rsidR="00E92F4D" w:rsidRPr="00C06F20" w:rsidRDefault="00E92F4D" w:rsidP="00E92F4D">
      <w:pPr>
        <w:pStyle w:val="Textoindependiente"/>
        <w:spacing w:line="235" w:lineRule="auto"/>
        <w:ind w:left="252" w:right="128"/>
        <w:jc w:val="both"/>
        <w:rPr>
          <w:rFonts w:ascii="Arial" w:hAnsi="Arial" w:cs="Arial"/>
          <w:b/>
          <w:sz w:val="22"/>
          <w:szCs w:val="22"/>
        </w:rPr>
      </w:pPr>
      <w:r w:rsidRPr="00C06F20">
        <w:rPr>
          <w:rFonts w:ascii="Arial" w:hAnsi="Arial" w:cs="Arial"/>
          <w:w w:val="105"/>
          <w:sz w:val="22"/>
          <w:szCs w:val="22"/>
        </w:rPr>
        <w:t>Este proyecto será desarrollado utilizando un programa CAD para computadora. El programa</w:t>
      </w:r>
      <w:r w:rsidRPr="00C06F20">
        <w:rPr>
          <w:rFonts w:ascii="Arial" w:hAnsi="Arial" w:cs="Arial"/>
          <w:spacing w:val="1"/>
          <w:w w:val="105"/>
          <w:sz w:val="22"/>
          <w:szCs w:val="22"/>
        </w:rPr>
        <w:t xml:space="preserve"> </w:t>
      </w:r>
      <w:r w:rsidRPr="00C06F20">
        <w:rPr>
          <w:rFonts w:ascii="Arial" w:hAnsi="Arial" w:cs="Arial"/>
          <w:w w:val="110"/>
          <w:sz w:val="22"/>
          <w:szCs w:val="22"/>
        </w:rPr>
        <w:t>utilizado debe ser 100% compatible con los archivos estándar DWG y DXF producidos por el</w:t>
      </w:r>
      <w:r w:rsidRPr="00C06F20">
        <w:rPr>
          <w:rFonts w:ascii="Arial" w:hAnsi="Arial" w:cs="Arial"/>
          <w:spacing w:val="1"/>
          <w:w w:val="110"/>
          <w:sz w:val="22"/>
          <w:szCs w:val="22"/>
        </w:rPr>
        <w:t xml:space="preserve"> </w:t>
      </w:r>
      <w:r w:rsidRPr="00C06F20">
        <w:rPr>
          <w:rFonts w:ascii="Arial" w:hAnsi="Arial" w:cs="Arial"/>
          <w:w w:val="105"/>
          <w:sz w:val="22"/>
          <w:szCs w:val="22"/>
        </w:rPr>
        <w:t xml:space="preserve">programa CAD de Autodesk AutoCAD. </w:t>
      </w:r>
      <w:r w:rsidRPr="00C06F20">
        <w:rPr>
          <w:rFonts w:ascii="Arial" w:hAnsi="Arial" w:cs="Arial"/>
          <w:b/>
          <w:w w:val="105"/>
          <w:sz w:val="22"/>
          <w:szCs w:val="22"/>
        </w:rPr>
        <w:t>“LA</w:t>
      </w:r>
      <w:r w:rsidRPr="00C06F20">
        <w:rPr>
          <w:rFonts w:ascii="Arial" w:hAnsi="Arial" w:cs="Arial"/>
          <w:b/>
          <w:spacing w:val="1"/>
          <w:w w:val="105"/>
          <w:sz w:val="22"/>
          <w:szCs w:val="22"/>
        </w:rPr>
        <w:t xml:space="preserve"> </w:t>
      </w:r>
      <w:r w:rsidRPr="00C06F20">
        <w:rPr>
          <w:rFonts w:ascii="Arial" w:hAnsi="Arial" w:cs="Arial"/>
          <w:b/>
          <w:w w:val="105"/>
          <w:sz w:val="22"/>
          <w:szCs w:val="22"/>
        </w:rPr>
        <w:t xml:space="preserve">CONTRATISTA” </w:t>
      </w:r>
      <w:r w:rsidRPr="00C06F20">
        <w:rPr>
          <w:rFonts w:ascii="Arial" w:hAnsi="Arial" w:cs="Arial"/>
          <w:w w:val="105"/>
          <w:sz w:val="22"/>
          <w:szCs w:val="22"/>
        </w:rPr>
        <w:t>proporcionará detalles del programa</w:t>
      </w:r>
      <w:r w:rsidRPr="00C06F20">
        <w:rPr>
          <w:rFonts w:ascii="Arial" w:hAnsi="Arial" w:cs="Arial"/>
          <w:spacing w:val="1"/>
          <w:w w:val="105"/>
          <w:sz w:val="22"/>
          <w:szCs w:val="22"/>
        </w:rPr>
        <w:t xml:space="preserve"> </w:t>
      </w:r>
      <w:r w:rsidRPr="00C06F20">
        <w:rPr>
          <w:rFonts w:ascii="Arial" w:hAnsi="Arial" w:cs="Arial"/>
          <w:w w:val="105"/>
          <w:sz w:val="22"/>
          <w:szCs w:val="22"/>
        </w:rPr>
        <w:t xml:space="preserve">específico que pretende utilizarse, en la propuesta técnica para conseguir la aprobación de </w:t>
      </w:r>
      <w:r w:rsidRPr="00C06F20">
        <w:rPr>
          <w:rFonts w:ascii="Arial" w:hAnsi="Arial" w:cs="Arial"/>
          <w:b/>
          <w:w w:val="105"/>
          <w:sz w:val="22"/>
          <w:szCs w:val="22"/>
        </w:rPr>
        <w:t>“LA</w:t>
      </w:r>
      <w:r w:rsidRPr="00C06F20">
        <w:rPr>
          <w:rFonts w:ascii="Arial" w:hAnsi="Arial" w:cs="Arial"/>
          <w:b/>
          <w:spacing w:val="1"/>
          <w:w w:val="105"/>
          <w:sz w:val="22"/>
          <w:szCs w:val="22"/>
        </w:rPr>
        <w:t xml:space="preserve"> </w:t>
      </w:r>
      <w:r w:rsidRPr="00C06F20">
        <w:rPr>
          <w:rFonts w:ascii="Arial" w:hAnsi="Arial" w:cs="Arial"/>
          <w:b/>
          <w:w w:val="110"/>
          <w:sz w:val="22"/>
          <w:szCs w:val="22"/>
        </w:rPr>
        <w:t>DEPENDENCIA”.</w:t>
      </w:r>
    </w:p>
    <w:p w14:paraId="1D15532E" w14:textId="77777777" w:rsidR="00E92F4D" w:rsidRPr="00C06F20" w:rsidRDefault="00E92F4D" w:rsidP="00E92F4D">
      <w:pPr>
        <w:pStyle w:val="Textoindependiente"/>
        <w:spacing w:line="235" w:lineRule="auto"/>
        <w:ind w:left="252" w:right="129"/>
        <w:jc w:val="both"/>
        <w:rPr>
          <w:rFonts w:ascii="Arial" w:hAnsi="Arial" w:cs="Arial"/>
          <w:sz w:val="22"/>
          <w:szCs w:val="22"/>
        </w:rPr>
      </w:pPr>
      <w:r w:rsidRPr="00C06F20">
        <w:rPr>
          <w:rFonts w:ascii="Arial" w:hAnsi="Arial" w:cs="Arial"/>
          <w:sz w:val="22"/>
          <w:szCs w:val="22"/>
        </w:rPr>
        <w:t>Todos los planos se desarrollarán en hojas tamaño métrico (ISO). Los tamaños comunes, que pueden</w:t>
      </w:r>
      <w:r w:rsidRPr="00C06F20">
        <w:rPr>
          <w:rFonts w:ascii="Arial" w:hAnsi="Arial" w:cs="Arial"/>
          <w:spacing w:val="1"/>
          <w:sz w:val="22"/>
          <w:szCs w:val="22"/>
        </w:rPr>
        <w:t xml:space="preserve"> </w:t>
      </w:r>
      <w:r w:rsidRPr="00C06F20">
        <w:rPr>
          <w:rFonts w:ascii="Arial" w:hAnsi="Arial" w:cs="Arial"/>
          <w:w w:val="105"/>
          <w:sz w:val="22"/>
          <w:szCs w:val="22"/>
        </w:rPr>
        <w:t xml:space="preserve">ser usados, se deberá de colocar la solapa proporcionada por </w:t>
      </w:r>
      <w:r w:rsidRPr="00C06F20">
        <w:rPr>
          <w:rFonts w:ascii="Arial" w:hAnsi="Arial" w:cs="Arial"/>
          <w:b/>
          <w:w w:val="105"/>
          <w:sz w:val="22"/>
          <w:szCs w:val="22"/>
        </w:rPr>
        <w:t xml:space="preserve">“LA DEPENDENCIA” </w:t>
      </w:r>
      <w:r w:rsidRPr="00C06F20">
        <w:rPr>
          <w:rFonts w:ascii="Arial" w:hAnsi="Arial" w:cs="Arial"/>
          <w:w w:val="105"/>
          <w:sz w:val="22"/>
          <w:szCs w:val="22"/>
        </w:rPr>
        <w:t>en el costado</w:t>
      </w:r>
      <w:r w:rsidRPr="00C06F20">
        <w:rPr>
          <w:rFonts w:ascii="Arial" w:hAnsi="Arial" w:cs="Arial"/>
          <w:spacing w:val="1"/>
          <w:w w:val="105"/>
          <w:sz w:val="22"/>
          <w:szCs w:val="22"/>
        </w:rPr>
        <w:t xml:space="preserve"> </w:t>
      </w:r>
      <w:r w:rsidRPr="00C06F20">
        <w:rPr>
          <w:rFonts w:ascii="Arial" w:hAnsi="Arial" w:cs="Arial"/>
          <w:sz w:val="22"/>
          <w:szCs w:val="22"/>
        </w:rPr>
        <w:t>inferior</w:t>
      </w:r>
      <w:r w:rsidRPr="00C06F20">
        <w:rPr>
          <w:rFonts w:ascii="Arial" w:hAnsi="Arial" w:cs="Arial"/>
          <w:spacing w:val="10"/>
          <w:sz w:val="22"/>
          <w:szCs w:val="22"/>
        </w:rPr>
        <w:t xml:space="preserve"> </w:t>
      </w:r>
      <w:r w:rsidRPr="00C06F20">
        <w:rPr>
          <w:rFonts w:ascii="Arial" w:hAnsi="Arial" w:cs="Arial"/>
          <w:sz w:val="22"/>
          <w:szCs w:val="22"/>
        </w:rPr>
        <w:t>derecho</w:t>
      </w:r>
      <w:r w:rsidRPr="00C06F20">
        <w:rPr>
          <w:rFonts w:ascii="Arial" w:hAnsi="Arial" w:cs="Arial"/>
          <w:spacing w:val="10"/>
          <w:sz w:val="22"/>
          <w:szCs w:val="22"/>
        </w:rPr>
        <w:t xml:space="preserve"> </w:t>
      </w:r>
      <w:r w:rsidRPr="00C06F20">
        <w:rPr>
          <w:rFonts w:ascii="Arial" w:hAnsi="Arial" w:cs="Arial"/>
          <w:sz w:val="22"/>
          <w:szCs w:val="22"/>
        </w:rPr>
        <w:t>de</w:t>
      </w:r>
      <w:r w:rsidRPr="00C06F20">
        <w:rPr>
          <w:rFonts w:ascii="Arial" w:hAnsi="Arial" w:cs="Arial"/>
          <w:spacing w:val="10"/>
          <w:sz w:val="22"/>
          <w:szCs w:val="22"/>
        </w:rPr>
        <w:t xml:space="preserve"> </w:t>
      </w:r>
      <w:r w:rsidRPr="00C06F20">
        <w:rPr>
          <w:rFonts w:ascii="Arial" w:hAnsi="Arial" w:cs="Arial"/>
          <w:sz w:val="22"/>
          <w:szCs w:val="22"/>
        </w:rPr>
        <w:t>todos</w:t>
      </w:r>
      <w:r w:rsidRPr="00C06F20">
        <w:rPr>
          <w:rFonts w:ascii="Arial" w:hAnsi="Arial" w:cs="Arial"/>
          <w:spacing w:val="11"/>
          <w:sz w:val="22"/>
          <w:szCs w:val="22"/>
        </w:rPr>
        <w:t xml:space="preserve"> </w:t>
      </w:r>
      <w:r w:rsidRPr="00C06F20">
        <w:rPr>
          <w:rFonts w:ascii="Arial" w:hAnsi="Arial" w:cs="Arial"/>
          <w:sz w:val="22"/>
          <w:szCs w:val="22"/>
        </w:rPr>
        <w:t>los</w:t>
      </w:r>
      <w:r w:rsidRPr="00C06F20">
        <w:rPr>
          <w:rFonts w:ascii="Arial" w:hAnsi="Arial" w:cs="Arial"/>
          <w:spacing w:val="12"/>
          <w:sz w:val="22"/>
          <w:szCs w:val="22"/>
        </w:rPr>
        <w:t xml:space="preserve"> </w:t>
      </w:r>
      <w:r w:rsidRPr="00C06F20">
        <w:rPr>
          <w:rFonts w:ascii="Arial" w:hAnsi="Arial" w:cs="Arial"/>
          <w:sz w:val="22"/>
          <w:szCs w:val="22"/>
        </w:rPr>
        <w:t>planos</w:t>
      </w:r>
      <w:r w:rsidRPr="00C06F20">
        <w:rPr>
          <w:rFonts w:ascii="Arial" w:hAnsi="Arial" w:cs="Arial"/>
          <w:spacing w:val="11"/>
          <w:sz w:val="22"/>
          <w:szCs w:val="22"/>
        </w:rPr>
        <w:t xml:space="preserve"> </w:t>
      </w:r>
      <w:r w:rsidRPr="00C06F20">
        <w:rPr>
          <w:rFonts w:ascii="Arial" w:hAnsi="Arial" w:cs="Arial"/>
          <w:sz w:val="22"/>
          <w:szCs w:val="22"/>
        </w:rPr>
        <w:t>producidos,</w:t>
      </w:r>
      <w:r w:rsidRPr="00C06F20">
        <w:rPr>
          <w:rFonts w:ascii="Arial" w:hAnsi="Arial" w:cs="Arial"/>
          <w:spacing w:val="12"/>
          <w:sz w:val="22"/>
          <w:szCs w:val="22"/>
        </w:rPr>
        <w:t xml:space="preserve"> </w:t>
      </w:r>
      <w:r w:rsidRPr="00C06F20">
        <w:rPr>
          <w:rFonts w:ascii="Arial" w:hAnsi="Arial" w:cs="Arial"/>
          <w:sz w:val="22"/>
          <w:szCs w:val="22"/>
        </w:rPr>
        <w:t>se</w:t>
      </w:r>
      <w:r w:rsidRPr="00C06F20">
        <w:rPr>
          <w:rFonts w:ascii="Arial" w:hAnsi="Arial" w:cs="Arial"/>
          <w:spacing w:val="10"/>
          <w:sz w:val="22"/>
          <w:szCs w:val="22"/>
        </w:rPr>
        <w:t xml:space="preserve"> </w:t>
      </w:r>
      <w:r w:rsidRPr="00C06F20">
        <w:rPr>
          <w:rFonts w:ascii="Arial" w:hAnsi="Arial" w:cs="Arial"/>
          <w:sz w:val="22"/>
          <w:szCs w:val="22"/>
        </w:rPr>
        <w:t>imprimirán</w:t>
      </w:r>
      <w:r w:rsidRPr="00C06F20">
        <w:rPr>
          <w:rFonts w:ascii="Arial" w:hAnsi="Arial" w:cs="Arial"/>
          <w:spacing w:val="10"/>
          <w:sz w:val="22"/>
          <w:szCs w:val="22"/>
        </w:rPr>
        <w:t xml:space="preserve"> </w:t>
      </w:r>
      <w:r w:rsidRPr="00C06F20">
        <w:rPr>
          <w:rFonts w:ascii="Arial" w:hAnsi="Arial" w:cs="Arial"/>
          <w:sz w:val="22"/>
          <w:szCs w:val="22"/>
        </w:rPr>
        <w:t>en</w:t>
      </w:r>
      <w:r w:rsidRPr="00C06F20">
        <w:rPr>
          <w:rFonts w:ascii="Arial" w:hAnsi="Arial" w:cs="Arial"/>
          <w:spacing w:val="10"/>
          <w:sz w:val="22"/>
          <w:szCs w:val="22"/>
        </w:rPr>
        <w:t xml:space="preserve"> </w:t>
      </w:r>
      <w:r w:rsidRPr="00C06F20">
        <w:rPr>
          <w:rFonts w:ascii="Arial" w:hAnsi="Arial" w:cs="Arial"/>
          <w:sz w:val="22"/>
          <w:szCs w:val="22"/>
        </w:rPr>
        <w:t>papel</w:t>
      </w:r>
      <w:r w:rsidRPr="00C06F20">
        <w:rPr>
          <w:rFonts w:ascii="Arial" w:hAnsi="Arial" w:cs="Arial"/>
          <w:spacing w:val="9"/>
          <w:sz w:val="22"/>
          <w:szCs w:val="22"/>
        </w:rPr>
        <w:t xml:space="preserve"> </w:t>
      </w:r>
      <w:r w:rsidRPr="00C06F20">
        <w:rPr>
          <w:rFonts w:ascii="Arial" w:hAnsi="Arial" w:cs="Arial"/>
          <w:sz w:val="22"/>
          <w:szCs w:val="22"/>
        </w:rPr>
        <w:t>100%</w:t>
      </w:r>
      <w:r w:rsidRPr="00C06F20">
        <w:rPr>
          <w:rFonts w:ascii="Arial" w:hAnsi="Arial" w:cs="Arial"/>
          <w:spacing w:val="12"/>
          <w:sz w:val="22"/>
          <w:szCs w:val="22"/>
        </w:rPr>
        <w:t xml:space="preserve"> </w:t>
      </w:r>
      <w:r w:rsidRPr="00C06F20">
        <w:rPr>
          <w:rFonts w:ascii="Arial" w:hAnsi="Arial" w:cs="Arial"/>
          <w:sz w:val="22"/>
          <w:szCs w:val="22"/>
        </w:rPr>
        <w:t>trapo</w:t>
      </w:r>
      <w:r w:rsidRPr="00C06F20">
        <w:rPr>
          <w:rFonts w:ascii="Arial" w:hAnsi="Arial" w:cs="Arial"/>
          <w:spacing w:val="12"/>
          <w:sz w:val="22"/>
          <w:szCs w:val="22"/>
        </w:rPr>
        <w:t xml:space="preserve"> </w:t>
      </w:r>
      <w:r w:rsidRPr="00C06F20">
        <w:rPr>
          <w:rFonts w:ascii="Arial" w:hAnsi="Arial" w:cs="Arial"/>
          <w:sz w:val="22"/>
          <w:szCs w:val="22"/>
        </w:rPr>
        <w:t>o</w:t>
      </w:r>
      <w:r w:rsidRPr="00C06F20">
        <w:rPr>
          <w:rFonts w:ascii="Arial" w:hAnsi="Arial" w:cs="Arial"/>
          <w:spacing w:val="12"/>
          <w:sz w:val="22"/>
          <w:szCs w:val="22"/>
        </w:rPr>
        <w:t xml:space="preserve"> </w:t>
      </w:r>
      <w:r w:rsidRPr="00C06F20">
        <w:rPr>
          <w:rFonts w:ascii="Arial" w:hAnsi="Arial" w:cs="Arial"/>
          <w:sz w:val="22"/>
          <w:szCs w:val="22"/>
        </w:rPr>
        <w:t>Velum,</w:t>
      </w:r>
      <w:r w:rsidRPr="00C06F20">
        <w:rPr>
          <w:rFonts w:ascii="Arial" w:hAnsi="Arial" w:cs="Arial"/>
          <w:spacing w:val="11"/>
          <w:sz w:val="22"/>
          <w:szCs w:val="22"/>
        </w:rPr>
        <w:t xml:space="preserve"> </w:t>
      </w:r>
      <w:r w:rsidRPr="00C06F20">
        <w:rPr>
          <w:rFonts w:ascii="Arial" w:hAnsi="Arial" w:cs="Arial"/>
          <w:sz w:val="22"/>
          <w:szCs w:val="22"/>
        </w:rPr>
        <w:t>a</w:t>
      </w:r>
      <w:r w:rsidRPr="00C06F20">
        <w:rPr>
          <w:rFonts w:ascii="Arial" w:hAnsi="Arial" w:cs="Arial"/>
          <w:spacing w:val="12"/>
          <w:sz w:val="22"/>
          <w:szCs w:val="22"/>
        </w:rPr>
        <w:t xml:space="preserve"> </w:t>
      </w:r>
      <w:r w:rsidRPr="00C06F20">
        <w:rPr>
          <w:rFonts w:ascii="Arial" w:hAnsi="Arial" w:cs="Arial"/>
          <w:sz w:val="22"/>
          <w:szCs w:val="22"/>
        </w:rPr>
        <w:t>color</w:t>
      </w:r>
      <w:r w:rsidRPr="00C06F20">
        <w:rPr>
          <w:rFonts w:ascii="Arial" w:hAnsi="Arial" w:cs="Arial"/>
          <w:spacing w:val="-53"/>
          <w:sz w:val="22"/>
          <w:szCs w:val="22"/>
        </w:rPr>
        <w:t xml:space="preserve"> </w:t>
      </w:r>
      <w:r w:rsidRPr="00C06F20">
        <w:rPr>
          <w:rFonts w:ascii="Arial" w:hAnsi="Arial" w:cs="Arial"/>
          <w:w w:val="105"/>
          <w:sz w:val="22"/>
          <w:szCs w:val="22"/>
        </w:rPr>
        <w:t>y</w:t>
      </w:r>
      <w:r w:rsidRPr="00C06F20">
        <w:rPr>
          <w:rFonts w:ascii="Arial" w:hAnsi="Arial" w:cs="Arial"/>
          <w:spacing w:val="-10"/>
          <w:w w:val="105"/>
          <w:sz w:val="22"/>
          <w:szCs w:val="22"/>
        </w:rPr>
        <w:t xml:space="preserve"> </w:t>
      </w:r>
      <w:r w:rsidRPr="00C06F20">
        <w:rPr>
          <w:rFonts w:ascii="Arial" w:hAnsi="Arial" w:cs="Arial"/>
          <w:w w:val="105"/>
          <w:sz w:val="22"/>
          <w:szCs w:val="22"/>
        </w:rPr>
        <w:t>en</w:t>
      </w:r>
      <w:r w:rsidRPr="00C06F20">
        <w:rPr>
          <w:rFonts w:ascii="Arial" w:hAnsi="Arial" w:cs="Arial"/>
          <w:spacing w:val="-11"/>
          <w:w w:val="105"/>
          <w:sz w:val="22"/>
          <w:szCs w:val="22"/>
        </w:rPr>
        <w:t xml:space="preserve"> </w:t>
      </w:r>
      <w:r w:rsidRPr="00C06F20">
        <w:rPr>
          <w:rFonts w:ascii="Arial" w:hAnsi="Arial" w:cs="Arial"/>
          <w:w w:val="105"/>
          <w:sz w:val="22"/>
          <w:szCs w:val="22"/>
        </w:rPr>
        <w:t>tamaños</w:t>
      </w:r>
      <w:r w:rsidRPr="00C06F20">
        <w:rPr>
          <w:rFonts w:ascii="Arial" w:hAnsi="Arial" w:cs="Arial"/>
          <w:spacing w:val="-9"/>
          <w:w w:val="105"/>
          <w:sz w:val="22"/>
          <w:szCs w:val="22"/>
        </w:rPr>
        <w:t xml:space="preserve"> </w:t>
      </w:r>
      <w:r w:rsidRPr="00C06F20">
        <w:rPr>
          <w:rFonts w:ascii="Arial" w:hAnsi="Arial" w:cs="Arial"/>
          <w:w w:val="105"/>
          <w:sz w:val="22"/>
          <w:szCs w:val="22"/>
        </w:rPr>
        <w:t>no</w:t>
      </w:r>
      <w:r w:rsidRPr="00C06F20">
        <w:rPr>
          <w:rFonts w:ascii="Arial" w:hAnsi="Arial" w:cs="Arial"/>
          <w:spacing w:val="-11"/>
          <w:w w:val="105"/>
          <w:sz w:val="22"/>
          <w:szCs w:val="22"/>
        </w:rPr>
        <w:t xml:space="preserve"> </w:t>
      </w:r>
      <w:r w:rsidRPr="00C06F20">
        <w:rPr>
          <w:rFonts w:ascii="Arial" w:hAnsi="Arial" w:cs="Arial"/>
          <w:w w:val="105"/>
          <w:sz w:val="22"/>
          <w:szCs w:val="22"/>
        </w:rPr>
        <w:t>mayores</w:t>
      </w:r>
      <w:r w:rsidRPr="00C06F20">
        <w:rPr>
          <w:rFonts w:ascii="Arial" w:hAnsi="Arial" w:cs="Arial"/>
          <w:spacing w:val="-9"/>
          <w:w w:val="105"/>
          <w:sz w:val="22"/>
          <w:szCs w:val="22"/>
        </w:rPr>
        <w:t xml:space="preserve"> </w:t>
      </w:r>
      <w:r w:rsidRPr="00C06F20">
        <w:rPr>
          <w:rFonts w:ascii="Arial" w:hAnsi="Arial" w:cs="Arial"/>
          <w:w w:val="105"/>
          <w:sz w:val="22"/>
          <w:szCs w:val="22"/>
        </w:rPr>
        <w:t>de</w:t>
      </w:r>
      <w:r w:rsidRPr="00C06F20">
        <w:rPr>
          <w:rFonts w:ascii="Arial" w:hAnsi="Arial" w:cs="Arial"/>
          <w:spacing w:val="-11"/>
          <w:w w:val="105"/>
          <w:sz w:val="22"/>
          <w:szCs w:val="22"/>
        </w:rPr>
        <w:t xml:space="preserve"> </w:t>
      </w:r>
      <w:r w:rsidRPr="00C06F20">
        <w:rPr>
          <w:rFonts w:ascii="Arial" w:hAnsi="Arial" w:cs="Arial"/>
          <w:w w:val="105"/>
          <w:sz w:val="22"/>
          <w:szCs w:val="22"/>
        </w:rPr>
        <w:t>153.5</w:t>
      </w:r>
      <w:r w:rsidRPr="00C06F20">
        <w:rPr>
          <w:rFonts w:ascii="Arial" w:hAnsi="Arial" w:cs="Arial"/>
          <w:spacing w:val="-10"/>
          <w:w w:val="105"/>
          <w:sz w:val="22"/>
          <w:szCs w:val="22"/>
        </w:rPr>
        <w:t xml:space="preserve"> </w:t>
      </w:r>
      <w:r w:rsidRPr="00C06F20">
        <w:rPr>
          <w:rFonts w:ascii="Arial" w:hAnsi="Arial" w:cs="Arial"/>
          <w:w w:val="105"/>
          <w:sz w:val="22"/>
          <w:szCs w:val="22"/>
        </w:rPr>
        <w:t>cm</w:t>
      </w:r>
      <w:r w:rsidRPr="00C06F20">
        <w:rPr>
          <w:rFonts w:ascii="Arial" w:hAnsi="Arial" w:cs="Arial"/>
          <w:spacing w:val="-10"/>
          <w:w w:val="105"/>
          <w:sz w:val="22"/>
          <w:szCs w:val="22"/>
        </w:rPr>
        <w:t xml:space="preserve"> </w:t>
      </w:r>
      <w:r w:rsidRPr="00C06F20">
        <w:rPr>
          <w:rFonts w:ascii="Arial" w:hAnsi="Arial" w:cs="Arial"/>
          <w:w w:val="105"/>
          <w:sz w:val="22"/>
          <w:szCs w:val="22"/>
        </w:rPr>
        <w:t>de</w:t>
      </w:r>
      <w:r w:rsidRPr="00C06F20">
        <w:rPr>
          <w:rFonts w:ascii="Arial" w:hAnsi="Arial" w:cs="Arial"/>
          <w:spacing w:val="-11"/>
          <w:w w:val="105"/>
          <w:sz w:val="22"/>
          <w:szCs w:val="22"/>
        </w:rPr>
        <w:t xml:space="preserve"> </w:t>
      </w:r>
      <w:r w:rsidRPr="00C06F20">
        <w:rPr>
          <w:rFonts w:ascii="Arial" w:hAnsi="Arial" w:cs="Arial"/>
          <w:w w:val="105"/>
          <w:sz w:val="22"/>
          <w:szCs w:val="22"/>
        </w:rPr>
        <w:t>largo</w:t>
      </w:r>
      <w:r w:rsidRPr="00C06F20">
        <w:rPr>
          <w:rFonts w:ascii="Arial" w:hAnsi="Arial" w:cs="Arial"/>
          <w:spacing w:val="-7"/>
          <w:w w:val="105"/>
          <w:sz w:val="22"/>
          <w:szCs w:val="22"/>
        </w:rPr>
        <w:t xml:space="preserve"> </w:t>
      </w:r>
      <w:r w:rsidRPr="00C06F20">
        <w:rPr>
          <w:rFonts w:ascii="Arial" w:hAnsi="Arial" w:cs="Arial"/>
          <w:w w:val="105"/>
          <w:sz w:val="22"/>
          <w:szCs w:val="22"/>
        </w:rPr>
        <w:t>por</w:t>
      </w:r>
      <w:r w:rsidRPr="00C06F20">
        <w:rPr>
          <w:rFonts w:ascii="Arial" w:hAnsi="Arial" w:cs="Arial"/>
          <w:spacing w:val="-11"/>
          <w:w w:val="105"/>
          <w:sz w:val="22"/>
          <w:szCs w:val="22"/>
        </w:rPr>
        <w:t xml:space="preserve"> </w:t>
      </w:r>
      <w:r w:rsidRPr="00C06F20">
        <w:rPr>
          <w:rFonts w:ascii="Arial" w:hAnsi="Arial" w:cs="Arial"/>
          <w:w w:val="105"/>
          <w:sz w:val="22"/>
          <w:szCs w:val="22"/>
        </w:rPr>
        <w:t>55</w:t>
      </w:r>
      <w:r w:rsidRPr="00C06F20">
        <w:rPr>
          <w:rFonts w:ascii="Arial" w:hAnsi="Arial" w:cs="Arial"/>
          <w:spacing w:val="-10"/>
          <w:w w:val="105"/>
          <w:sz w:val="22"/>
          <w:szCs w:val="22"/>
        </w:rPr>
        <w:t xml:space="preserve"> </w:t>
      </w:r>
      <w:r w:rsidRPr="00C06F20">
        <w:rPr>
          <w:rFonts w:ascii="Arial" w:hAnsi="Arial" w:cs="Arial"/>
          <w:w w:val="105"/>
          <w:sz w:val="22"/>
          <w:szCs w:val="22"/>
        </w:rPr>
        <w:t>cm</w:t>
      </w:r>
      <w:r w:rsidRPr="00C06F20">
        <w:rPr>
          <w:rFonts w:ascii="Arial" w:hAnsi="Arial" w:cs="Arial"/>
          <w:spacing w:val="-10"/>
          <w:w w:val="105"/>
          <w:sz w:val="22"/>
          <w:szCs w:val="22"/>
        </w:rPr>
        <w:t xml:space="preserve"> </w:t>
      </w:r>
      <w:r w:rsidRPr="00C06F20">
        <w:rPr>
          <w:rFonts w:ascii="Arial" w:hAnsi="Arial" w:cs="Arial"/>
          <w:w w:val="105"/>
          <w:sz w:val="22"/>
          <w:szCs w:val="22"/>
        </w:rPr>
        <w:t>de</w:t>
      </w:r>
      <w:r w:rsidRPr="00C06F20">
        <w:rPr>
          <w:rFonts w:ascii="Arial" w:hAnsi="Arial" w:cs="Arial"/>
          <w:spacing w:val="-11"/>
          <w:w w:val="105"/>
          <w:sz w:val="22"/>
          <w:szCs w:val="22"/>
        </w:rPr>
        <w:t xml:space="preserve"> </w:t>
      </w:r>
      <w:r w:rsidRPr="00C06F20">
        <w:rPr>
          <w:rFonts w:ascii="Arial" w:hAnsi="Arial" w:cs="Arial"/>
          <w:w w:val="105"/>
          <w:sz w:val="22"/>
          <w:szCs w:val="22"/>
        </w:rPr>
        <w:t>ancho.</w:t>
      </w:r>
    </w:p>
    <w:p w14:paraId="134B6DA7" w14:textId="77777777" w:rsidR="0097754D" w:rsidRPr="00C06F20" w:rsidRDefault="0097754D" w:rsidP="0097754D">
      <w:pPr>
        <w:rPr>
          <w:rFonts w:ascii="Arial" w:hAnsi="Arial" w:cs="Arial"/>
          <w:b/>
          <w:bCs/>
        </w:rPr>
      </w:pPr>
    </w:p>
    <w:p w14:paraId="4FBA4E03" w14:textId="77777777" w:rsidR="0097754D" w:rsidRPr="00C06F20" w:rsidRDefault="0097754D" w:rsidP="0097754D">
      <w:pPr>
        <w:rPr>
          <w:rFonts w:ascii="Arial" w:hAnsi="Arial" w:cs="Arial"/>
          <w:b/>
          <w:bCs/>
        </w:rPr>
      </w:pPr>
      <w:r w:rsidRPr="00C06F20">
        <w:rPr>
          <w:rFonts w:ascii="Arial" w:hAnsi="Arial" w:cs="Arial"/>
          <w:b/>
          <w:bCs/>
        </w:rPr>
        <w:t>1.12        PROYECTO DE ILUMINACIÓN</w:t>
      </w:r>
    </w:p>
    <w:p w14:paraId="264F0241" w14:textId="3B001777" w:rsidR="00692282" w:rsidRPr="00C06F20" w:rsidRDefault="00692282" w:rsidP="00692282">
      <w:pPr>
        <w:autoSpaceDE w:val="0"/>
        <w:autoSpaceDN w:val="0"/>
        <w:adjustRightInd w:val="0"/>
        <w:jc w:val="both"/>
        <w:rPr>
          <w:rFonts w:ascii="Arial" w:hAnsi="Arial" w:cs="Arial"/>
          <w:lang w:val="es-MX" w:eastAsia="es-MX"/>
        </w:rPr>
      </w:pPr>
      <w:r w:rsidRPr="00C06F20">
        <w:rPr>
          <w:rFonts w:ascii="Arial" w:hAnsi="Arial" w:cs="Arial"/>
          <w:lang w:val="es-MX" w:eastAsia="es-MX"/>
        </w:rPr>
        <w:t>A partir del proyecto geométrico aprobado se procederá a definir las características de alumbrado del paso vehicular requeridos en este tipo de obras, se verificaran las especificaciones que se tengan al respecto en la ley o reglamento de desarrollo urbano del municipio que corresponda, CFE Ciudad Juárez o el que proceda, y en caso de no existir reglamentación se procederá a emplear los datos del manual publicado por la IES (Iluminating Engineering Society) igualmente se desarrollara el sistema de alimentación eléctrica para el equipo de bombeo del sistema de drenaje pluvial del paso.</w:t>
      </w:r>
    </w:p>
    <w:p w14:paraId="32092EC8" w14:textId="5F99913C" w:rsidR="00692282" w:rsidRPr="00C06F20" w:rsidRDefault="00692282" w:rsidP="00692282">
      <w:pPr>
        <w:autoSpaceDE w:val="0"/>
        <w:autoSpaceDN w:val="0"/>
        <w:adjustRightInd w:val="0"/>
        <w:jc w:val="both"/>
        <w:rPr>
          <w:rFonts w:ascii="Arial" w:hAnsi="Arial" w:cs="Arial"/>
          <w:lang w:val="es-MX" w:eastAsia="es-MX"/>
        </w:rPr>
      </w:pPr>
      <w:r w:rsidRPr="00C06F20">
        <w:rPr>
          <w:rFonts w:ascii="Arial" w:hAnsi="Arial" w:cs="Arial"/>
          <w:lang w:val="es-MX" w:eastAsia="es-MX"/>
        </w:rPr>
        <w:t xml:space="preserve">Se </w:t>
      </w:r>
      <w:r w:rsidR="001F4C79" w:rsidRPr="00C06F20">
        <w:rPr>
          <w:rFonts w:ascii="Arial" w:hAnsi="Arial" w:cs="Arial"/>
          <w:lang w:val="es-MX" w:eastAsia="es-MX"/>
        </w:rPr>
        <w:t>elaborarán</w:t>
      </w:r>
      <w:r w:rsidRPr="00C06F20">
        <w:rPr>
          <w:rFonts w:ascii="Arial" w:hAnsi="Arial" w:cs="Arial"/>
          <w:lang w:val="es-MX" w:eastAsia="es-MX"/>
        </w:rPr>
        <w:t xml:space="preserve"> las memorias de cálculo eléctricas consistentes en curvas de iluminación, cargas eléctricas, lista de materiales, volúmenes de obra y todo lo necesario para la correcta ejecución de la obra.</w:t>
      </w:r>
    </w:p>
    <w:p w14:paraId="34A99CF8" w14:textId="77777777" w:rsidR="00692282" w:rsidRPr="00C06F20" w:rsidRDefault="00692282" w:rsidP="00692282">
      <w:pPr>
        <w:autoSpaceDE w:val="0"/>
        <w:autoSpaceDN w:val="0"/>
        <w:adjustRightInd w:val="0"/>
        <w:jc w:val="both"/>
        <w:rPr>
          <w:rFonts w:ascii="Arial" w:hAnsi="Arial" w:cs="Arial"/>
          <w:lang w:val="es-MX" w:eastAsia="es-MX"/>
        </w:rPr>
      </w:pPr>
      <w:r w:rsidRPr="00C06F20">
        <w:rPr>
          <w:rFonts w:ascii="Arial" w:hAnsi="Arial" w:cs="Arial"/>
          <w:lang w:val="es-MX" w:eastAsia="es-MX"/>
        </w:rPr>
        <w:t>Como mínimo se contemplarán los siguientes aspectos:</w:t>
      </w:r>
    </w:p>
    <w:p w14:paraId="69F79E8C"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Levantamiento de instalaciones en la zona a iluminar (CFE)</w:t>
      </w:r>
    </w:p>
    <w:p w14:paraId="5B8A5380"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Bases de diseño del Departamento de Alumbrado Público del H. Ayuntamiento correspondiente</w:t>
      </w:r>
    </w:p>
    <w:p w14:paraId="64B22BE4"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Nivel recomendado en lux</w:t>
      </w:r>
    </w:p>
    <w:p w14:paraId="224AB43A"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Selección de luminaria</w:t>
      </w:r>
    </w:p>
    <w:p w14:paraId="26F0EC37"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Selección de lámpara</w:t>
      </w:r>
    </w:p>
    <w:p w14:paraId="03A2B6FA"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Coeficiente de uniformidad</w:t>
      </w:r>
    </w:p>
    <w:p w14:paraId="145242C1"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Altura de montaje</w:t>
      </w:r>
    </w:p>
    <w:p w14:paraId="32D7A6DA"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Distancia interpostal</w:t>
      </w:r>
    </w:p>
    <w:p w14:paraId="1628D0A4"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Tipo de poste a utilizar y brazo (en caso de requerirse)</w:t>
      </w:r>
    </w:p>
    <w:p w14:paraId="36D8D615"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Red área o canalizaciones subterráneas (según el caso)</w:t>
      </w:r>
    </w:p>
    <w:p w14:paraId="3799A771"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Registros utilizados (banquetas y cruces de calles)</w:t>
      </w:r>
    </w:p>
    <w:p w14:paraId="1CB95C4A"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Cableado, diseño y No. de circuitos</w:t>
      </w:r>
    </w:p>
    <w:p w14:paraId="0E164C3E" w14:textId="77777777" w:rsidR="00692282" w:rsidRPr="00C06F20" w:rsidRDefault="00692282" w:rsidP="00692282">
      <w:pPr>
        <w:numPr>
          <w:ilvl w:val="0"/>
          <w:numId w:val="38"/>
        </w:numPr>
        <w:autoSpaceDE w:val="0"/>
        <w:autoSpaceDN w:val="0"/>
        <w:adjustRightInd w:val="0"/>
        <w:spacing w:after="0" w:line="240" w:lineRule="auto"/>
        <w:jc w:val="both"/>
        <w:rPr>
          <w:rFonts w:ascii="Arial" w:hAnsi="Arial" w:cs="Arial"/>
          <w:lang w:val="es-MX" w:eastAsia="es-MX"/>
        </w:rPr>
      </w:pPr>
      <w:r w:rsidRPr="00C06F20">
        <w:rPr>
          <w:rFonts w:ascii="Arial" w:hAnsi="Arial" w:cs="Arial"/>
          <w:lang w:val="es-MX" w:eastAsia="es-MX"/>
        </w:rPr>
        <w:t>Bases de postes</w:t>
      </w:r>
    </w:p>
    <w:p w14:paraId="08779356" w14:textId="77777777" w:rsidR="00692282" w:rsidRPr="00C06F20" w:rsidRDefault="00692282" w:rsidP="00692282">
      <w:pPr>
        <w:autoSpaceDE w:val="0"/>
        <w:autoSpaceDN w:val="0"/>
        <w:adjustRightInd w:val="0"/>
        <w:jc w:val="both"/>
        <w:rPr>
          <w:rFonts w:ascii="Arial" w:hAnsi="Arial" w:cs="Arial"/>
          <w:lang w:val="es-MX" w:eastAsia="es-MX"/>
        </w:rPr>
      </w:pPr>
    </w:p>
    <w:p w14:paraId="6E5BEF2E" w14:textId="02E9D09A" w:rsidR="00692282" w:rsidRPr="00C06F20" w:rsidRDefault="00692282" w:rsidP="00692282">
      <w:pPr>
        <w:autoSpaceDE w:val="0"/>
        <w:autoSpaceDN w:val="0"/>
        <w:adjustRightInd w:val="0"/>
        <w:jc w:val="both"/>
        <w:rPr>
          <w:rFonts w:ascii="Arial" w:hAnsi="Arial" w:cs="Arial"/>
          <w:lang w:val="es-MX" w:eastAsia="es-MX"/>
        </w:rPr>
      </w:pPr>
      <w:r w:rsidRPr="00C06F20">
        <w:rPr>
          <w:rFonts w:ascii="Arial" w:hAnsi="Arial" w:cs="Arial"/>
          <w:lang w:val="es-MX" w:eastAsia="es-MX"/>
        </w:rPr>
        <w:lastRenderedPageBreak/>
        <w:t xml:space="preserve">Se elaboraran los planos eléctricos que sean necesarios, los cuales se mostraran: detalles de distribución de alumbrado, características de las luminarias, cuadros de carga y diagrama unifilar y detalles de montaje, detalles de alimentadores eléctricos generales, detalles de distribución de fuerza, detalles de distribución de alumbrado y contactos, detalles de sistemas de tierra física, así como todos los detalles eléctricos que sean necesarios para la correcta ejecución de la obra, acotados a escala, dibujados en computadora en </w:t>
      </w:r>
      <w:r w:rsidR="001F4C79" w:rsidRPr="00C06F20">
        <w:rPr>
          <w:rFonts w:ascii="Arial" w:hAnsi="Arial" w:cs="Arial"/>
          <w:lang w:val="es-MX" w:eastAsia="es-MX"/>
        </w:rPr>
        <w:t>AutoCAD</w:t>
      </w:r>
      <w:r w:rsidRPr="00C06F20">
        <w:rPr>
          <w:rFonts w:ascii="Arial" w:hAnsi="Arial" w:cs="Arial"/>
          <w:lang w:val="es-MX" w:eastAsia="es-MX"/>
        </w:rPr>
        <w:t xml:space="preserve"> 2008 e impresos en papel bond. Se </w:t>
      </w:r>
      <w:r w:rsidR="001F4C79" w:rsidRPr="00C06F20">
        <w:rPr>
          <w:rFonts w:ascii="Arial" w:hAnsi="Arial" w:cs="Arial"/>
          <w:lang w:val="es-MX" w:eastAsia="es-MX"/>
        </w:rPr>
        <w:t>formarán</w:t>
      </w:r>
      <w:r w:rsidRPr="00C06F20">
        <w:rPr>
          <w:rFonts w:ascii="Arial" w:hAnsi="Arial" w:cs="Arial"/>
          <w:lang w:val="es-MX" w:eastAsia="es-MX"/>
        </w:rPr>
        <w:t xml:space="preserve"> las memorias de cálculo y técnicas conteniendo: cálculo de cargas, cálculo de corrientes, cálculo de alimentadores generales y de circuitos derivados, cálculo de protecciones, cálculo de desbalanceo, etc. Se calcularán los volúmenes de obra y se </w:t>
      </w:r>
      <w:r w:rsidR="00C27009" w:rsidRPr="00C06F20">
        <w:rPr>
          <w:rFonts w:ascii="Arial" w:hAnsi="Arial" w:cs="Arial"/>
          <w:lang w:val="es-MX" w:eastAsia="es-MX"/>
        </w:rPr>
        <w:t>formarán</w:t>
      </w:r>
      <w:r w:rsidRPr="00C06F20">
        <w:rPr>
          <w:rFonts w:ascii="Arial" w:hAnsi="Arial" w:cs="Arial"/>
          <w:lang w:val="es-MX" w:eastAsia="es-MX"/>
        </w:rPr>
        <w:t xml:space="preserve"> las listas de materiales, catálogo de conceptos y especificaciones </w:t>
      </w:r>
      <w:r w:rsidR="00C27009" w:rsidRPr="00C06F20">
        <w:rPr>
          <w:rFonts w:ascii="Arial" w:hAnsi="Arial" w:cs="Arial"/>
          <w:lang w:val="es-MX" w:eastAsia="es-MX"/>
        </w:rPr>
        <w:t>técnicas necesarias</w:t>
      </w:r>
      <w:r w:rsidRPr="00C06F20">
        <w:rPr>
          <w:rFonts w:ascii="Arial" w:hAnsi="Arial" w:cs="Arial"/>
          <w:lang w:val="es-MX" w:eastAsia="es-MX"/>
        </w:rPr>
        <w:t xml:space="preserve"> para la correcta construcción de las instalaciones diseñadas. </w:t>
      </w:r>
    </w:p>
    <w:p w14:paraId="394B5B8E" w14:textId="65AD9C6A" w:rsidR="00692282" w:rsidRPr="00C06F20" w:rsidRDefault="00692282" w:rsidP="00692282">
      <w:pPr>
        <w:jc w:val="both"/>
        <w:rPr>
          <w:rFonts w:ascii="Arial" w:hAnsi="Arial" w:cs="Arial"/>
          <w:b/>
          <w:lang w:val="es-MX"/>
        </w:rPr>
      </w:pPr>
      <w:r w:rsidRPr="00C06F20">
        <w:rPr>
          <w:rFonts w:ascii="Arial" w:hAnsi="Arial" w:cs="Arial"/>
          <w:lang w:val="es-MX" w:eastAsia="es-MX"/>
        </w:rPr>
        <w:t xml:space="preserve">Todos los documentos generados (memorias de cálculo, volúmenes de obra y planos constructivos, catálogo de conceptos) se </w:t>
      </w:r>
      <w:r w:rsidR="00C27009" w:rsidRPr="00C06F20">
        <w:rPr>
          <w:rFonts w:ascii="Arial" w:hAnsi="Arial" w:cs="Arial"/>
          <w:lang w:val="es-MX" w:eastAsia="es-MX"/>
        </w:rPr>
        <w:t>entregarán</w:t>
      </w:r>
      <w:r w:rsidRPr="00C06F20">
        <w:rPr>
          <w:rFonts w:ascii="Arial" w:hAnsi="Arial" w:cs="Arial"/>
          <w:lang w:val="es-MX" w:eastAsia="es-MX"/>
        </w:rPr>
        <w:t xml:space="preserve"> tanto impresos como en archivos magnéticos respaldados en </w:t>
      </w:r>
      <w:r w:rsidR="00943A34" w:rsidRPr="00C06F20">
        <w:rPr>
          <w:rFonts w:ascii="Arial" w:hAnsi="Arial" w:cs="Arial"/>
          <w:lang w:val="es-MX" w:eastAsia="es-MX"/>
        </w:rPr>
        <w:t xml:space="preserve">memoria </w:t>
      </w:r>
      <w:r w:rsidR="00C27009" w:rsidRPr="00C06F20">
        <w:rPr>
          <w:rFonts w:ascii="Arial" w:hAnsi="Arial" w:cs="Arial"/>
          <w:lang w:val="es-MX" w:eastAsia="es-MX"/>
        </w:rPr>
        <w:t>USB</w:t>
      </w:r>
      <w:r w:rsidR="00943A34" w:rsidRPr="00C06F20">
        <w:rPr>
          <w:rFonts w:ascii="Arial" w:hAnsi="Arial" w:cs="Arial"/>
          <w:lang w:val="es-MX" w:eastAsia="es-MX"/>
        </w:rPr>
        <w:t>.</w:t>
      </w:r>
    </w:p>
    <w:p w14:paraId="2E8C3F13" w14:textId="77777777" w:rsidR="0093553A" w:rsidRPr="00C06F20" w:rsidRDefault="0093553A" w:rsidP="0093553A">
      <w:pPr>
        <w:rPr>
          <w:rFonts w:ascii="Arial" w:hAnsi="Arial" w:cs="Arial"/>
        </w:rPr>
      </w:pPr>
      <w:r w:rsidRPr="00C06F20">
        <w:rPr>
          <w:rFonts w:ascii="Arial" w:hAnsi="Arial" w:cs="Arial"/>
          <w:b/>
        </w:rPr>
        <w:t>IV.- ESPECIFICACIONES GENERALES.</w:t>
      </w:r>
    </w:p>
    <w:p w14:paraId="2E8C3F14" w14:textId="77777777" w:rsidR="0093553A" w:rsidRPr="00C06F20" w:rsidRDefault="0093553A" w:rsidP="0093553A">
      <w:pPr>
        <w:jc w:val="both"/>
        <w:rPr>
          <w:rFonts w:ascii="Arial" w:hAnsi="Arial" w:cs="Arial"/>
        </w:rPr>
      </w:pPr>
      <w:r w:rsidRPr="00C06F20">
        <w:rPr>
          <w:rFonts w:ascii="Arial" w:hAnsi="Arial" w:cs="Arial"/>
        </w:rPr>
        <w:t>Será responsabilidad de “</w:t>
      </w:r>
      <w:r w:rsidRPr="00C06F20">
        <w:rPr>
          <w:rFonts w:ascii="Arial" w:hAnsi="Arial" w:cs="Arial"/>
          <w:b/>
        </w:rPr>
        <w:t>El Contratista”</w:t>
      </w:r>
      <w:r w:rsidRPr="00C06F20">
        <w:rPr>
          <w:rFonts w:ascii="Arial" w:hAnsi="Arial" w:cs="Arial"/>
        </w:rPr>
        <w:t xml:space="preserve"> considerar todo lo necesario para la correcta y completa ejecución de los trabajos. Así como tener el conocimiento y llevar a cabo la aplicación de la normativa en lo general del Instituto Mexicano del Transporte (Norma IMT) libro N.PRY.CAR.6.01.001/01 e incisos que correspondan a los trabajos solicitados, así como la normativa AASHTO STANDARD última versión, sin contraponer los términos de referencia de esta Dependencia.</w:t>
      </w:r>
    </w:p>
    <w:p w14:paraId="2E8C3F15" w14:textId="77777777" w:rsidR="0093553A" w:rsidRPr="00C06F20" w:rsidRDefault="0093553A" w:rsidP="0093553A">
      <w:pPr>
        <w:jc w:val="both"/>
        <w:rPr>
          <w:rFonts w:ascii="Arial" w:hAnsi="Arial" w:cs="Arial"/>
        </w:rPr>
      </w:pPr>
      <w:r w:rsidRPr="00C06F20">
        <w:rPr>
          <w:rFonts w:ascii="Arial" w:hAnsi="Arial" w:cs="Arial"/>
        </w:rPr>
        <w:t xml:space="preserve">Cabe señalar que </w:t>
      </w:r>
      <w:r w:rsidRPr="00C06F20">
        <w:rPr>
          <w:rFonts w:ascii="Arial" w:hAnsi="Arial" w:cs="Arial"/>
          <w:b/>
        </w:rPr>
        <w:t>“La Dependencia”</w:t>
      </w:r>
      <w:r w:rsidRPr="00C06F20">
        <w:rPr>
          <w:rFonts w:ascii="Arial" w:hAnsi="Arial" w:cs="Arial"/>
        </w:rPr>
        <w:t xml:space="preserve"> se reserva el derecho de seleccionar los materiales a emplear en la estructura, para la elaboración de los trabajos correspondientes.</w:t>
      </w:r>
    </w:p>
    <w:p w14:paraId="2E8C3F17" w14:textId="280A7C79" w:rsidR="0093553A" w:rsidRPr="00C06F20" w:rsidRDefault="0093553A" w:rsidP="0093553A">
      <w:pPr>
        <w:jc w:val="both"/>
        <w:rPr>
          <w:rFonts w:ascii="Arial" w:hAnsi="Arial" w:cs="Arial"/>
        </w:rPr>
      </w:pPr>
      <w:r w:rsidRPr="00C06F20">
        <w:rPr>
          <w:rFonts w:ascii="Arial" w:hAnsi="Arial" w:cs="Arial"/>
        </w:rPr>
        <w:t xml:space="preserve">Para los estudios de campo, </w:t>
      </w:r>
      <w:r w:rsidRPr="00C06F20">
        <w:rPr>
          <w:rFonts w:ascii="Arial" w:hAnsi="Arial" w:cs="Arial"/>
          <w:b/>
        </w:rPr>
        <w:t>“El Contratista</w:t>
      </w:r>
      <w:r w:rsidRPr="00C06F20">
        <w:rPr>
          <w:rFonts w:ascii="Arial" w:hAnsi="Arial" w:cs="Arial"/>
        </w:rPr>
        <w:t xml:space="preserve">” informará a </w:t>
      </w:r>
      <w:r w:rsidRPr="00C06F20">
        <w:rPr>
          <w:rFonts w:ascii="Arial" w:hAnsi="Arial" w:cs="Arial"/>
          <w:b/>
        </w:rPr>
        <w:t>“La Dependencia”</w:t>
      </w:r>
      <w:r w:rsidRPr="00C06F20">
        <w:rPr>
          <w:rFonts w:ascii="Arial" w:hAnsi="Arial" w:cs="Arial"/>
        </w:rPr>
        <w:t xml:space="preserve">, la fecha en que los iniciará, así como ubicación, teléfono y nombre de la persona a cargo de su residencia, para que se programen las visitas de supervisión por parte de </w:t>
      </w:r>
      <w:r w:rsidRPr="00C06F20">
        <w:rPr>
          <w:rFonts w:ascii="Arial" w:hAnsi="Arial" w:cs="Arial"/>
          <w:b/>
        </w:rPr>
        <w:t>“La Dependencia”</w:t>
      </w:r>
      <w:r w:rsidRPr="00C06F20">
        <w:rPr>
          <w:rFonts w:ascii="Arial" w:hAnsi="Arial" w:cs="Arial"/>
        </w:rPr>
        <w:t xml:space="preserve"> al lugar de los trabajos.</w:t>
      </w:r>
    </w:p>
    <w:p w14:paraId="2E8C3F18" w14:textId="77777777" w:rsidR="0093553A" w:rsidRPr="00C06F20" w:rsidRDefault="0093553A" w:rsidP="0093553A">
      <w:pPr>
        <w:jc w:val="both"/>
        <w:rPr>
          <w:rFonts w:ascii="Arial" w:hAnsi="Arial" w:cs="Arial"/>
        </w:rPr>
      </w:pPr>
      <w:r w:rsidRPr="00C06F20">
        <w:rPr>
          <w:rFonts w:ascii="Arial" w:hAnsi="Arial" w:cs="Arial"/>
          <w:b/>
        </w:rPr>
        <w:t>“La Dependencia”</w:t>
      </w:r>
      <w:r w:rsidRPr="00C06F20">
        <w:rPr>
          <w:rFonts w:ascii="Arial" w:hAnsi="Arial" w:cs="Arial"/>
        </w:rPr>
        <w:t xml:space="preserve">, a través del servidor público correspondiente, con el fin de garantizar la calidad y cumplimiento a tiempo de los trabajos contratados, podrá realizar a su juicio visitas de inspección al sitio donde se efectúen los trabajos tanto de campo como de gabinete, para verificar que el contratista cumpla con los programas comprometidos ante </w:t>
      </w:r>
      <w:r w:rsidRPr="00C06F20">
        <w:rPr>
          <w:rFonts w:ascii="Arial" w:hAnsi="Arial" w:cs="Arial"/>
          <w:b/>
        </w:rPr>
        <w:t>“La Dependencia”</w:t>
      </w:r>
      <w:r w:rsidRPr="00C06F20">
        <w:rPr>
          <w:rFonts w:ascii="Arial" w:hAnsi="Arial" w:cs="Arial"/>
        </w:rPr>
        <w:t xml:space="preserve"> en cuanto a tiempo, personal, equipo y materiales.</w:t>
      </w:r>
    </w:p>
    <w:p w14:paraId="2E8C3F19" w14:textId="17A2F7C9" w:rsidR="0093553A" w:rsidRPr="00C06F20" w:rsidRDefault="0093553A" w:rsidP="0093553A">
      <w:pPr>
        <w:jc w:val="both"/>
        <w:rPr>
          <w:rFonts w:ascii="Arial" w:hAnsi="Arial" w:cs="Arial"/>
        </w:rPr>
      </w:pPr>
      <w:r w:rsidRPr="00C06F20">
        <w:rPr>
          <w:rFonts w:ascii="Arial" w:hAnsi="Arial" w:cs="Arial"/>
        </w:rPr>
        <w:t xml:space="preserve">Durante estas inspecciones, </w:t>
      </w:r>
      <w:r w:rsidRPr="00C06F20">
        <w:rPr>
          <w:rFonts w:ascii="Arial" w:hAnsi="Arial" w:cs="Arial"/>
          <w:b/>
        </w:rPr>
        <w:t>“La Dependencia”</w:t>
      </w:r>
      <w:r w:rsidRPr="00C06F20">
        <w:rPr>
          <w:rFonts w:ascii="Arial" w:hAnsi="Arial" w:cs="Arial"/>
        </w:rPr>
        <w:t xml:space="preserve"> podrá rechazar los trabajos que a su juicio no sean convenientes o contravengan lo estipulado, y será únicamente responsabilidad del contratista la </w:t>
      </w:r>
      <w:r w:rsidR="00123B30" w:rsidRPr="00C06F20">
        <w:rPr>
          <w:rFonts w:ascii="Arial" w:hAnsi="Arial" w:cs="Arial"/>
        </w:rPr>
        <w:t>modificación de</w:t>
      </w:r>
      <w:r w:rsidRPr="00C06F20">
        <w:rPr>
          <w:rFonts w:ascii="Arial" w:hAnsi="Arial" w:cs="Arial"/>
        </w:rPr>
        <w:t xml:space="preserve"> dichos trabajos, sin que esto implique retrasos y/o cargos adicionales en los costos de servicio a </w:t>
      </w:r>
      <w:r w:rsidRPr="00C06F20">
        <w:rPr>
          <w:rFonts w:ascii="Arial" w:hAnsi="Arial" w:cs="Arial"/>
          <w:b/>
        </w:rPr>
        <w:t>“La Dependencia”</w:t>
      </w:r>
      <w:r w:rsidRPr="00C06F20">
        <w:rPr>
          <w:rFonts w:ascii="Arial" w:hAnsi="Arial" w:cs="Arial"/>
        </w:rPr>
        <w:t xml:space="preserve">, en cuyo caso, la demora en la entrega de los trabajos será imputable al contratista. Asimismo, </w:t>
      </w:r>
      <w:r w:rsidRPr="00C06F20">
        <w:rPr>
          <w:rFonts w:ascii="Arial" w:hAnsi="Arial" w:cs="Arial"/>
          <w:b/>
        </w:rPr>
        <w:t>“La Dependencia”</w:t>
      </w:r>
      <w:r w:rsidRPr="00C06F20">
        <w:rPr>
          <w:rFonts w:ascii="Arial" w:hAnsi="Arial" w:cs="Arial"/>
        </w:rPr>
        <w:t xml:space="preserve"> dejará por escrito las observaciones realizadas tanto en bitácora como en el expediente respectivo; lo que será tomado en cuenta para futuros trabajos.</w:t>
      </w:r>
    </w:p>
    <w:p w14:paraId="2E8C3F1A" w14:textId="77777777" w:rsidR="0093553A" w:rsidRPr="00C06F20" w:rsidRDefault="0093553A" w:rsidP="0093553A">
      <w:pPr>
        <w:tabs>
          <w:tab w:val="left" w:pos="4938"/>
        </w:tabs>
        <w:jc w:val="both"/>
        <w:textAlignment w:val="baseline"/>
        <w:rPr>
          <w:rFonts w:ascii="Arial" w:hAnsi="Arial" w:cs="Arial"/>
        </w:rPr>
      </w:pPr>
      <w:r w:rsidRPr="00C06F20">
        <w:rPr>
          <w:rFonts w:ascii="Arial" w:hAnsi="Arial" w:cs="Arial"/>
          <w:b/>
        </w:rPr>
        <w:lastRenderedPageBreak/>
        <w:t>“El Contratista</w:t>
      </w:r>
      <w:r w:rsidRPr="00C06F20">
        <w:rPr>
          <w:rFonts w:ascii="Arial" w:hAnsi="Arial" w:cs="Arial"/>
        </w:rPr>
        <w:t xml:space="preserve">” deberá de considerar en su propuesta, un profesionista que fungirá como enlace con </w:t>
      </w:r>
      <w:r w:rsidRPr="00C06F20">
        <w:rPr>
          <w:rFonts w:ascii="Arial" w:hAnsi="Arial" w:cs="Arial"/>
          <w:b/>
        </w:rPr>
        <w:t>“La Dependencia”</w:t>
      </w:r>
      <w:r w:rsidRPr="00C06F20">
        <w:rPr>
          <w:rFonts w:ascii="Arial" w:hAnsi="Arial" w:cs="Arial"/>
        </w:rPr>
        <w:t>, para tener una comunicación expedita para la presentación de las diferentes etapas de la revisión y en su caso aprobación de los diferentes estudios y proyectos, antes de que estos trabajos sean presentados como soporte de la estimación correspondiente.</w:t>
      </w:r>
    </w:p>
    <w:p w14:paraId="2E8C3F1B" w14:textId="0B48BBF4" w:rsidR="0093553A" w:rsidRPr="00C06F20" w:rsidRDefault="0093553A" w:rsidP="0093553A">
      <w:pPr>
        <w:tabs>
          <w:tab w:val="left" w:pos="4938"/>
        </w:tabs>
        <w:jc w:val="both"/>
        <w:textAlignment w:val="baseline"/>
        <w:rPr>
          <w:rFonts w:ascii="Arial" w:hAnsi="Arial" w:cs="Arial"/>
        </w:rPr>
      </w:pPr>
      <w:r w:rsidRPr="00C06F20">
        <w:rPr>
          <w:rFonts w:ascii="Arial" w:hAnsi="Arial" w:cs="Arial"/>
        </w:rPr>
        <w:t xml:space="preserve">Este profesionista deberá contar con un nivel de estudios de licenciatura en Ing. Civil o carrera afín, el cual deberá de tener a su disposición un vehículo pick up, doble cabina, modelo 2019 o superior y capacidad por lo menos de una tonelada, así mismo deberá de considerar todo lo necesario para realizar las funciones inherentes para la ejecución de sus actividades como: gastos de traslado del sitio de los trabajos a las oficinas del Centro S.C.T. San Luis Potosí a una reunión por semana (costos de casetas, alimentación y hospedaje de una noche como </w:t>
      </w:r>
      <w:r w:rsidR="00123B30" w:rsidRPr="00C06F20">
        <w:rPr>
          <w:rFonts w:ascii="Arial" w:hAnsi="Arial" w:cs="Arial"/>
        </w:rPr>
        <w:t>mínimo</w:t>
      </w:r>
      <w:r w:rsidRPr="00C06F20">
        <w:rPr>
          <w:rFonts w:ascii="Arial" w:hAnsi="Arial" w:cs="Arial"/>
        </w:rPr>
        <w:t xml:space="preserve">), </w:t>
      </w:r>
      <w:r w:rsidR="003C055B" w:rsidRPr="00C06F20">
        <w:rPr>
          <w:rFonts w:ascii="Arial" w:hAnsi="Arial" w:cs="Arial"/>
        </w:rPr>
        <w:t>así</w:t>
      </w:r>
      <w:r w:rsidRPr="00C06F20">
        <w:rPr>
          <w:rFonts w:ascii="Arial" w:hAnsi="Arial" w:cs="Arial"/>
        </w:rPr>
        <w:t xml:space="preserve"> como combustible (500 lts. mensuales como </w:t>
      </w:r>
      <w:r w:rsidR="00123B30" w:rsidRPr="00C06F20">
        <w:rPr>
          <w:rFonts w:ascii="Arial" w:hAnsi="Arial" w:cs="Arial"/>
        </w:rPr>
        <w:t>mínimo</w:t>
      </w:r>
      <w:r w:rsidRPr="00C06F20">
        <w:rPr>
          <w:rFonts w:ascii="Arial" w:hAnsi="Arial" w:cs="Arial"/>
        </w:rPr>
        <w:t>), etc.</w:t>
      </w:r>
    </w:p>
    <w:p w14:paraId="2E8C3F1C" w14:textId="77777777" w:rsidR="0093553A" w:rsidRPr="00C06F20" w:rsidRDefault="0093553A" w:rsidP="0093553A">
      <w:pPr>
        <w:tabs>
          <w:tab w:val="left" w:pos="4938"/>
        </w:tabs>
        <w:jc w:val="both"/>
        <w:textAlignment w:val="baseline"/>
        <w:rPr>
          <w:rFonts w:ascii="Arial" w:hAnsi="Arial" w:cs="Arial"/>
        </w:rPr>
      </w:pPr>
      <w:r w:rsidRPr="00C06F20">
        <w:rPr>
          <w:rFonts w:ascii="Arial" w:hAnsi="Arial" w:cs="Arial"/>
        </w:rPr>
        <w:t>Este profesionista deberá ser permanente y total durante la vigencia del contrato. El costo que genere deberá incluirse de forma específica, dentro de los costos indirectos de las propuestas, por lo que deberán reflejarse por rubro, en el formato de costos indirectos de campo.</w:t>
      </w:r>
    </w:p>
    <w:p w14:paraId="2E8C3F1D" w14:textId="77777777" w:rsidR="0093553A" w:rsidRPr="00C06F20" w:rsidRDefault="0093553A" w:rsidP="0093553A">
      <w:pPr>
        <w:jc w:val="both"/>
        <w:rPr>
          <w:rFonts w:ascii="Arial" w:hAnsi="Arial" w:cs="Arial"/>
        </w:rPr>
      </w:pPr>
      <w:r w:rsidRPr="00C06F20">
        <w:rPr>
          <w:rFonts w:ascii="Arial" w:hAnsi="Arial" w:cs="Arial"/>
          <w:b/>
        </w:rPr>
        <w:t>“El Contratista”</w:t>
      </w:r>
      <w:r w:rsidRPr="00C06F20">
        <w:rPr>
          <w:rFonts w:ascii="Arial" w:hAnsi="Arial" w:cs="Arial"/>
        </w:rPr>
        <w:t xml:space="preserve"> entregará a </w:t>
      </w:r>
      <w:r w:rsidRPr="00C06F20">
        <w:rPr>
          <w:rFonts w:ascii="Arial" w:hAnsi="Arial" w:cs="Arial"/>
          <w:b/>
        </w:rPr>
        <w:t>“La Dependencia”</w:t>
      </w:r>
      <w:r w:rsidRPr="00C06F20">
        <w:rPr>
          <w:rFonts w:ascii="Arial" w:hAnsi="Arial" w:cs="Arial"/>
        </w:rPr>
        <w:t xml:space="preserve"> copia de los estudios de campo realizados tan pronto se cuente con ellos, para proceder a su revisión correspondiente, sin que las observaciones realizadas sean motivo para aducir retrasos en la entrega de los trabajos o modificación en su precio, lo anterior no se considerará esto como entrega definitiva.</w:t>
      </w:r>
    </w:p>
    <w:p w14:paraId="2E8C3F1E" w14:textId="644BA2A0" w:rsidR="0093553A" w:rsidRPr="00C06F20" w:rsidRDefault="0093553A" w:rsidP="0093553A">
      <w:pPr>
        <w:jc w:val="both"/>
        <w:rPr>
          <w:rFonts w:ascii="Arial" w:hAnsi="Arial" w:cs="Arial"/>
        </w:rPr>
      </w:pPr>
      <w:r w:rsidRPr="00C06F20">
        <w:rPr>
          <w:rFonts w:ascii="Arial" w:hAnsi="Arial" w:cs="Arial"/>
        </w:rPr>
        <w:t xml:space="preserve">Todo trabajo o trámite que </w:t>
      </w:r>
      <w:r w:rsidRPr="00C06F20">
        <w:rPr>
          <w:rFonts w:ascii="Arial" w:hAnsi="Arial" w:cs="Arial"/>
          <w:b/>
        </w:rPr>
        <w:t>“El Contratista”</w:t>
      </w:r>
      <w:r w:rsidRPr="00C06F20">
        <w:rPr>
          <w:rFonts w:ascii="Arial" w:hAnsi="Arial" w:cs="Arial"/>
        </w:rPr>
        <w:t xml:space="preserve"> realice, deberá hacerlo del conocimiento de </w:t>
      </w:r>
      <w:r w:rsidRPr="00C06F20">
        <w:rPr>
          <w:rFonts w:ascii="Arial" w:hAnsi="Arial" w:cs="Arial"/>
          <w:b/>
        </w:rPr>
        <w:t xml:space="preserve">“La Dependencia” </w:t>
      </w:r>
      <w:r w:rsidRPr="00C06F20">
        <w:rPr>
          <w:rFonts w:ascii="Arial" w:hAnsi="Arial" w:cs="Arial"/>
        </w:rPr>
        <w:t xml:space="preserve">por escrito, en carta membretada de la empresa y firmada por el </w:t>
      </w:r>
      <w:r w:rsidR="00123B30" w:rsidRPr="00C06F20">
        <w:rPr>
          <w:rFonts w:ascii="Arial" w:hAnsi="Arial" w:cs="Arial"/>
        </w:rPr>
        <w:t>director técnico</w:t>
      </w:r>
      <w:r w:rsidRPr="00C06F20">
        <w:rPr>
          <w:rFonts w:ascii="Arial" w:hAnsi="Arial" w:cs="Arial"/>
        </w:rPr>
        <w:t xml:space="preserve"> Responsable.</w:t>
      </w:r>
    </w:p>
    <w:p w14:paraId="2E8C3F1F" w14:textId="677B3960" w:rsidR="0093553A" w:rsidRPr="00C06F20" w:rsidRDefault="0093553A" w:rsidP="0093553A">
      <w:pPr>
        <w:jc w:val="both"/>
        <w:rPr>
          <w:rFonts w:ascii="Arial" w:hAnsi="Arial" w:cs="Arial"/>
        </w:rPr>
      </w:pPr>
      <w:r w:rsidRPr="00C06F20">
        <w:rPr>
          <w:rFonts w:ascii="Arial" w:hAnsi="Arial" w:cs="Arial"/>
        </w:rPr>
        <w:t xml:space="preserve">El </w:t>
      </w:r>
      <w:r w:rsidR="00123B30" w:rsidRPr="00C06F20">
        <w:rPr>
          <w:rFonts w:ascii="Arial" w:hAnsi="Arial" w:cs="Arial"/>
        </w:rPr>
        <w:t>director técnico</w:t>
      </w:r>
      <w:r w:rsidRPr="00C06F20">
        <w:rPr>
          <w:rFonts w:ascii="Arial" w:hAnsi="Arial" w:cs="Arial"/>
        </w:rPr>
        <w:t xml:space="preserve"> Responsable del proyecto será la única persona que tramitará ante </w:t>
      </w:r>
      <w:r w:rsidRPr="00C06F20">
        <w:rPr>
          <w:rFonts w:ascii="Arial" w:hAnsi="Arial" w:cs="Arial"/>
          <w:b/>
        </w:rPr>
        <w:t>“La Dependencia”</w:t>
      </w:r>
      <w:r w:rsidRPr="00C06F20">
        <w:rPr>
          <w:rFonts w:ascii="Arial" w:hAnsi="Arial" w:cs="Arial"/>
        </w:rPr>
        <w:t xml:space="preserve"> los aspectos técnicos del proyecto, tales como autorización del proyecto conceptuales, cambios de rasante, criterios de proyecto, etc. y deberá firmar los planos y demás documentos conjuntamente con el responsable de la empresa o el administrador único.</w:t>
      </w:r>
    </w:p>
    <w:p w14:paraId="2E8C3F20" w14:textId="77777777" w:rsidR="0093553A" w:rsidRPr="00C06F20" w:rsidRDefault="0093553A" w:rsidP="0093553A">
      <w:pPr>
        <w:jc w:val="both"/>
        <w:rPr>
          <w:rFonts w:ascii="Arial" w:hAnsi="Arial" w:cs="Arial"/>
        </w:rPr>
      </w:pPr>
      <w:r w:rsidRPr="00C06F20">
        <w:rPr>
          <w:rFonts w:ascii="Arial" w:hAnsi="Arial" w:cs="Arial"/>
        </w:rPr>
        <w:t xml:space="preserve">Toda la documentación que genere </w:t>
      </w:r>
      <w:r w:rsidRPr="00C06F20">
        <w:rPr>
          <w:rFonts w:ascii="Arial" w:hAnsi="Arial" w:cs="Arial"/>
          <w:b/>
        </w:rPr>
        <w:t>“El Contratista”</w:t>
      </w:r>
      <w:r w:rsidRPr="00C06F20">
        <w:rPr>
          <w:rFonts w:ascii="Arial" w:hAnsi="Arial" w:cs="Arial"/>
        </w:rPr>
        <w:t xml:space="preserve"> para </w:t>
      </w:r>
      <w:r w:rsidRPr="00C06F20">
        <w:rPr>
          <w:rFonts w:ascii="Arial" w:hAnsi="Arial" w:cs="Arial"/>
          <w:b/>
        </w:rPr>
        <w:t>“La Dependencia”</w:t>
      </w:r>
      <w:r w:rsidRPr="00C06F20">
        <w:rPr>
          <w:rFonts w:ascii="Arial" w:hAnsi="Arial" w:cs="Arial"/>
        </w:rPr>
        <w:t xml:space="preserve"> como croquis, referencias, oficios, información técnica, etc., deberá contener la razón social actualizada de ésta, así como la antefirma autógrafa del responsable de la empresa en cada una de sus partes.</w:t>
      </w:r>
    </w:p>
    <w:p w14:paraId="2E8C3F21" w14:textId="77777777" w:rsidR="0093553A" w:rsidRPr="00C06F20" w:rsidRDefault="0093553A" w:rsidP="0093553A">
      <w:pPr>
        <w:jc w:val="both"/>
        <w:rPr>
          <w:rFonts w:ascii="Arial" w:hAnsi="Arial" w:cs="Arial"/>
        </w:rPr>
      </w:pPr>
      <w:r w:rsidRPr="00C06F20">
        <w:rPr>
          <w:rFonts w:ascii="Arial" w:hAnsi="Arial" w:cs="Arial"/>
        </w:rPr>
        <w:t>El(los) técnico(s) Responsable(s) de los trabajos de campo, así como el Superintendente de los Servicios (Técnico Responsable), deberán estar en forma permanente en el sitio donde se desarrollen los trabajos. Por lo tanto, no podrá participar en otras licitaciones o trabajos durante el tiempo de ejecución de los trabajos del presente contrato.</w:t>
      </w:r>
    </w:p>
    <w:p w14:paraId="2E8C3F22" w14:textId="77777777" w:rsidR="0093553A" w:rsidRPr="00C06F20" w:rsidRDefault="0093553A" w:rsidP="0093553A">
      <w:pPr>
        <w:jc w:val="both"/>
        <w:rPr>
          <w:rFonts w:ascii="Arial" w:hAnsi="Arial" w:cs="Arial"/>
        </w:rPr>
      </w:pPr>
      <w:r w:rsidRPr="00C06F20">
        <w:rPr>
          <w:rFonts w:ascii="Arial" w:hAnsi="Arial" w:cs="Arial"/>
          <w:b/>
        </w:rPr>
        <w:t>“El Contratista”</w:t>
      </w:r>
      <w:r w:rsidRPr="00C06F20">
        <w:rPr>
          <w:rFonts w:ascii="Arial" w:hAnsi="Arial" w:cs="Arial"/>
        </w:rPr>
        <w:t xml:space="preserve"> deberá considerar en su proyecto formas estéticas, aerodinámicas y agradables de la estructura y ser adecuada a su entorno, previa autorización de </w:t>
      </w:r>
      <w:r w:rsidRPr="00C06F20">
        <w:rPr>
          <w:rFonts w:ascii="Arial" w:hAnsi="Arial" w:cs="Arial"/>
          <w:b/>
        </w:rPr>
        <w:t>“La Dependencia”</w:t>
      </w:r>
      <w:r w:rsidRPr="00C06F20">
        <w:rPr>
          <w:rFonts w:ascii="Arial" w:hAnsi="Arial" w:cs="Arial"/>
        </w:rPr>
        <w:t>.</w:t>
      </w:r>
    </w:p>
    <w:p w14:paraId="2E8C3F23" w14:textId="110EC60C" w:rsidR="0093553A" w:rsidRPr="00C06F20" w:rsidRDefault="0093553A" w:rsidP="0093553A">
      <w:pPr>
        <w:jc w:val="both"/>
        <w:rPr>
          <w:rFonts w:ascii="Arial" w:hAnsi="Arial" w:cs="Arial"/>
        </w:rPr>
      </w:pPr>
      <w:r w:rsidRPr="00C06F20">
        <w:rPr>
          <w:rFonts w:ascii="Arial" w:hAnsi="Arial" w:cs="Arial"/>
          <w:b/>
        </w:rPr>
        <w:lastRenderedPageBreak/>
        <w:t>“El Contratista”</w:t>
      </w:r>
      <w:r w:rsidRPr="00C06F20">
        <w:rPr>
          <w:rFonts w:ascii="Arial" w:hAnsi="Arial" w:cs="Arial"/>
        </w:rPr>
        <w:t xml:space="preserve"> deberá indicar en todos los elementos del proyecto, los acabados que serán considerados para la buena apariencia de la estructura.</w:t>
      </w:r>
    </w:p>
    <w:p w14:paraId="2E8C3F24" w14:textId="2E50CB6F" w:rsidR="0093553A" w:rsidRPr="00C06F20" w:rsidRDefault="0093553A" w:rsidP="0093553A">
      <w:pPr>
        <w:jc w:val="both"/>
        <w:rPr>
          <w:rFonts w:ascii="Arial" w:hAnsi="Arial" w:cs="Arial"/>
        </w:rPr>
      </w:pPr>
      <w:r w:rsidRPr="00C06F20">
        <w:rPr>
          <w:rFonts w:ascii="Arial" w:hAnsi="Arial" w:cs="Arial"/>
          <w:b/>
        </w:rPr>
        <w:t>“El Contratista”</w:t>
      </w:r>
      <w:r w:rsidRPr="00C06F20">
        <w:rPr>
          <w:rFonts w:ascii="Arial" w:hAnsi="Arial" w:cs="Arial"/>
        </w:rPr>
        <w:t xml:space="preserve"> elaborara el catálogo de conceptos (</w:t>
      </w:r>
      <w:r w:rsidR="00374542">
        <w:rPr>
          <w:rFonts w:ascii="Arial" w:hAnsi="Arial" w:cs="Arial"/>
        </w:rPr>
        <w:t>DOCUMENTO A-21</w:t>
      </w:r>
      <w:r w:rsidRPr="00C06F20">
        <w:rPr>
          <w:rFonts w:ascii="Arial" w:hAnsi="Arial" w:cs="Arial"/>
        </w:rPr>
        <w:t>), en formato Excel el cual debe contener como mínimo los datos de la estructura, carretera, tramo, km etc. tipo de obra según lo licitado, especificación general según la norma a la que se refiere. descripción del concepto que se trate, unidad de medida, cantidad, precio unitario y el importe. Lo anterior según lo licitado</w:t>
      </w:r>
      <w:r w:rsidRPr="00C06F20">
        <w:rPr>
          <w:rFonts w:ascii="Arial" w:hAnsi="Arial" w:cs="Arial"/>
          <w:color w:val="FF0000"/>
        </w:rPr>
        <w:t>.</w:t>
      </w:r>
    </w:p>
    <w:p w14:paraId="2E8C3F25" w14:textId="77777777" w:rsidR="0093553A" w:rsidRPr="00C06F20" w:rsidRDefault="0093553A" w:rsidP="0093553A">
      <w:pPr>
        <w:jc w:val="both"/>
        <w:rPr>
          <w:rFonts w:ascii="Arial" w:hAnsi="Arial" w:cs="Arial"/>
        </w:rPr>
      </w:pPr>
      <w:r w:rsidRPr="00C06F20">
        <w:rPr>
          <w:rFonts w:ascii="Arial" w:hAnsi="Arial" w:cs="Arial"/>
        </w:rPr>
        <w:t xml:space="preserve">En todos los trabajos motivo de esta licitación y contrato, antes y durante el proceso constructivo de la estructura el contratista se compromete y obliga a realizar el servicio de inspección y asesoría in situ, por su cuenta, así como a participar en juntas de trabajo, cuando </w:t>
      </w:r>
      <w:r w:rsidRPr="00C06F20">
        <w:rPr>
          <w:rFonts w:ascii="Arial" w:hAnsi="Arial" w:cs="Arial"/>
          <w:b/>
        </w:rPr>
        <w:t>“La Dependencia”</w:t>
      </w:r>
      <w:r w:rsidRPr="00C06F20">
        <w:rPr>
          <w:rFonts w:ascii="Arial" w:hAnsi="Arial" w:cs="Arial"/>
        </w:rPr>
        <w:t xml:space="preserve"> se lo solicite y bajo los lineamientos que la misma le indique.</w:t>
      </w:r>
    </w:p>
    <w:p w14:paraId="2E8C3F26" w14:textId="77777777" w:rsidR="0093553A" w:rsidRPr="00C06F20" w:rsidRDefault="0093553A" w:rsidP="0093553A">
      <w:pPr>
        <w:jc w:val="both"/>
        <w:rPr>
          <w:rFonts w:ascii="Arial" w:hAnsi="Arial" w:cs="Arial"/>
        </w:rPr>
      </w:pPr>
      <w:r w:rsidRPr="00C06F20">
        <w:rPr>
          <w:rFonts w:ascii="Arial" w:hAnsi="Arial" w:cs="Arial"/>
          <w:b/>
        </w:rPr>
        <w:t>“El Contratista”</w:t>
      </w:r>
      <w:r w:rsidRPr="00C06F20">
        <w:rPr>
          <w:rFonts w:ascii="Arial" w:hAnsi="Arial" w:cs="Arial"/>
        </w:rPr>
        <w:t xml:space="preserve"> se compromete a responder en su totalidad contra reclamaciones, responsabilidades, daños y accidentes originados como consecuencia de los trabajos realizados por este. Razón por la cual, no existirá argumento alguno que lo deslinde de la responsabilidad de las disposiciones que describan sus obligaciones inherentes por concepto de indemnización y la reparación de los daños originados por los trabajos mal realizados.</w:t>
      </w:r>
    </w:p>
    <w:p w14:paraId="2E8C3F27" w14:textId="77777777" w:rsidR="0093553A" w:rsidRPr="00C06F20" w:rsidRDefault="0093553A" w:rsidP="0093553A">
      <w:pPr>
        <w:jc w:val="both"/>
        <w:rPr>
          <w:rFonts w:ascii="Arial" w:hAnsi="Arial" w:cs="Arial"/>
        </w:rPr>
      </w:pPr>
      <w:r w:rsidRPr="00C06F20">
        <w:rPr>
          <w:rFonts w:ascii="Arial" w:hAnsi="Arial" w:cs="Arial"/>
        </w:rPr>
        <w:t xml:space="preserve">Si </w:t>
      </w:r>
      <w:r w:rsidRPr="00C06F20">
        <w:rPr>
          <w:rFonts w:ascii="Arial" w:hAnsi="Arial" w:cs="Arial"/>
          <w:b/>
        </w:rPr>
        <w:t>“La Dependencia”</w:t>
      </w:r>
      <w:r w:rsidRPr="00C06F20">
        <w:rPr>
          <w:rFonts w:ascii="Arial" w:hAnsi="Arial" w:cs="Arial"/>
        </w:rPr>
        <w:t xml:space="preserve"> solicitara el proyecto a base de estructura Metálica, se deberán realizar todos los planos de despiece que sean necesarios para la correcta interpretación, aplicación y ejecución en obra.</w:t>
      </w:r>
    </w:p>
    <w:p w14:paraId="2E8C3F28" w14:textId="77777777" w:rsidR="0093553A" w:rsidRPr="00C06F20" w:rsidRDefault="0093553A" w:rsidP="0093553A">
      <w:pPr>
        <w:jc w:val="both"/>
        <w:rPr>
          <w:rFonts w:ascii="Arial" w:hAnsi="Arial" w:cs="Arial"/>
        </w:rPr>
      </w:pPr>
      <w:r w:rsidRPr="00C06F20">
        <w:rPr>
          <w:rFonts w:ascii="Arial" w:hAnsi="Arial" w:cs="Arial"/>
        </w:rPr>
        <w:t xml:space="preserve">Cuando a juicio de </w:t>
      </w:r>
      <w:r w:rsidRPr="00C06F20">
        <w:rPr>
          <w:rFonts w:ascii="Arial" w:hAnsi="Arial" w:cs="Arial"/>
          <w:b/>
        </w:rPr>
        <w:t>“La Dependencia”</w:t>
      </w:r>
      <w:r w:rsidRPr="00C06F20">
        <w:rPr>
          <w:rFonts w:ascii="Arial" w:hAnsi="Arial" w:cs="Arial"/>
        </w:rPr>
        <w:t>, el personal técnico no cumpla con las características y/o los conocimientos necesarios, esta podrá solicitar al contratista la substitución de dicha(s) persona(s), sin que ello implique motivo para aducir retrasos en la entrega de los trabajos o incrementos en cuanto al monto de la propuesta o del contrato.</w:t>
      </w:r>
    </w:p>
    <w:p w14:paraId="2E8C3F29" w14:textId="77777777" w:rsidR="0093553A" w:rsidRPr="00C06F20" w:rsidRDefault="0093553A" w:rsidP="0093553A">
      <w:pPr>
        <w:jc w:val="both"/>
        <w:rPr>
          <w:rFonts w:ascii="Arial" w:hAnsi="Arial" w:cs="Arial"/>
        </w:rPr>
      </w:pPr>
      <w:r w:rsidRPr="00C06F20">
        <w:rPr>
          <w:rFonts w:ascii="Arial" w:hAnsi="Arial" w:cs="Arial"/>
          <w:bCs/>
        </w:rPr>
        <w:t>Las trabes en caso de ser presforzadas deberán de presentarse tanto pretensadas y en caso de que la dependencia lo requiera se realizarán reforzadas o postensadas sin que esto implique un nuevo concepto remunerativo.</w:t>
      </w:r>
    </w:p>
    <w:p w14:paraId="2E8C3F2A" w14:textId="77777777" w:rsidR="0093553A" w:rsidRPr="00C06F20" w:rsidRDefault="0093553A" w:rsidP="0093553A">
      <w:pPr>
        <w:jc w:val="both"/>
        <w:rPr>
          <w:rFonts w:ascii="Arial" w:hAnsi="Arial" w:cs="Arial"/>
        </w:rPr>
      </w:pPr>
      <w:r w:rsidRPr="00C06F20">
        <w:rPr>
          <w:rFonts w:ascii="Arial" w:hAnsi="Arial" w:cs="Arial"/>
          <w:bCs/>
        </w:rPr>
        <w:t>El volumen de material de los accesos deberá estar cuantificado en toda su longitud, señalando en la planta general la estación de inicio y final para este concepto.</w:t>
      </w:r>
      <w:r w:rsidRPr="00C06F20">
        <w:rPr>
          <w:rFonts w:ascii="Arial" w:hAnsi="Arial" w:cs="Arial"/>
          <w:b/>
          <w:bCs/>
        </w:rPr>
        <w:t xml:space="preserve"> A</w:t>
      </w:r>
      <w:r w:rsidRPr="00C06F20">
        <w:rPr>
          <w:rFonts w:ascii="Arial" w:hAnsi="Arial" w:cs="Arial"/>
          <w:bCs/>
        </w:rPr>
        <w:t xml:space="preserve">notación en plano general deberá ser hasta la liga con el proyecto de terracerías al que conectará, por lo que deberá presentarse plano de acceso adjunto al proyecto ejecutivo. </w:t>
      </w:r>
    </w:p>
    <w:p w14:paraId="2E8C3F2B" w14:textId="1FDB5C58" w:rsidR="0093553A" w:rsidRPr="00C06F20" w:rsidRDefault="0093553A" w:rsidP="00EA6128">
      <w:pPr>
        <w:jc w:val="both"/>
        <w:rPr>
          <w:rFonts w:ascii="Arial" w:hAnsi="Arial" w:cs="Arial"/>
        </w:rPr>
      </w:pPr>
      <w:r w:rsidRPr="00C06F20">
        <w:rPr>
          <w:rFonts w:ascii="Arial" w:hAnsi="Arial" w:cs="Arial"/>
        </w:rPr>
        <w:t xml:space="preserve">En hoja membretada de la empresa, se deberá solicitar a </w:t>
      </w:r>
      <w:r w:rsidRPr="00C06F20">
        <w:rPr>
          <w:rFonts w:ascii="Arial" w:hAnsi="Arial" w:cs="Arial"/>
          <w:b/>
        </w:rPr>
        <w:t>“La Dependencia”</w:t>
      </w:r>
      <w:r w:rsidRPr="00C06F20">
        <w:rPr>
          <w:rFonts w:ascii="Arial" w:hAnsi="Arial" w:cs="Arial"/>
        </w:rPr>
        <w:t xml:space="preserve"> el Número de Proyecto de la estructura del presente contrato, por lo que en dicha solicitud escrita deberá indicar: Tipo de estructura, Carretera, Tramo, Origen, Kilometraje del cruce, así como el número de contrato respectivo.</w:t>
      </w:r>
    </w:p>
    <w:p w14:paraId="3D725CEF" w14:textId="0CFD1397" w:rsidR="00687FE3" w:rsidRPr="00C06F20" w:rsidRDefault="00687FE3">
      <w:pPr>
        <w:rPr>
          <w:rFonts w:ascii="Arial" w:hAnsi="Arial" w:cs="Arial"/>
        </w:rPr>
      </w:pPr>
      <w:r w:rsidRPr="00C06F20">
        <w:rPr>
          <w:rFonts w:ascii="Arial" w:hAnsi="Arial" w:cs="Arial"/>
        </w:rPr>
        <w:br w:type="page"/>
      </w:r>
    </w:p>
    <w:p w14:paraId="63E53569" w14:textId="77777777" w:rsidR="00D25131" w:rsidRPr="00C06F20" w:rsidRDefault="00D25131" w:rsidP="00EA6128">
      <w:pPr>
        <w:jc w:val="both"/>
        <w:rPr>
          <w:rFonts w:ascii="Arial" w:hAnsi="Arial" w:cs="Arial"/>
        </w:rPr>
      </w:pPr>
    </w:p>
    <w:p w14:paraId="2E8C3F2C" w14:textId="00104612" w:rsidR="0093553A" w:rsidRPr="00C06F20" w:rsidRDefault="0093553A" w:rsidP="00EA6128">
      <w:pPr>
        <w:jc w:val="both"/>
        <w:rPr>
          <w:rFonts w:ascii="Arial" w:hAnsi="Arial" w:cs="Arial"/>
        </w:rPr>
      </w:pPr>
      <w:r w:rsidRPr="00C06F20">
        <w:rPr>
          <w:rFonts w:ascii="Arial" w:hAnsi="Arial" w:cs="Arial"/>
          <w:b/>
        </w:rPr>
        <w:t>V.-ESPECIFICACIONES PARTICULARES (ANEXO).</w:t>
      </w:r>
    </w:p>
    <w:p w14:paraId="2E8C3F2D" w14:textId="381383EA" w:rsidR="0093553A" w:rsidRPr="00C06F20" w:rsidRDefault="0093553A" w:rsidP="00C06F20">
      <w:pPr>
        <w:jc w:val="both"/>
        <w:rPr>
          <w:rFonts w:ascii="Arial" w:hAnsi="Arial" w:cs="Arial"/>
        </w:rPr>
      </w:pPr>
      <w:r w:rsidRPr="00C06F20">
        <w:rPr>
          <w:rFonts w:ascii="Arial" w:hAnsi="Arial" w:cs="Arial"/>
          <w:b/>
        </w:rPr>
        <w:t xml:space="preserve">VI.-CATALOGO DE CONCEPTOS FORMA </w:t>
      </w:r>
      <w:r w:rsidR="002C78A7" w:rsidRPr="00C06F20">
        <w:rPr>
          <w:rFonts w:ascii="Arial" w:hAnsi="Arial" w:cs="Arial"/>
          <w:b/>
        </w:rPr>
        <w:t>A-</w:t>
      </w:r>
      <w:r w:rsidR="00AA3A63">
        <w:rPr>
          <w:rFonts w:ascii="Arial" w:hAnsi="Arial" w:cs="Arial"/>
          <w:b/>
        </w:rPr>
        <w:t>19</w:t>
      </w:r>
      <w:r w:rsidRPr="00C06F20">
        <w:rPr>
          <w:rFonts w:ascii="Arial" w:hAnsi="Arial" w:cs="Arial"/>
          <w:b/>
        </w:rPr>
        <w:t xml:space="preserve"> (ANEXO).</w:t>
      </w:r>
    </w:p>
    <w:p w14:paraId="2E8C3F2E" w14:textId="77777777" w:rsidR="0093553A" w:rsidRPr="00C06F20" w:rsidRDefault="0093553A" w:rsidP="0093553A">
      <w:pPr>
        <w:rPr>
          <w:rFonts w:ascii="Arial" w:hAnsi="Arial" w:cs="Arial"/>
        </w:rPr>
      </w:pPr>
    </w:p>
    <w:sectPr w:rsidR="0093553A" w:rsidRPr="00C06F20" w:rsidSect="00C30CFA">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1F2EF" w14:textId="77777777" w:rsidR="00283A97" w:rsidRDefault="00283A97" w:rsidP="00060934">
      <w:pPr>
        <w:spacing w:after="0" w:line="240" w:lineRule="auto"/>
      </w:pPr>
      <w:r>
        <w:separator/>
      </w:r>
    </w:p>
  </w:endnote>
  <w:endnote w:type="continuationSeparator" w:id="0">
    <w:p w14:paraId="375387BA" w14:textId="77777777" w:rsidR="00283A97" w:rsidRDefault="00283A97" w:rsidP="00060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50FC" w14:textId="77777777" w:rsidR="007C5BD1" w:rsidRPr="007C5BD1" w:rsidRDefault="007C5BD1" w:rsidP="007C5BD1">
    <w:pPr>
      <w:pBdr>
        <w:left w:val="single" w:sz="12" w:space="11" w:color="4F81BD" w:themeColor="accent1"/>
      </w:pBdr>
      <w:tabs>
        <w:tab w:val="left" w:pos="622"/>
      </w:tabs>
      <w:spacing w:after="0"/>
      <w:jc w:val="right"/>
      <w:rPr>
        <w:rFonts w:asciiTheme="majorHAnsi" w:eastAsiaTheme="majorEastAsia" w:hAnsiTheme="majorHAnsi" w:cstheme="majorBidi"/>
        <w:color w:val="943634" w:themeColor="accent2" w:themeShade="BF"/>
        <w:sz w:val="26"/>
        <w:szCs w:val="26"/>
      </w:rPr>
    </w:pPr>
    <w:r w:rsidRPr="007C5BD1">
      <w:rPr>
        <w:rFonts w:asciiTheme="majorHAnsi" w:eastAsiaTheme="majorEastAsia" w:hAnsiTheme="majorHAnsi" w:cstheme="majorBidi"/>
        <w:color w:val="943634" w:themeColor="accent2" w:themeShade="BF"/>
        <w:sz w:val="26"/>
        <w:szCs w:val="26"/>
      </w:rPr>
      <w:fldChar w:fldCharType="begin"/>
    </w:r>
    <w:r w:rsidRPr="007C5BD1">
      <w:rPr>
        <w:rFonts w:asciiTheme="majorHAnsi" w:eastAsiaTheme="majorEastAsia" w:hAnsiTheme="majorHAnsi" w:cstheme="majorBidi"/>
        <w:color w:val="943634" w:themeColor="accent2" w:themeShade="BF"/>
        <w:sz w:val="26"/>
        <w:szCs w:val="26"/>
      </w:rPr>
      <w:instrText>PAGE   \* MERGEFORMAT</w:instrText>
    </w:r>
    <w:r w:rsidRPr="007C5BD1">
      <w:rPr>
        <w:rFonts w:asciiTheme="majorHAnsi" w:eastAsiaTheme="majorEastAsia" w:hAnsiTheme="majorHAnsi" w:cstheme="majorBidi"/>
        <w:color w:val="943634" w:themeColor="accent2" w:themeShade="BF"/>
        <w:sz w:val="26"/>
        <w:szCs w:val="26"/>
      </w:rPr>
      <w:fldChar w:fldCharType="separate"/>
    </w:r>
    <w:r w:rsidRPr="007C5BD1">
      <w:rPr>
        <w:rFonts w:asciiTheme="majorHAnsi" w:eastAsiaTheme="majorEastAsia" w:hAnsiTheme="majorHAnsi" w:cstheme="majorBidi"/>
        <w:color w:val="943634" w:themeColor="accent2" w:themeShade="BF"/>
        <w:sz w:val="26"/>
        <w:szCs w:val="26"/>
      </w:rPr>
      <w:t>2</w:t>
    </w:r>
    <w:r w:rsidRPr="007C5BD1">
      <w:rPr>
        <w:rFonts w:asciiTheme="majorHAnsi" w:eastAsiaTheme="majorEastAsia" w:hAnsiTheme="majorHAnsi" w:cstheme="majorBidi"/>
        <w:color w:val="943634" w:themeColor="accent2" w:themeShade="BF"/>
        <w:sz w:val="26"/>
        <w:szCs w:val="26"/>
      </w:rPr>
      <w:fldChar w:fldCharType="end"/>
    </w:r>
  </w:p>
  <w:p w14:paraId="2E8C3F48" w14:textId="77777777" w:rsidR="000560C4" w:rsidRPr="007C5BD1" w:rsidRDefault="000560C4" w:rsidP="007C5BD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09B80" w14:textId="77777777" w:rsidR="00283A97" w:rsidRDefault="00283A97" w:rsidP="00060934">
      <w:pPr>
        <w:spacing w:after="0" w:line="240" w:lineRule="auto"/>
      </w:pPr>
      <w:r>
        <w:separator/>
      </w:r>
    </w:p>
  </w:footnote>
  <w:footnote w:type="continuationSeparator" w:id="0">
    <w:p w14:paraId="615A5C78" w14:textId="77777777" w:rsidR="00283A97" w:rsidRDefault="00283A97" w:rsidP="00060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A3084" w14:textId="1CE22E69" w:rsidR="00A40041" w:rsidRPr="00B66B17" w:rsidRDefault="00A40041" w:rsidP="00A40041">
    <w:pPr>
      <w:jc w:val="right"/>
      <w:rPr>
        <w:rFonts w:ascii="Arial" w:hAnsi="Arial" w:cs="Arial"/>
        <w:b/>
        <w:color w:val="FF0000"/>
        <w:sz w:val="20"/>
        <w:szCs w:val="32"/>
      </w:rPr>
    </w:pPr>
    <w:r w:rsidRPr="002D2641">
      <w:rPr>
        <w:noProof/>
      </w:rPr>
      <w:drawing>
        <wp:anchor distT="0" distB="0" distL="114300" distR="114300" simplePos="0" relativeHeight="251660288" behindDoc="1" locked="0" layoutInCell="1" allowOverlap="1" wp14:anchorId="14D0C812" wp14:editId="28981403">
          <wp:simplePos x="0" y="0"/>
          <wp:positionH relativeFrom="column">
            <wp:posOffset>268528</wp:posOffset>
          </wp:positionH>
          <wp:positionV relativeFrom="paragraph">
            <wp:posOffset>98907</wp:posOffset>
          </wp:positionV>
          <wp:extent cx="659741" cy="716890"/>
          <wp:effectExtent l="0" t="0" r="7620" b="7620"/>
          <wp:wrapNone/>
          <wp:docPr id="1366283271" name="Imagen 1366283271" descr="Interfaz de usuario gráfica&#10;&#10;Descripción generada automáticamente con confianza media">
            <a:extLst xmlns:a="http://schemas.openxmlformats.org/drawingml/2006/main">
              <a:ext uri="{FF2B5EF4-FFF2-40B4-BE49-F238E27FC236}">
                <a16:creationId xmlns:a16="http://schemas.microsoft.com/office/drawing/2014/main" id="{077010BC-EF6F-2DD8-F352-6124C4293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descr="Interfaz de usuario gráfica&#10;&#10;Descripción generada automáticamente con confianza media">
                    <a:extLst>
                      <a:ext uri="{FF2B5EF4-FFF2-40B4-BE49-F238E27FC236}">
                        <a16:creationId xmlns:a16="http://schemas.microsoft.com/office/drawing/2014/main" id="{077010BC-EF6F-2DD8-F352-6124C4293025}"/>
                      </a:ext>
                    </a:extLst>
                  </pic:cNvPr>
                  <pic:cNvPicPr>
                    <a:picLocks noChangeAspect="1"/>
                  </pic:cNvPicPr>
                </pic:nvPicPr>
                <pic:blipFill rotWithShape="1">
                  <a:blip r:embed="rId1">
                    <a:extLst>
                      <a:ext uri="{28A0092B-C50C-407E-A947-70E740481C1C}">
                        <a14:useLocalDpi xmlns:a14="http://schemas.microsoft.com/office/drawing/2010/main" val="0"/>
                      </a:ext>
                    </a:extLst>
                  </a:blip>
                  <a:srcRect r="67544"/>
                  <a:stretch/>
                </pic:blipFill>
                <pic:spPr bwMode="auto">
                  <a:xfrm>
                    <a:off x="0" y="0"/>
                    <a:ext cx="659741" cy="716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noProof/>
      </w:rPr>
      <w:pict w14:anchorId="2499A2F4">
        <v:shapetype id="_x0000_t202" coordsize="21600,21600" o:spt="202" path="m,l,21600r21600,l21600,xe">
          <v:stroke joinstyle="miter"/>
          <v:path gradientshapeok="t" o:connecttype="rect"/>
        </v:shapetype>
        <v:shape id="Cuadro de texto 1" o:spid="_x0000_s1025" type="#_x0000_t202" style="position:absolute;left:0;text-align:left;margin-left:606.8pt;margin-top:4.75pt;width:354.6pt;height:70.9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iN/AEAAOoDAAAOAAAAZHJzL2Uyb0RvYy54bWysU1Fv0zAQfkfiP1h+p2lLO1jUdBobQ0gD&#10;Jq38ANdxGovEZ+7cJuXXc3ayroM3xItl350/f99359VV3zbiYJAsuELOJlMpjNNQWrcr5PfN3Zv3&#10;UlBQrlQNOFPIoyF5tX79atX53MyhhqY0KBjEUd75QtYh+DzLSNemVTQBbxwnK8BWBT7iLitRdYze&#10;Ntl8Or3IOsDSI2hDxNHbISnXCb+qjA7fqopMEE0hmVtIK6Z1G9dsvVL5DpWvrR5pqH9g0Srr+NET&#10;1K0KSuzR/gXVWo1AUIWJhjaDqrLaJA2sZjb9Q81jrbxJWtgc8ieb6P/B6q+HR/+AIvQfoOcGJhHk&#10;70H/IOHgplZuZ67Js5Exy6GPpQ0PYF1gFikw1iBCVxtVvgwnCZuj59an4o3pQ0SIR/Y+6zzlI4fY&#10;M8opstl2X6DkK2ofIDHqK2yjvWyYYJrcyeOpe4woNAcXy+nbxZxTmnOX7ObFMj2h8qfbHil8MtCK&#10;uCkksqiErg73FCIblT+VxMcc3NmmSRPSuBcBLoyRxD4SHqiHfttzdVSxhfLIOhCGgeMPwpsa8JcU&#10;HQ9bIennXqGRovns2LDL2WIRpzMdFst3UQWeZ7bnGeU0QxUySDFsb8Iw0XuPdlcnbwe61+xfZZO0&#10;Z1Yjbx6opHgc/jix5+dU9fxF178BAAD//wMAUEsDBBQABgAIAAAAIQBitB9E4AAAAAsBAAAPAAAA&#10;ZHJzL2Rvd25yZXYueG1sTI9Bb8IwDIXvk/gPkZF2GwmIDlqaomlo102DDWm30Ji2WuNUTaDdv593&#10;GhdL1nt+fl++HV0rrtiHxpOG+UyBQCq9bajS8HF4eViDCNGQNa0n1PCDAbbF5C43mfUDveN1HyvB&#10;IRQyo6GOscukDGWNzoSZ75BYO/vemchrX0nbm4HDXSsXSj1KZxriD7Xp8LnG8nt/cRo+X89fx6V6&#10;q3Yu6QY/KkkulVrfT8fdhsfTBkTEMf5fwB8D94eCi538hWwQrQamiRrSBASLK5UuQJzYlcyXIItc&#10;3jIUvwAAAP//AwBQSwECLQAUAAYACAAAACEAtoM4kv4AAADhAQAAEwAAAAAAAAAAAAAAAAAAAAAA&#10;W0NvbnRlbnRfVHlwZXNdLnhtbFBLAQItABQABgAIAAAAIQA4/SH/1gAAAJQBAAALAAAAAAAAAAAA&#10;AAAAAC8BAABfcmVscy8ucmVsc1BLAQItABQABgAIAAAAIQBqsviN/AEAAOoDAAAOAAAAAAAAAAAA&#10;AAAAAC4CAABkcnMvZTJvRG9jLnhtbFBLAQItABQABgAIAAAAIQBitB9E4AAAAAsBAAAPAAAAAAAA&#10;AAAAAAAAAFYEAABkcnMvZG93bnJldi54bWxQSwUGAAAAAAQABADzAAAAYwUAAAAA&#10;" filled="f" stroked="f">
          <o:lock v:ext="edit" aspectratio="t" verticies="t" text="t" shapetype="t"/>
          <v:textbox>
            <w:txbxContent>
              <w:p w14:paraId="5D5E4E75" w14:textId="77777777" w:rsidR="00A40041" w:rsidRPr="00142091" w:rsidRDefault="00A40041" w:rsidP="00A40041">
                <w:pPr>
                  <w:jc w:val="right"/>
                  <w:rPr>
                    <w:rFonts w:ascii="Arial" w:hAnsi="Arial" w:cs="Arial"/>
                    <w:b/>
                    <w:sz w:val="28"/>
                    <w:szCs w:val="28"/>
                  </w:rPr>
                </w:pPr>
                <w:r w:rsidRPr="00142091">
                  <w:rPr>
                    <w:rFonts w:ascii="Arial" w:hAnsi="Arial" w:cs="Arial"/>
                    <w:b/>
                    <w:sz w:val="28"/>
                    <w:szCs w:val="28"/>
                  </w:rPr>
                  <w:t>GOBIERNO DEL ESTADO DE ZACATECAS</w:t>
                </w:r>
              </w:p>
              <w:p w14:paraId="05F4B7F9" w14:textId="77777777" w:rsidR="00A40041" w:rsidRPr="00003751" w:rsidRDefault="00A40041" w:rsidP="00A40041">
                <w:pPr>
                  <w:pStyle w:val="Textoindependiente3"/>
                  <w:jc w:val="right"/>
                  <w:rPr>
                    <w:rFonts w:ascii="Arial" w:hAnsi="Arial" w:cs="Arial"/>
                    <w:color w:val="000000" w:themeColor="text1"/>
                    <w:sz w:val="14"/>
                    <w:szCs w:val="14"/>
                  </w:rPr>
                </w:pPr>
                <w:r w:rsidRPr="00142091">
                  <w:rPr>
                    <w:rFonts w:ascii="Arial" w:hAnsi="Arial" w:cs="Arial"/>
                    <w:color w:val="000000" w:themeColor="text1"/>
                    <w:sz w:val="14"/>
                    <w:szCs w:val="14"/>
                  </w:rPr>
                  <w:t xml:space="preserve">SECRETARÍA DE </w:t>
                </w:r>
                <w:r>
                  <w:rPr>
                    <w:rFonts w:ascii="Arial" w:hAnsi="Arial" w:cs="Arial"/>
                    <w:color w:val="000000" w:themeColor="text1"/>
                    <w:sz w:val="14"/>
                    <w:szCs w:val="14"/>
                  </w:rPr>
                  <w:t>OBRAS PÚBLICAS</w:t>
                </w:r>
              </w:p>
            </w:txbxContent>
          </v:textbox>
          <w10:wrap anchorx="margin"/>
        </v:shape>
      </w:pict>
    </w:r>
    <w:r>
      <w:t xml:space="preserve">  </w:t>
    </w:r>
    <w:r>
      <w:rPr>
        <w:sz w:val="28"/>
      </w:rPr>
      <w:tab/>
    </w:r>
  </w:p>
  <w:p w14:paraId="2404044F" w14:textId="77777777" w:rsidR="00A40041" w:rsidRDefault="00A40041" w:rsidP="00A40041">
    <w:pPr>
      <w:pStyle w:val="Encabezado"/>
    </w:pPr>
  </w:p>
  <w:p w14:paraId="492601B2" w14:textId="77777777" w:rsidR="00A40041" w:rsidRDefault="00A40041" w:rsidP="00A40041">
    <w:pPr>
      <w:pStyle w:val="Encabezado"/>
    </w:pPr>
  </w:p>
  <w:p w14:paraId="521BEFF1" w14:textId="77777777" w:rsidR="00A40041" w:rsidRDefault="00A40041" w:rsidP="00A40041">
    <w:pPr>
      <w:pStyle w:val="Encabezado"/>
    </w:pPr>
  </w:p>
  <w:p w14:paraId="2E8C3F46" w14:textId="6D608525" w:rsidR="000560C4" w:rsidRDefault="000560C4" w:rsidP="000560C4">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F7C"/>
    <w:multiLevelType w:val="multilevel"/>
    <w:tmpl w:val="13B6757E"/>
    <w:lvl w:ilvl="0">
      <w:numFmt w:val="bullet"/>
      <w:lvlText w:val=""/>
      <w:lvlJc w:val="left"/>
      <w:pPr>
        <w:tabs>
          <w:tab w:val="num" w:pos="0"/>
        </w:tabs>
        <w:ind w:left="360" w:hanging="360"/>
      </w:pPr>
      <w:rPr>
        <w:rFonts w:ascii="Symbol" w:hAnsi="Symbol" w:cs="Symbol" w:hint="default"/>
      </w:rPr>
    </w:lvl>
    <w:lvl w:ilvl="1">
      <w:numFmt w:val="bullet"/>
      <w:lvlText w:val="o"/>
      <w:lvlJc w:val="left"/>
      <w:pPr>
        <w:tabs>
          <w:tab w:val="num" w:pos="0"/>
        </w:tabs>
        <w:ind w:left="1080" w:hanging="360"/>
      </w:pPr>
      <w:rPr>
        <w:rFonts w:ascii="Courier New" w:hAnsi="Courier New" w:cs="Courier New" w:hint="default"/>
      </w:rPr>
    </w:lvl>
    <w:lvl w:ilvl="2">
      <w:numFmt w:val="bullet"/>
      <w:lvlText w:val=""/>
      <w:lvlJc w:val="left"/>
      <w:pPr>
        <w:tabs>
          <w:tab w:val="num" w:pos="0"/>
        </w:tabs>
        <w:ind w:left="1800" w:hanging="360"/>
      </w:pPr>
      <w:rPr>
        <w:rFonts w:ascii="Wingdings" w:hAnsi="Wingdings" w:cs="Wingdings" w:hint="default"/>
      </w:rPr>
    </w:lvl>
    <w:lvl w:ilvl="3">
      <w:numFmt w:val="bullet"/>
      <w:lvlText w:val=""/>
      <w:lvlJc w:val="left"/>
      <w:pPr>
        <w:tabs>
          <w:tab w:val="num" w:pos="0"/>
        </w:tabs>
        <w:ind w:left="2520" w:hanging="360"/>
      </w:pPr>
      <w:rPr>
        <w:rFonts w:ascii="Symbol" w:hAnsi="Symbol" w:cs="Symbol" w:hint="default"/>
      </w:rPr>
    </w:lvl>
    <w:lvl w:ilvl="4">
      <w:numFmt w:val="bullet"/>
      <w:lvlText w:val="o"/>
      <w:lvlJc w:val="left"/>
      <w:pPr>
        <w:tabs>
          <w:tab w:val="num" w:pos="0"/>
        </w:tabs>
        <w:ind w:left="3240" w:hanging="360"/>
      </w:pPr>
      <w:rPr>
        <w:rFonts w:ascii="Courier New" w:hAnsi="Courier New" w:cs="Courier New" w:hint="default"/>
      </w:rPr>
    </w:lvl>
    <w:lvl w:ilvl="5">
      <w:numFmt w:val="bullet"/>
      <w:lvlText w:val=""/>
      <w:lvlJc w:val="left"/>
      <w:pPr>
        <w:tabs>
          <w:tab w:val="num" w:pos="0"/>
        </w:tabs>
        <w:ind w:left="3960" w:hanging="360"/>
      </w:pPr>
      <w:rPr>
        <w:rFonts w:ascii="Wingdings" w:hAnsi="Wingdings" w:cs="Wingdings" w:hint="default"/>
      </w:rPr>
    </w:lvl>
    <w:lvl w:ilvl="6">
      <w:numFmt w:val="bullet"/>
      <w:lvlText w:val=""/>
      <w:lvlJc w:val="left"/>
      <w:pPr>
        <w:tabs>
          <w:tab w:val="num" w:pos="0"/>
        </w:tabs>
        <w:ind w:left="4680" w:hanging="360"/>
      </w:pPr>
      <w:rPr>
        <w:rFonts w:ascii="Symbol" w:hAnsi="Symbol" w:cs="Symbol" w:hint="default"/>
      </w:rPr>
    </w:lvl>
    <w:lvl w:ilvl="7">
      <w:numFmt w:val="bullet"/>
      <w:lvlText w:val="o"/>
      <w:lvlJc w:val="left"/>
      <w:pPr>
        <w:tabs>
          <w:tab w:val="num" w:pos="0"/>
        </w:tabs>
        <w:ind w:left="5400" w:hanging="360"/>
      </w:pPr>
      <w:rPr>
        <w:rFonts w:ascii="Courier New" w:hAnsi="Courier New" w:cs="Courier New" w:hint="default"/>
      </w:rPr>
    </w:lvl>
    <w:lvl w:ilvl="8">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4F1525F"/>
    <w:multiLevelType w:val="hybridMultilevel"/>
    <w:tmpl w:val="5FDAB4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5152313"/>
    <w:multiLevelType w:val="hybridMultilevel"/>
    <w:tmpl w:val="B34279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E65BF8"/>
    <w:multiLevelType w:val="multilevel"/>
    <w:tmpl w:val="1DD4BD62"/>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A8362F7"/>
    <w:multiLevelType w:val="hybridMultilevel"/>
    <w:tmpl w:val="E102A3DC"/>
    <w:lvl w:ilvl="0" w:tplc="B4C2EA00">
      <w:numFmt w:val="bullet"/>
      <w:lvlText w:val=""/>
      <w:lvlJc w:val="left"/>
      <w:pPr>
        <w:ind w:left="1333" w:hanging="360"/>
      </w:pPr>
      <w:rPr>
        <w:rFonts w:ascii="Symbol" w:eastAsia="Symbol" w:hAnsi="Symbol" w:cs="Symbol" w:hint="default"/>
        <w:w w:val="99"/>
        <w:sz w:val="20"/>
        <w:szCs w:val="20"/>
        <w:lang w:val="es-ES" w:eastAsia="en-US" w:bidi="ar-SA"/>
      </w:rPr>
    </w:lvl>
    <w:lvl w:ilvl="1" w:tplc="95EAA97C">
      <w:numFmt w:val="bullet"/>
      <w:lvlText w:val="•"/>
      <w:lvlJc w:val="left"/>
      <w:pPr>
        <w:ind w:left="2240" w:hanging="360"/>
      </w:pPr>
      <w:rPr>
        <w:rFonts w:hint="default"/>
        <w:lang w:val="es-ES" w:eastAsia="en-US" w:bidi="ar-SA"/>
      </w:rPr>
    </w:lvl>
    <w:lvl w:ilvl="2" w:tplc="AE022470">
      <w:numFmt w:val="bullet"/>
      <w:lvlText w:val="•"/>
      <w:lvlJc w:val="left"/>
      <w:pPr>
        <w:ind w:left="3140" w:hanging="360"/>
      </w:pPr>
      <w:rPr>
        <w:rFonts w:hint="default"/>
        <w:lang w:val="es-ES" w:eastAsia="en-US" w:bidi="ar-SA"/>
      </w:rPr>
    </w:lvl>
    <w:lvl w:ilvl="3" w:tplc="4ED249A8">
      <w:numFmt w:val="bullet"/>
      <w:lvlText w:val="•"/>
      <w:lvlJc w:val="left"/>
      <w:pPr>
        <w:ind w:left="4040" w:hanging="360"/>
      </w:pPr>
      <w:rPr>
        <w:rFonts w:hint="default"/>
        <w:lang w:val="es-ES" w:eastAsia="en-US" w:bidi="ar-SA"/>
      </w:rPr>
    </w:lvl>
    <w:lvl w:ilvl="4" w:tplc="1898BCDA">
      <w:numFmt w:val="bullet"/>
      <w:lvlText w:val="•"/>
      <w:lvlJc w:val="left"/>
      <w:pPr>
        <w:ind w:left="4940" w:hanging="360"/>
      </w:pPr>
      <w:rPr>
        <w:rFonts w:hint="default"/>
        <w:lang w:val="es-ES" w:eastAsia="en-US" w:bidi="ar-SA"/>
      </w:rPr>
    </w:lvl>
    <w:lvl w:ilvl="5" w:tplc="77AA3DBE">
      <w:numFmt w:val="bullet"/>
      <w:lvlText w:val="•"/>
      <w:lvlJc w:val="left"/>
      <w:pPr>
        <w:ind w:left="5840" w:hanging="360"/>
      </w:pPr>
      <w:rPr>
        <w:rFonts w:hint="default"/>
        <w:lang w:val="es-ES" w:eastAsia="en-US" w:bidi="ar-SA"/>
      </w:rPr>
    </w:lvl>
    <w:lvl w:ilvl="6" w:tplc="07FEE0D8">
      <w:numFmt w:val="bullet"/>
      <w:lvlText w:val="•"/>
      <w:lvlJc w:val="left"/>
      <w:pPr>
        <w:ind w:left="6740" w:hanging="360"/>
      </w:pPr>
      <w:rPr>
        <w:rFonts w:hint="default"/>
        <w:lang w:val="es-ES" w:eastAsia="en-US" w:bidi="ar-SA"/>
      </w:rPr>
    </w:lvl>
    <w:lvl w:ilvl="7" w:tplc="6512EEE4">
      <w:numFmt w:val="bullet"/>
      <w:lvlText w:val="•"/>
      <w:lvlJc w:val="left"/>
      <w:pPr>
        <w:ind w:left="7640" w:hanging="360"/>
      </w:pPr>
      <w:rPr>
        <w:rFonts w:hint="default"/>
        <w:lang w:val="es-ES" w:eastAsia="en-US" w:bidi="ar-SA"/>
      </w:rPr>
    </w:lvl>
    <w:lvl w:ilvl="8" w:tplc="49165292">
      <w:numFmt w:val="bullet"/>
      <w:lvlText w:val="•"/>
      <w:lvlJc w:val="left"/>
      <w:pPr>
        <w:ind w:left="8540" w:hanging="360"/>
      </w:pPr>
      <w:rPr>
        <w:rFonts w:hint="default"/>
        <w:lang w:val="es-ES" w:eastAsia="en-US" w:bidi="ar-SA"/>
      </w:rPr>
    </w:lvl>
  </w:abstractNum>
  <w:abstractNum w:abstractNumId="5" w15:restartNumberingAfterBreak="0">
    <w:nsid w:val="0E4D40EF"/>
    <w:multiLevelType w:val="hybridMultilevel"/>
    <w:tmpl w:val="97B0A07E"/>
    <w:lvl w:ilvl="0" w:tplc="0C0A0003">
      <w:start w:val="1"/>
      <w:numFmt w:val="bullet"/>
      <w:lvlText w:val="o"/>
      <w:lvlJc w:val="left"/>
      <w:pPr>
        <w:ind w:left="720" w:hanging="360"/>
      </w:pPr>
      <w:rPr>
        <w:rFonts w:ascii="Courier New" w:hAnsi="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36B2A0B"/>
    <w:multiLevelType w:val="multilevel"/>
    <w:tmpl w:val="818C594C"/>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AD22DA7"/>
    <w:multiLevelType w:val="multilevel"/>
    <w:tmpl w:val="4D8EAEFC"/>
    <w:lvl w:ilvl="0">
      <w:start w:val="1"/>
      <w:numFmt w:val="bullet"/>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AE85E1B"/>
    <w:multiLevelType w:val="multilevel"/>
    <w:tmpl w:val="D4601C9A"/>
    <w:lvl w:ilvl="0">
      <w:start w:val="1"/>
      <w:numFmt w:val="decimal"/>
      <w:lvlText w:val="%1."/>
      <w:lvlJc w:val="left"/>
      <w:pPr>
        <w:tabs>
          <w:tab w:val="num" w:pos="0"/>
        </w:tabs>
        <w:ind w:left="720" w:hanging="360"/>
      </w:pPr>
    </w:lvl>
    <w:lvl w:ilvl="1">
      <w:numFmt w:val="bullet"/>
      <w:lvlText w:val="o"/>
      <w:lvlJc w:val="left"/>
      <w:pPr>
        <w:tabs>
          <w:tab w:val="num" w:pos="0"/>
        </w:tabs>
        <w:ind w:left="1440" w:hanging="360"/>
      </w:pPr>
      <w:rPr>
        <w:rFonts w:ascii="Courier New" w:hAnsi="Courier New" w:cs="Courier New" w:hint="default"/>
      </w:r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C0C4215"/>
    <w:multiLevelType w:val="multilevel"/>
    <w:tmpl w:val="9E20C7E6"/>
    <w:lvl w:ilvl="0">
      <w:start w:val="1"/>
      <w:numFmt w:val="decimal"/>
      <w:lvlText w:val="%1"/>
      <w:lvlJc w:val="left"/>
      <w:pPr>
        <w:ind w:left="596" w:hanging="344"/>
      </w:pPr>
      <w:rPr>
        <w:rFonts w:hint="default"/>
        <w:lang w:val="es-ES" w:eastAsia="en-US" w:bidi="ar-SA"/>
      </w:rPr>
    </w:lvl>
    <w:lvl w:ilvl="1">
      <w:start w:val="7"/>
      <w:numFmt w:val="decimal"/>
      <w:lvlText w:val="%1.%2"/>
      <w:lvlJc w:val="left"/>
      <w:pPr>
        <w:ind w:left="596" w:hanging="344"/>
      </w:pPr>
      <w:rPr>
        <w:rFonts w:ascii="Century Gothic" w:eastAsia="Century Gothic" w:hAnsi="Century Gothic" w:cs="Century Gothic" w:hint="default"/>
        <w:b/>
        <w:bCs/>
        <w:spacing w:val="-1"/>
        <w:w w:val="78"/>
        <w:sz w:val="22"/>
        <w:szCs w:val="22"/>
        <w:lang w:val="es-ES" w:eastAsia="en-US" w:bidi="ar-SA"/>
      </w:rPr>
    </w:lvl>
    <w:lvl w:ilvl="2">
      <w:start w:val="1"/>
      <w:numFmt w:val="decimal"/>
      <w:lvlText w:val="%1.%2.%3"/>
      <w:lvlJc w:val="left"/>
      <w:pPr>
        <w:ind w:left="586" w:hanging="444"/>
      </w:pPr>
      <w:rPr>
        <w:rFonts w:hint="default"/>
        <w:b/>
        <w:bCs/>
        <w:spacing w:val="-2"/>
        <w:w w:val="69"/>
        <w:lang w:val="es-ES" w:eastAsia="en-US" w:bidi="ar-SA"/>
      </w:rPr>
    </w:lvl>
    <w:lvl w:ilvl="3">
      <w:numFmt w:val="bullet"/>
      <w:lvlText w:val="•"/>
      <w:lvlJc w:val="left"/>
      <w:pPr>
        <w:ind w:left="2842" w:hanging="444"/>
      </w:pPr>
      <w:rPr>
        <w:rFonts w:hint="default"/>
        <w:lang w:val="es-ES" w:eastAsia="en-US" w:bidi="ar-SA"/>
      </w:rPr>
    </w:lvl>
    <w:lvl w:ilvl="4">
      <w:numFmt w:val="bullet"/>
      <w:lvlText w:val="•"/>
      <w:lvlJc w:val="left"/>
      <w:pPr>
        <w:ind w:left="3913" w:hanging="444"/>
      </w:pPr>
      <w:rPr>
        <w:rFonts w:hint="default"/>
        <w:lang w:val="es-ES" w:eastAsia="en-US" w:bidi="ar-SA"/>
      </w:rPr>
    </w:lvl>
    <w:lvl w:ilvl="5">
      <w:numFmt w:val="bullet"/>
      <w:lvlText w:val="•"/>
      <w:lvlJc w:val="left"/>
      <w:pPr>
        <w:ind w:left="4984" w:hanging="444"/>
      </w:pPr>
      <w:rPr>
        <w:rFonts w:hint="default"/>
        <w:lang w:val="es-ES" w:eastAsia="en-US" w:bidi="ar-SA"/>
      </w:rPr>
    </w:lvl>
    <w:lvl w:ilvl="6">
      <w:numFmt w:val="bullet"/>
      <w:lvlText w:val="•"/>
      <w:lvlJc w:val="left"/>
      <w:pPr>
        <w:ind w:left="6055" w:hanging="444"/>
      </w:pPr>
      <w:rPr>
        <w:rFonts w:hint="default"/>
        <w:lang w:val="es-ES" w:eastAsia="en-US" w:bidi="ar-SA"/>
      </w:rPr>
    </w:lvl>
    <w:lvl w:ilvl="7">
      <w:numFmt w:val="bullet"/>
      <w:lvlText w:val="•"/>
      <w:lvlJc w:val="left"/>
      <w:pPr>
        <w:ind w:left="7126" w:hanging="444"/>
      </w:pPr>
      <w:rPr>
        <w:rFonts w:hint="default"/>
        <w:lang w:val="es-ES" w:eastAsia="en-US" w:bidi="ar-SA"/>
      </w:rPr>
    </w:lvl>
    <w:lvl w:ilvl="8">
      <w:numFmt w:val="bullet"/>
      <w:lvlText w:val="•"/>
      <w:lvlJc w:val="left"/>
      <w:pPr>
        <w:ind w:left="8197" w:hanging="444"/>
      </w:pPr>
      <w:rPr>
        <w:rFonts w:hint="default"/>
        <w:lang w:val="es-ES" w:eastAsia="en-US" w:bidi="ar-SA"/>
      </w:rPr>
    </w:lvl>
  </w:abstractNum>
  <w:abstractNum w:abstractNumId="10" w15:restartNumberingAfterBreak="0">
    <w:nsid w:val="1D7849DB"/>
    <w:multiLevelType w:val="multilevel"/>
    <w:tmpl w:val="3FB0958C"/>
    <w:lvl w:ilvl="0">
      <w:start w:val="1"/>
      <w:numFmt w:val="decimal"/>
      <w:pStyle w:val="Ttulo1"/>
      <w:lvlText w:val="%1"/>
      <w:lvlJc w:val="left"/>
      <w:pPr>
        <w:ind w:left="574" w:hanging="432"/>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pStyle w:val="Ttulo2"/>
      <w:lvlText w:val="%1.%2"/>
      <w:lvlJc w:val="left"/>
      <w:pPr>
        <w:ind w:left="576" w:hanging="576"/>
      </w:pPr>
    </w:lvl>
    <w:lvl w:ilvl="2">
      <w:start w:val="1"/>
      <w:numFmt w:val="decimal"/>
      <w:pStyle w:val="Ttulo3"/>
      <w:lvlText w:val="%1.%2.%3"/>
      <w:lvlJc w:val="left"/>
      <w:pPr>
        <w:ind w:left="1996" w:hanging="720"/>
      </w:pPr>
      <w:rPr>
        <w:i w:val="0"/>
        <w:iCs/>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1" w15:restartNumberingAfterBreak="0">
    <w:nsid w:val="213C3DC5"/>
    <w:multiLevelType w:val="hybridMultilevel"/>
    <w:tmpl w:val="A1E44878"/>
    <w:lvl w:ilvl="0" w:tplc="A4BC31FA">
      <w:start w:val="1"/>
      <w:numFmt w:val="decimal"/>
      <w:pStyle w:val="Figura"/>
      <w:lvlText w:val="Figura %1"/>
      <w:lvlJc w:val="lef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44C2935"/>
    <w:multiLevelType w:val="multilevel"/>
    <w:tmpl w:val="395E2504"/>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5270BFD"/>
    <w:multiLevelType w:val="hybridMultilevel"/>
    <w:tmpl w:val="2E54C6EE"/>
    <w:lvl w:ilvl="0" w:tplc="7D3CD328">
      <w:start w:val="1"/>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623939"/>
    <w:multiLevelType w:val="multilevel"/>
    <w:tmpl w:val="0CF67CA4"/>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6DF649D"/>
    <w:multiLevelType w:val="hybridMultilevel"/>
    <w:tmpl w:val="6A1AF2E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297C368C"/>
    <w:multiLevelType w:val="hybridMultilevel"/>
    <w:tmpl w:val="D1564CA2"/>
    <w:lvl w:ilvl="0" w:tplc="B8BCAA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A45752"/>
    <w:multiLevelType w:val="hybridMultilevel"/>
    <w:tmpl w:val="77E898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DAC5174"/>
    <w:multiLevelType w:val="hybridMultilevel"/>
    <w:tmpl w:val="2272EDCC"/>
    <w:lvl w:ilvl="0" w:tplc="B8BCAA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EA32D6"/>
    <w:multiLevelType w:val="multilevel"/>
    <w:tmpl w:val="1516537C"/>
    <w:lvl w:ilvl="0">
      <w:start w:val="1"/>
      <w:numFmt w:val="decimal"/>
      <w:lvlText w:val="%1"/>
      <w:lvlJc w:val="left"/>
      <w:pPr>
        <w:ind w:left="438" w:hanging="438"/>
      </w:pPr>
      <w:rPr>
        <w:rFonts w:hint="default"/>
      </w:rPr>
    </w:lvl>
    <w:lvl w:ilvl="1">
      <w:start w:val="11"/>
      <w:numFmt w:val="decimal"/>
      <w:lvlText w:val="%1.%2"/>
      <w:lvlJc w:val="left"/>
      <w:pPr>
        <w:ind w:left="438" w:hanging="43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3A87A97"/>
    <w:multiLevelType w:val="multilevel"/>
    <w:tmpl w:val="97E6F6C8"/>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800" w:hanging="1800"/>
      </w:pPr>
      <w:rPr>
        <w:b w:val="0"/>
      </w:rPr>
    </w:lvl>
    <w:lvl w:ilvl="8">
      <w:start w:val="1"/>
      <w:numFmt w:val="decimal"/>
      <w:lvlText w:val="%1.%2.%3.%4.%5.%6.%7.%8.%9"/>
      <w:lvlJc w:val="left"/>
      <w:pPr>
        <w:tabs>
          <w:tab w:val="num" w:pos="0"/>
        </w:tabs>
        <w:ind w:left="1800" w:hanging="1800"/>
      </w:pPr>
      <w:rPr>
        <w:b w:val="0"/>
      </w:rPr>
    </w:lvl>
  </w:abstractNum>
  <w:abstractNum w:abstractNumId="21" w15:restartNumberingAfterBreak="0">
    <w:nsid w:val="34027E76"/>
    <w:multiLevelType w:val="hybridMultilevel"/>
    <w:tmpl w:val="00C84504"/>
    <w:lvl w:ilvl="0" w:tplc="0C0A0005">
      <w:start w:val="1"/>
      <w:numFmt w:val="bullet"/>
      <w:lvlText w:val=""/>
      <w:lvlJc w:val="left"/>
      <w:pPr>
        <w:ind w:left="360" w:hanging="360"/>
      </w:pPr>
      <w:rPr>
        <w:rFonts w:ascii="Wingdings" w:hAnsi="Wingdings" w:hint="default"/>
      </w:rPr>
    </w:lvl>
    <w:lvl w:ilvl="1" w:tplc="0C0A0003">
      <w:start w:val="1"/>
      <w:numFmt w:val="bullet"/>
      <w:lvlText w:val="o"/>
      <w:lvlJc w:val="left"/>
      <w:pPr>
        <w:ind w:left="365" w:hanging="360"/>
      </w:pPr>
      <w:rPr>
        <w:rFonts w:ascii="Courier New" w:hAnsi="Courier New" w:cs="Courier New" w:hint="default"/>
      </w:rPr>
    </w:lvl>
    <w:lvl w:ilvl="2" w:tplc="0C0A0005">
      <w:start w:val="1"/>
      <w:numFmt w:val="bullet"/>
      <w:lvlText w:val=""/>
      <w:lvlJc w:val="left"/>
      <w:pPr>
        <w:ind w:left="1085" w:hanging="360"/>
      </w:pPr>
      <w:rPr>
        <w:rFonts w:ascii="Wingdings" w:hAnsi="Wingdings" w:hint="default"/>
      </w:rPr>
    </w:lvl>
    <w:lvl w:ilvl="3" w:tplc="0C0A0001">
      <w:start w:val="1"/>
      <w:numFmt w:val="bullet"/>
      <w:lvlText w:val=""/>
      <w:lvlJc w:val="left"/>
      <w:pPr>
        <w:ind w:left="1805" w:hanging="360"/>
      </w:pPr>
      <w:rPr>
        <w:rFonts w:ascii="Symbol" w:hAnsi="Symbol" w:hint="default"/>
      </w:rPr>
    </w:lvl>
    <w:lvl w:ilvl="4" w:tplc="0C0A0003">
      <w:start w:val="1"/>
      <w:numFmt w:val="bullet"/>
      <w:lvlText w:val="o"/>
      <w:lvlJc w:val="left"/>
      <w:pPr>
        <w:ind w:left="2525" w:hanging="360"/>
      </w:pPr>
      <w:rPr>
        <w:rFonts w:ascii="Courier New" w:hAnsi="Courier New" w:cs="Courier New" w:hint="default"/>
      </w:rPr>
    </w:lvl>
    <w:lvl w:ilvl="5" w:tplc="0C0A0005">
      <w:start w:val="1"/>
      <w:numFmt w:val="bullet"/>
      <w:lvlText w:val=""/>
      <w:lvlJc w:val="left"/>
      <w:pPr>
        <w:ind w:left="3245" w:hanging="360"/>
      </w:pPr>
      <w:rPr>
        <w:rFonts w:ascii="Wingdings" w:hAnsi="Wingdings" w:hint="default"/>
      </w:rPr>
    </w:lvl>
    <w:lvl w:ilvl="6" w:tplc="0C0A0001">
      <w:start w:val="1"/>
      <w:numFmt w:val="bullet"/>
      <w:lvlText w:val=""/>
      <w:lvlJc w:val="left"/>
      <w:pPr>
        <w:ind w:left="3965" w:hanging="360"/>
      </w:pPr>
      <w:rPr>
        <w:rFonts w:ascii="Symbol" w:hAnsi="Symbol" w:hint="default"/>
      </w:rPr>
    </w:lvl>
    <w:lvl w:ilvl="7" w:tplc="0C0A0003">
      <w:start w:val="1"/>
      <w:numFmt w:val="bullet"/>
      <w:lvlText w:val="o"/>
      <w:lvlJc w:val="left"/>
      <w:pPr>
        <w:ind w:left="4685" w:hanging="360"/>
      </w:pPr>
      <w:rPr>
        <w:rFonts w:ascii="Courier New" w:hAnsi="Courier New" w:cs="Courier New" w:hint="default"/>
      </w:rPr>
    </w:lvl>
    <w:lvl w:ilvl="8" w:tplc="0C0A0005">
      <w:start w:val="1"/>
      <w:numFmt w:val="bullet"/>
      <w:lvlText w:val=""/>
      <w:lvlJc w:val="left"/>
      <w:pPr>
        <w:ind w:left="5405" w:hanging="360"/>
      </w:pPr>
      <w:rPr>
        <w:rFonts w:ascii="Wingdings" w:hAnsi="Wingdings" w:hint="default"/>
      </w:rPr>
    </w:lvl>
  </w:abstractNum>
  <w:abstractNum w:abstractNumId="22" w15:restartNumberingAfterBreak="0">
    <w:nsid w:val="39D56216"/>
    <w:multiLevelType w:val="multilevel"/>
    <w:tmpl w:val="6DB43162"/>
    <w:lvl w:ilvl="0">
      <w:start w:val="1"/>
      <w:numFmt w:val="decimal"/>
      <w:lvlText w:val="%1"/>
      <w:lvlJc w:val="left"/>
      <w:pPr>
        <w:ind w:left="480" w:hanging="480"/>
      </w:pPr>
      <w:rPr>
        <w:rFonts w:hint="default"/>
        <w:w w:val="115"/>
      </w:rPr>
    </w:lvl>
    <w:lvl w:ilvl="1">
      <w:start w:val="11"/>
      <w:numFmt w:val="decimal"/>
      <w:lvlText w:val="%1.%2"/>
      <w:lvlJc w:val="left"/>
      <w:pPr>
        <w:ind w:left="1494" w:hanging="480"/>
      </w:pPr>
      <w:rPr>
        <w:rFonts w:hint="default"/>
        <w:w w:val="115"/>
      </w:rPr>
    </w:lvl>
    <w:lvl w:ilvl="2">
      <w:start w:val="1"/>
      <w:numFmt w:val="decimal"/>
      <w:lvlText w:val="%1.%2.%3"/>
      <w:lvlJc w:val="left"/>
      <w:pPr>
        <w:ind w:left="2748" w:hanging="720"/>
      </w:pPr>
      <w:rPr>
        <w:rFonts w:hint="default"/>
        <w:w w:val="115"/>
      </w:rPr>
    </w:lvl>
    <w:lvl w:ilvl="3">
      <w:start w:val="1"/>
      <w:numFmt w:val="decimal"/>
      <w:lvlText w:val="%1.%2.%3.%4"/>
      <w:lvlJc w:val="left"/>
      <w:pPr>
        <w:ind w:left="3762" w:hanging="720"/>
      </w:pPr>
      <w:rPr>
        <w:rFonts w:hint="default"/>
        <w:w w:val="115"/>
      </w:rPr>
    </w:lvl>
    <w:lvl w:ilvl="4">
      <w:start w:val="1"/>
      <w:numFmt w:val="decimal"/>
      <w:lvlText w:val="%1.%2.%3.%4.%5"/>
      <w:lvlJc w:val="left"/>
      <w:pPr>
        <w:ind w:left="5136" w:hanging="1080"/>
      </w:pPr>
      <w:rPr>
        <w:rFonts w:hint="default"/>
        <w:w w:val="115"/>
      </w:rPr>
    </w:lvl>
    <w:lvl w:ilvl="5">
      <w:start w:val="1"/>
      <w:numFmt w:val="decimal"/>
      <w:lvlText w:val="%1.%2.%3.%4.%5.%6"/>
      <w:lvlJc w:val="left"/>
      <w:pPr>
        <w:ind w:left="6150" w:hanging="1080"/>
      </w:pPr>
      <w:rPr>
        <w:rFonts w:hint="default"/>
        <w:w w:val="115"/>
      </w:rPr>
    </w:lvl>
    <w:lvl w:ilvl="6">
      <w:start w:val="1"/>
      <w:numFmt w:val="decimal"/>
      <w:lvlText w:val="%1.%2.%3.%4.%5.%6.%7"/>
      <w:lvlJc w:val="left"/>
      <w:pPr>
        <w:ind w:left="7524" w:hanging="1440"/>
      </w:pPr>
      <w:rPr>
        <w:rFonts w:hint="default"/>
        <w:w w:val="115"/>
      </w:rPr>
    </w:lvl>
    <w:lvl w:ilvl="7">
      <w:start w:val="1"/>
      <w:numFmt w:val="decimal"/>
      <w:lvlText w:val="%1.%2.%3.%4.%5.%6.%7.%8"/>
      <w:lvlJc w:val="left"/>
      <w:pPr>
        <w:ind w:left="8538" w:hanging="1440"/>
      </w:pPr>
      <w:rPr>
        <w:rFonts w:hint="default"/>
        <w:w w:val="115"/>
      </w:rPr>
    </w:lvl>
    <w:lvl w:ilvl="8">
      <w:start w:val="1"/>
      <w:numFmt w:val="decimal"/>
      <w:lvlText w:val="%1.%2.%3.%4.%5.%6.%7.%8.%9"/>
      <w:lvlJc w:val="left"/>
      <w:pPr>
        <w:ind w:left="9912" w:hanging="1800"/>
      </w:pPr>
      <w:rPr>
        <w:rFonts w:hint="default"/>
        <w:w w:val="115"/>
      </w:rPr>
    </w:lvl>
  </w:abstractNum>
  <w:abstractNum w:abstractNumId="23" w15:restartNumberingAfterBreak="0">
    <w:nsid w:val="3F3109EE"/>
    <w:multiLevelType w:val="hybridMultilevel"/>
    <w:tmpl w:val="4746AF76"/>
    <w:lvl w:ilvl="0" w:tplc="7D3CD328">
      <w:start w:val="1"/>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26438B6"/>
    <w:multiLevelType w:val="hybridMultilevel"/>
    <w:tmpl w:val="DB4EF20C"/>
    <w:lvl w:ilvl="0" w:tplc="7D3CD328">
      <w:start w:val="1"/>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5F218D6"/>
    <w:multiLevelType w:val="hybridMultilevel"/>
    <w:tmpl w:val="107CB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6C2B95"/>
    <w:multiLevelType w:val="multilevel"/>
    <w:tmpl w:val="4E0A6286"/>
    <w:lvl w:ilvl="0">
      <w:start w:val="1"/>
      <w:numFmt w:val="bullet"/>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D033025"/>
    <w:multiLevelType w:val="multilevel"/>
    <w:tmpl w:val="6B16C632"/>
    <w:lvl w:ilvl="0">
      <w:numFmt w:val="bullet"/>
      <w:lvlText w:val=""/>
      <w:lvlJc w:val="left"/>
      <w:pPr>
        <w:tabs>
          <w:tab w:val="num" w:pos="0"/>
        </w:tabs>
        <w:ind w:left="425" w:hanging="283"/>
      </w:pPr>
      <w:rPr>
        <w:rFonts w:ascii="Symbol" w:hAnsi="Symbol" w:cs="Symbol"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55835884"/>
    <w:multiLevelType w:val="hybridMultilevel"/>
    <w:tmpl w:val="11AC6E0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9" w15:restartNumberingAfterBreak="0">
    <w:nsid w:val="571D37ED"/>
    <w:multiLevelType w:val="hybridMultilevel"/>
    <w:tmpl w:val="B0D8FD56"/>
    <w:lvl w:ilvl="0" w:tplc="4EC44A0A">
      <w:start w:val="1"/>
      <w:numFmt w:val="lowerLetter"/>
      <w:lvlText w:val="%1)"/>
      <w:lvlJc w:val="left"/>
      <w:pPr>
        <w:ind w:left="360" w:hanging="360"/>
      </w:pPr>
    </w:lvl>
    <w:lvl w:ilvl="1" w:tplc="0C0A0019">
      <w:start w:val="1"/>
      <w:numFmt w:val="lowerLetter"/>
      <w:lvlText w:val="%2."/>
      <w:lvlJc w:val="left"/>
      <w:pPr>
        <w:ind w:left="1014" w:hanging="360"/>
      </w:pPr>
    </w:lvl>
    <w:lvl w:ilvl="2" w:tplc="0C0A001B">
      <w:start w:val="1"/>
      <w:numFmt w:val="lowerRoman"/>
      <w:lvlText w:val="%3."/>
      <w:lvlJc w:val="right"/>
      <w:pPr>
        <w:ind w:left="1734" w:hanging="180"/>
      </w:pPr>
    </w:lvl>
    <w:lvl w:ilvl="3" w:tplc="0C0A000F">
      <w:start w:val="1"/>
      <w:numFmt w:val="decimal"/>
      <w:lvlText w:val="%4."/>
      <w:lvlJc w:val="left"/>
      <w:pPr>
        <w:ind w:left="2454" w:hanging="360"/>
      </w:pPr>
    </w:lvl>
    <w:lvl w:ilvl="4" w:tplc="0C0A0019">
      <w:start w:val="1"/>
      <w:numFmt w:val="lowerLetter"/>
      <w:lvlText w:val="%5."/>
      <w:lvlJc w:val="left"/>
      <w:pPr>
        <w:ind w:left="3174" w:hanging="360"/>
      </w:pPr>
    </w:lvl>
    <w:lvl w:ilvl="5" w:tplc="0C0A001B">
      <w:start w:val="1"/>
      <w:numFmt w:val="lowerRoman"/>
      <w:lvlText w:val="%6."/>
      <w:lvlJc w:val="right"/>
      <w:pPr>
        <w:ind w:left="3894" w:hanging="180"/>
      </w:pPr>
    </w:lvl>
    <w:lvl w:ilvl="6" w:tplc="0C0A000F">
      <w:start w:val="1"/>
      <w:numFmt w:val="decimal"/>
      <w:lvlText w:val="%7."/>
      <w:lvlJc w:val="left"/>
      <w:pPr>
        <w:ind w:left="4614" w:hanging="360"/>
      </w:pPr>
    </w:lvl>
    <w:lvl w:ilvl="7" w:tplc="0C0A0019">
      <w:start w:val="1"/>
      <w:numFmt w:val="lowerLetter"/>
      <w:lvlText w:val="%8."/>
      <w:lvlJc w:val="left"/>
      <w:pPr>
        <w:ind w:left="5334" w:hanging="360"/>
      </w:pPr>
    </w:lvl>
    <w:lvl w:ilvl="8" w:tplc="0C0A001B">
      <w:start w:val="1"/>
      <w:numFmt w:val="lowerRoman"/>
      <w:lvlText w:val="%9."/>
      <w:lvlJc w:val="right"/>
      <w:pPr>
        <w:ind w:left="6054" w:hanging="180"/>
      </w:pPr>
    </w:lvl>
  </w:abstractNum>
  <w:abstractNum w:abstractNumId="30" w15:restartNumberingAfterBreak="0">
    <w:nsid w:val="588C4879"/>
    <w:multiLevelType w:val="hybridMultilevel"/>
    <w:tmpl w:val="212620D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177B1C"/>
    <w:multiLevelType w:val="hybridMultilevel"/>
    <w:tmpl w:val="7D46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6C390D"/>
    <w:multiLevelType w:val="hybridMultilevel"/>
    <w:tmpl w:val="B4D4960C"/>
    <w:lvl w:ilvl="0" w:tplc="CF5C74DE">
      <w:numFmt w:val="bullet"/>
      <w:lvlText w:val=""/>
      <w:lvlJc w:val="left"/>
      <w:pPr>
        <w:ind w:left="613" w:hanging="361"/>
      </w:pPr>
      <w:rPr>
        <w:rFonts w:ascii="Symbol" w:eastAsia="Symbol" w:hAnsi="Symbol" w:cs="Symbol" w:hint="default"/>
        <w:w w:val="99"/>
        <w:sz w:val="20"/>
        <w:szCs w:val="20"/>
        <w:lang w:val="es-ES" w:eastAsia="en-US" w:bidi="ar-SA"/>
      </w:rPr>
    </w:lvl>
    <w:lvl w:ilvl="1" w:tplc="0B96C3B6">
      <w:numFmt w:val="bullet"/>
      <w:lvlText w:val="•"/>
      <w:lvlJc w:val="left"/>
      <w:pPr>
        <w:ind w:left="1592" w:hanging="361"/>
      </w:pPr>
      <w:rPr>
        <w:rFonts w:hint="default"/>
        <w:lang w:val="es-ES" w:eastAsia="en-US" w:bidi="ar-SA"/>
      </w:rPr>
    </w:lvl>
    <w:lvl w:ilvl="2" w:tplc="AEDA6CB8">
      <w:numFmt w:val="bullet"/>
      <w:lvlText w:val="•"/>
      <w:lvlJc w:val="left"/>
      <w:pPr>
        <w:ind w:left="2564" w:hanging="361"/>
      </w:pPr>
      <w:rPr>
        <w:rFonts w:hint="default"/>
        <w:lang w:val="es-ES" w:eastAsia="en-US" w:bidi="ar-SA"/>
      </w:rPr>
    </w:lvl>
    <w:lvl w:ilvl="3" w:tplc="5AA6E740">
      <w:numFmt w:val="bullet"/>
      <w:lvlText w:val="•"/>
      <w:lvlJc w:val="left"/>
      <w:pPr>
        <w:ind w:left="3536" w:hanging="361"/>
      </w:pPr>
      <w:rPr>
        <w:rFonts w:hint="default"/>
        <w:lang w:val="es-ES" w:eastAsia="en-US" w:bidi="ar-SA"/>
      </w:rPr>
    </w:lvl>
    <w:lvl w:ilvl="4" w:tplc="0EAEA786">
      <w:numFmt w:val="bullet"/>
      <w:lvlText w:val="•"/>
      <w:lvlJc w:val="left"/>
      <w:pPr>
        <w:ind w:left="4508" w:hanging="361"/>
      </w:pPr>
      <w:rPr>
        <w:rFonts w:hint="default"/>
        <w:lang w:val="es-ES" w:eastAsia="en-US" w:bidi="ar-SA"/>
      </w:rPr>
    </w:lvl>
    <w:lvl w:ilvl="5" w:tplc="38324558">
      <w:numFmt w:val="bullet"/>
      <w:lvlText w:val="•"/>
      <w:lvlJc w:val="left"/>
      <w:pPr>
        <w:ind w:left="5480" w:hanging="361"/>
      </w:pPr>
      <w:rPr>
        <w:rFonts w:hint="default"/>
        <w:lang w:val="es-ES" w:eastAsia="en-US" w:bidi="ar-SA"/>
      </w:rPr>
    </w:lvl>
    <w:lvl w:ilvl="6" w:tplc="D850FBFA">
      <w:numFmt w:val="bullet"/>
      <w:lvlText w:val="•"/>
      <w:lvlJc w:val="left"/>
      <w:pPr>
        <w:ind w:left="6452" w:hanging="361"/>
      </w:pPr>
      <w:rPr>
        <w:rFonts w:hint="default"/>
        <w:lang w:val="es-ES" w:eastAsia="en-US" w:bidi="ar-SA"/>
      </w:rPr>
    </w:lvl>
    <w:lvl w:ilvl="7" w:tplc="5ED0ABF4">
      <w:numFmt w:val="bullet"/>
      <w:lvlText w:val="•"/>
      <w:lvlJc w:val="left"/>
      <w:pPr>
        <w:ind w:left="7424" w:hanging="361"/>
      </w:pPr>
      <w:rPr>
        <w:rFonts w:hint="default"/>
        <w:lang w:val="es-ES" w:eastAsia="en-US" w:bidi="ar-SA"/>
      </w:rPr>
    </w:lvl>
    <w:lvl w:ilvl="8" w:tplc="569AEDBE">
      <w:numFmt w:val="bullet"/>
      <w:lvlText w:val="•"/>
      <w:lvlJc w:val="left"/>
      <w:pPr>
        <w:ind w:left="8396" w:hanging="361"/>
      </w:pPr>
      <w:rPr>
        <w:rFonts w:hint="default"/>
        <w:lang w:val="es-ES" w:eastAsia="en-US" w:bidi="ar-SA"/>
      </w:rPr>
    </w:lvl>
  </w:abstractNum>
  <w:abstractNum w:abstractNumId="33" w15:restartNumberingAfterBreak="0">
    <w:nsid w:val="5C236EBD"/>
    <w:multiLevelType w:val="hybridMultilevel"/>
    <w:tmpl w:val="C6C644CE"/>
    <w:lvl w:ilvl="0" w:tplc="0C0A0001">
      <w:start w:val="1"/>
      <w:numFmt w:val="bullet"/>
      <w:lvlText w:val=""/>
      <w:lvlJc w:val="left"/>
      <w:pPr>
        <w:tabs>
          <w:tab w:val="num" w:pos="1425"/>
        </w:tabs>
        <w:ind w:left="1425" w:hanging="360"/>
      </w:pPr>
      <w:rPr>
        <w:rFonts w:ascii="Symbol" w:hAnsi="Symbol" w:hint="default"/>
      </w:rPr>
    </w:lvl>
    <w:lvl w:ilvl="1" w:tplc="0C0A000F">
      <w:start w:val="1"/>
      <w:numFmt w:val="decimal"/>
      <w:lvlText w:val="%2."/>
      <w:lvlJc w:val="left"/>
      <w:pPr>
        <w:tabs>
          <w:tab w:val="num" w:pos="2145"/>
        </w:tabs>
        <w:ind w:left="2145" w:hanging="360"/>
      </w:pPr>
    </w:lvl>
    <w:lvl w:ilvl="2" w:tplc="0C0A001B">
      <w:start w:val="1"/>
      <w:numFmt w:val="lowerRoman"/>
      <w:lvlText w:val="%3."/>
      <w:lvlJc w:val="right"/>
      <w:pPr>
        <w:tabs>
          <w:tab w:val="num" w:pos="2865"/>
        </w:tabs>
        <w:ind w:left="2865" w:hanging="180"/>
      </w:pPr>
    </w:lvl>
    <w:lvl w:ilvl="3" w:tplc="0C0A000F">
      <w:start w:val="1"/>
      <w:numFmt w:val="decimal"/>
      <w:lvlText w:val="%4."/>
      <w:lvlJc w:val="left"/>
      <w:pPr>
        <w:tabs>
          <w:tab w:val="num" w:pos="3585"/>
        </w:tabs>
        <w:ind w:left="3585" w:hanging="360"/>
      </w:pPr>
    </w:lvl>
    <w:lvl w:ilvl="4" w:tplc="0C0A0019">
      <w:start w:val="1"/>
      <w:numFmt w:val="lowerLetter"/>
      <w:lvlText w:val="%5."/>
      <w:lvlJc w:val="left"/>
      <w:pPr>
        <w:tabs>
          <w:tab w:val="num" w:pos="4305"/>
        </w:tabs>
        <w:ind w:left="4305" w:hanging="360"/>
      </w:pPr>
    </w:lvl>
    <w:lvl w:ilvl="5" w:tplc="0C0A001B">
      <w:start w:val="1"/>
      <w:numFmt w:val="lowerRoman"/>
      <w:lvlText w:val="%6."/>
      <w:lvlJc w:val="right"/>
      <w:pPr>
        <w:tabs>
          <w:tab w:val="num" w:pos="5025"/>
        </w:tabs>
        <w:ind w:left="5025" w:hanging="180"/>
      </w:pPr>
    </w:lvl>
    <w:lvl w:ilvl="6" w:tplc="0C0A000F">
      <w:start w:val="1"/>
      <w:numFmt w:val="decimal"/>
      <w:lvlText w:val="%7."/>
      <w:lvlJc w:val="left"/>
      <w:pPr>
        <w:tabs>
          <w:tab w:val="num" w:pos="5745"/>
        </w:tabs>
        <w:ind w:left="5745" w:hanging="360"/>
      </w:pPr>
    </w:lvl>
    <w:lvl w:ilvl="7" w:tplc="0C0A0019">
      <w:start w:val="1"/>
      <w:numFmt w:val="lowerLetter"/>
      <w:lvlText w:val="%8."/>
      <w:lvlJc w:val="left"/>
      <w:pPr>
        <w:tabs>
          <w:tab w:val="num" w:pos="6465"/>
        </w:tabs>
        <w:ind w:left="6465" w:hanging="360"/>
      </w:pPr>
    </w:lvl>
    <w:lvl w:ilvl="8" w:tplc="0C0A001B">
      <w:start w:val="1"/>
      <w:numFmt w:val="lowerRoman"/>
      <w:lvlText w:val="%9."/>
      <w:lvlJc w:val="right"/>
      <w:pPr>
        <w:tabs>
          <w:tab w:val="num" w:pos="7185"/>
        </w:tabs>
        <w:ind w:left="7185" w:hanging="180"/>
      </w:pPr>
    </w:lvl>
  </w:abstractNum>
  <w:abstractNum w:abstractNumId="34" w15:restartNumberingAfterBreak="0">
    <w:nsid w:val="62B92297"/>
    <w:multiLevelType w:val="hybridMultilevel"/>
    <w:tmpl w:val="917E34D2"/>
    <w:lvl w:ilvl="0" w:tplc="19FE6B58">
      <w:start w:val="1"/>
      <w:numFmt w:val="bullet"/>
      <w:lvlText w:val="-"/>
      <w:lvlJc w:val="left"/>
      <w:pPr>
        <w:ind w:left="540" w:hanging="360"/>
      </w:pPr>
      <w:rPr>
        <w:rFonts w:ascii="Arial Narrow" w:eastAsia="Times New Roman" w:hAnsi="Arial Narrow" w:cs="Times New Roman" w:hint="default"/>
      </w:rPr>
    </w:lvl>
    <w:lvl w:ilvl="1" w:tplc="080A0003" w:tentative="1">
      <w:start w:val="1"/>
      <w:numFmt w:val="bullet"/>
      <w:lvlText w:val="o"/>
      <w:lvlJc w:val="left"/>
      <w:pPr>
        <w:ind w:left="1260" w:hanging="360"/>
      </w:pPr>
      <w:rPr>
        <w:rFonts w:ascii="Courier New" w:hAnsi="Courier New" w:cs="Courier New" w:hint="default"/>
      </w:rPr>
    </w:lvl>
    <w:lvl w:ilvl="2" w:tplc="080A0005" w:tentative="1">
      <w:start w:val="1"/>
      <w:numFmt w:val="bullet"/>
      <w:lvlText w:val=""/>
      <w:lvlJc w:val="left"/>
      <w:pPr>
        <w:ind w:left="1980" w:hanging="360"/>
      </w:pPr>
      <w:rPr>
        <w:rFonts w:ascii="Wingdings" w:hAnsi="Wingdings" w:hint="default"/>
      </w:rPr>
    </w:lvl>
    <w:lvl w:ilvl="3" w:tplc="080A0001" w:tentative="1">
      <w:start w:val="1"/>
      <w:numFmt w:val="bullet"/>
      <w:lvlText w:val=""/>
      <w:lvlJc w:val="left"/>
      <w:pPr>
        <w:ind w:left="2700" w:hanging="360"/>
      </w:pPr>
      <w:rPr>
        <w:rFonts w:ascii="Symbol" w:hAnsi="Symbol" w:hint="default"/>
      </w:rPr>
    </w:lvl>
    <w:lvl w:ilvl="4" w:tplc="080A0003" w:tentative="1">
      <w:start w:val="1"/>
      <w:numFmt w:val="bullet"/>
      <w:lvlText w:val="o"/>
      <w:lvlJc w:val="left"/>
      <w:pPr>
        <w:ind w:left="3420" w:hanging="360"/>
      </w:pPr>
      <w:rPr>
        <w:rFonts w:ascii="Courier New" w:hAnsi="Courier New" w:cs="Courier New" w:hint="default"/>
      </w:rPr>
    </w:lvl>
    <w:lvl w:ilvl="5" w:tplc="080A0005" w:tentative="1">
      <w:start w:val="1"/>
      <w:numFmt w:val="bullet"/>
      <w:lvlText w:val=""/>
      <w:lvlJc w:val="left"/>
      <w:pPr>
        <w:ind w:left="4140" w:hanging="360"/>
      </w:pPr>
      <w:rPr>
        <w:rFonts w:ascii="Wingdings" w:hAnsi="Wingdings" w:hint="default"/>
      </w:rPr>
    </w:lvl>
    <w:lvl w:ilvl="6" w:tplc="080A0001" w:tentative="1">
      <w:start w:val="1"/>
      <w:numFmt w:val="bullet"/>
      <w:lvlText w:val=""/>
      <w:lvlJc w:val="left"/>
      <w:pPr>
        <w:ind w:left="4860" w:hanging="360"/>
      </w:pPr>
      <w:rPr>
        <w:rFonts w:ascii="Symbol" w:hAnsi="Symbol" w:hint="default"/>
      </w:rPr>
    </w:lvl>
    <w:lvl w:ilvl="7" w:tplc="080A0003" w:tentative="1">
      <w:start w:val="1"/>
      <w:numFmt w:val="bullet"/>
      <w:lvlText w:val="o"/>
      <w:lvlJc w:val="left"/>
      <w:pPr>
        <w:ind w:left="5580" w:hanging="360"/>
      </w:pPr>
      <w:rPr>
        <w:rFonts w:ascii="Courier New" w:hAnsi="Courier New" w:cs="Courier New" w:hint="default"/>
      </w:rPr>
    </w:lvl>
    <w:lvl w:ilvl="8" w:tplc="080A0005" w:tentative="1">
      <w:start w:val="1"/>
      <w:numFmt w:val="bullet"/>
      <w:lvlText w:val=""/>
      <w:lvlJc w:val="left"/>
      <w:pPr>
        <w:ind w:left="6300" w:hanging="360"/>
      </w:pPr>
      <w:rPr>
        <w:rFonts w:ascii="Wingdings" w:hAnsi="Wingdings" w:hint="default"/>
      </w:rPr>
    </w:lvl>
  </w:abstractNum>
  <w:abstractNum w:abstractNumId="35" w15:restartNumberingAfterBreak="0">
    <w:nsid w:val="62BD3C65"/>
    <w:multiLevelType w:val="hybridMultilevel"/>
    <w:tmpl w:val="68FE3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5A5DD6"/>
    <w:multiLevelType w:val="hybridMultilevel"/>
    <w:tmpl w:val="399EC56C"/>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7" w15:restartNumberingAfterBreak="0">
    <w:nsid w:val="6C245F9E"/>
    <w:multiLevelType w:val="hybridMultilevel"/>
    <w:tmpl w:val="D1B6EF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6DC90CF8"/>
    <w:multiLevelType w:val="multilevel"/>
    <w:tmpl w:val="5A247D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6572C02"/>
    <w:multiLevelType w:val="multilevel"/>
    <w:tmpl w:val="14A2DD24"/>
    <w:lvl w:ilvl="0">
      <w:start w:val="1"/>
      <w:numFmt w:val="decimal"/>
      <w:lvlText w:val="*%1"/>
      <w:lvlJc w:val="left"/>
      <w:pPr>
        <w:tabs>
          <w:tab w:val="num" w:pos="0"/>
        </w:tabs>
        <w:ind w:left="72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796B5943"/>
    <w:multiLevelType w:val="multilevel"/>
    <w:tmpl w:val="4CE2E112"/>
    <w:lvl w:ilvl="0">
      <w:start w:val="1"/>
      <w:numFmt w:val="decimal"/>
      <w:lvlText w:val="%1"/>
      <w:lvlJc w:val="left"/>
      <w:pPr>
        <w:ind w:left="684" w:hanging="684"/>
      </w:pPr>
      <w:rPr>
        <w:rFonts w:hint="default"/>
        <w:w w:val="115"/>
      </w:rPr>
    </w:lvl>
    <w:lvl w:ilvl="1">
      <w:start w:val="11"/>
      <w:numFmt w:val="decimal"/>
      <w:lvlText w:val="%1.%2"/>
      <w:lvlJc w:val="left"/>
      <w:pPr>
        <w:ind w:left="684" w:hanging="684"/>
      </w:pPr>
      <w:rPr>
        <w:rFonts w:hint="default"/>
        <w:w w:val="115"/>
      </w:rPr>
    </w:lvl>
    <w:lvl w:ilvl="2">
      <w:start w:val="2"/>
      <w:numFmt w:val="decimal"/>
      <w:lvlText w:val="%1.%2.%3"/>
      <w:lvlJc w:val="left"/>
      <w:pPr>
        <w:ind w:left="720" w:hanging="720"/>
      </w:pPr>
      <w:rPr>
        <w:rFonts w:hint="default"/>
        <w:w w:val="115"/>
      </w:rPr>
    </w:lvl>
    <w:lvl w:ilvl="3">
      <w:start w:val="1"/>
      <w:numFmt w:val="decimal"/>
      <w:lvlText w:val="%1.%2.%3.%4"/>
      <w:lvlJc w:val="left"/>
      <w:pPr>
        <w:ind w:left="720" w:hanging="720"/>
      </w:pPr>
      <w:rPr>
        <w:rFonts w:hint="default"/>
        <w:w w:val="115"/>
      </w:rPr>
    </w:lvl>
    <w:lvl w:ilvl="4">
      <w:start w:val="1"/>
      <w:numFmt w:val="decimal"/>
      <w:lvlText w:val="%1.%2.%3.%4.%5"/>
      <w:lvlJc w:val="left"/>
      <w:pPr>
        <w:ind w:left="1080" w:hanging="1080"/>
      </w:pPr>
      <w:rPr>
        <w:rFonts w:hint="default"/>
        <w:w w:val="115"/>
      </w:rPr>
    </w:lvl>
    <w:lvl w:ilvl="5">
      <w:start w:val="1"/>
      <w:numFmt w:val="decimal"/>
      <w:lvlText w:val="%1.%2.%3.%4.%5.%6"/>
      <w:lvlJc w:val="left"/>
      <w:pPr>
        <w:ind w:left="1080" w:hanging="1080"/>
      </w:pPr>
      <w:rPr>
        <w:rFonts w:hint="default"/>
        <w:w w:val="115"/>
      </w:rPr>
    </w:lvl>
    <w:lvl w:ilvl="6">
      <w:start w:val="1"/>
      <w:numFmt w:val="decimal"/>
      <w:lvlText w:val="%1.%2.%3.%4.%5.%6.%7"/>
      <w:lvlJc w:val="left"/>
      <w:pPr>
        <w:ind w:left="1440" w:hanging="1440"/>
      </w:pPr>
      <w:rPr>
        <w:rFonts w:hint="default"/>
        <w:w w:val="115"/>
      </w:rPr>
    </w:lvl>
    <w:lvl w:ilvl="7">
      <w:start w:val="1"/>
      <w:numFmt w:val="decimal"/>
      <w:lvlText w:val="%1.%2.%3.%4.%5.%6.%7.%8"/>
      <w:lvlJc w:val="left"/>
      <w:pPr>
        <w:ind w:left="1440" w:hanging="1440"/>
      </w:pPr>
      <w:rPr>
        <w:rFonts w:hint="default"/>
        <w:w w:val="115"/>
      </w:rPr>
    </w:lvl>
    <w:lvl w:ilvl="8">
      <w:start w:val="1"/>
      <w:numFmt w:val="decimal"/>
      <w:lvlText w:val="%1.%2.%3.%4.%5.%6.%7.%8.%9"/>
      <w:lvlJc w:val="left"/>
      <w:pPr>
        <w:ind w:left="1800" w:hanging="1800"/>
      </w:pPr>
      <w:rPr>
        <w:rFonts w:hint="default"/>
        <w:w w:val="115"/>
      </w:rPr>
    </w:lvl>
  </w:abstractNum>
  <w:num w:numId="1" w16cid:durableId="5718917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99698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5113676">
    <w:abstractNumId w:val="28"/>
  </w:num>
  <w:num w:numId="4" w16cid:durableId="1987322090">
    <w:abstractNumId w:val="21"/>
  </w:num>
  <w:num w:numId="5" w16cid:durableId="21297370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95908">
    <w:abstractNumId w:val="17"/>
  </w:num>
  <w:num w:numId="7" w16cid:durableId="1792282006">
    <w:abstractNumId w:val="2"/>
  </w:num>
  <w:num w:numId="8" w16cid:durableId="1949317063">
    <w:abstractNumId w:val="29"/>
  </w:num>
  <w:num w:numId="9" w16cid:durableId="370501664">
    <w:abstractNumId w:val="15"/>
  </w:num>
  <w:num w:numId="10" w16cid:durableId="405735005">
    <w:abstractNumId w:val="1"/>
  </w:num>
  <w:num w:numId="11" w16cid:durableId="1630895228">
    <w:abstractNumId w:val="37"/>
  </w:num>
  <w:num w:numId="12" w16cid:durableId="724447636">
    <w:abstractNumId w:val="6"/>
  </w:num>
  <w:num w:numId="13" w16cid:durableId="1481922465">
    <w:abstractNumId w:val="14"/>
  </w:num>
  <w:num w:numId="14" w16cid:durableId="1470785221">
    <w:abstractNumId w:val="7"/>
  </w:num>
  <w:num w:numId="15" w16cid:durableId="8265683">
    <w:abstractNumId w:val="26"/>
  </w:num>
  <w:num w:numId="16" w16cid:durableId="1018393176">
    <w:abstractNumId w:val="8"/>
  </w:num>
  <w:num w:numId="17" w16cid:durableId="901405337">
    <w:abstractNumId w:val="27"/>
  </w:num>
  <w:num w:numId="18" w16cid:durableId="378868733">
    <w:abstractNumId w:val="3"/>
  </w:num>
  <w:num w:numId="19" w16cid:durableId="537284890">
    <w:abstractNumId w:val="39"/>
  </w:num>
  <w:num w:numId="20" w16cid:durableId="748769248">
    <w:abstractNumId w:val="12"/>
  </w:num>
  <w:num w:numId="21" w16cid:durableId="2134864219">
    <w:abstractNumId w:val="20"/>
  </w:num>
  <w:num w:numId="22" w16cid:durableId="1923559695">
    <w:abstractNumId w:val="0"/>
  </w:num>
  <w:num w:numId="23" w16cid:durableId="299263474">
    <w:abstractNumId w:val="38"/>
  </w:num>
  <w:num w:numId="24" w16cid:durableId="2076782598">
    <w:abstractNumId w:val="27"/>
    <w:lvlOverride w:ilvl="0">
      <w:startOverride w:val="1"/>
    </w:lvlOverride>
  </w:num>
  <w:num w:numId="25" w16cid:durableId="511336260">
    <w:abstractNumId w:val="39"/>
    <w:lvlOverride w:ilvl="0">
      <w:startOverride w:val="1"/>
    </w:lvlOverride>
  </w:num>
  <w:num w:numId="26" w16cid:durableId="1404915656">
    <w:abstractNumId w:val="20"/>
    <w:lvlOverride w:ilvl="0"/>
    <w:lvlOverride w:ilvl="1">
      <w:startOverride w:val="1"/>
    </w:lvlOverride>
  </w:num>
  <w:num w:numId="27" w16cid:durableId="831213584">
    <w:abstractNumId w:val="4"/>
  </w:num>
  <w:num w:numId="28" w16cid:durableId="859201492">
    <w:abstractNumId w:val="32"/>
  </w:num>
  <w:num w:numId="29" w16cid:durableId="57827506">
    <w:abstractNumId w:val="9"/>
  </w:num>
  <w:num w:numId="30" w16cid:durableId="712850659">
    <w:abstractNumId w:val="19"/>
  </w:num>
  <w:num w:numId="31" w16cid:durableId="1131944151">
    <w:abstractNumId w:val="11"/>
  </w:num>
  <w:num w:numId="32" w16cid:durableId="1767918424">
    <w:abstractNumId w:val="22"/>
  </w:num>
  <w:num w:numId="33" w16cid:durableId="184368732">
    <w:abstractNumId w:val="40"/>
  </w:num>
  <w:num w:numId="34" w16cid:durableId="2129542692">
    <w:abstractNumId w:val="34"/>
  </w:num>
  <w:num w:numId="35" w16cid:durableId="838890888">
    <w:abstractNumId w:val="24"/>
  </w:num>
  <w:num w:numId="36" w16cid:durableId="940798766">
    <w:abstractNumId w:val="13"/>
  </w:num>
  <w:num w:numId="37" w16cid:durableId="1870948654">
    <w:abstractNumId w:val="23"/>
  </w:num>
  <w:num w:numId="38" w16cid:durableId="2131128288">
    <w:abstractNumId w:val="5"/>
  </w:num>
  <w:num w:numId="39" w16cid:durableId="78650775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11918697">
    <w:abstractNumId w:val="30"/>
  </w:num>
  <w:num w:numId="41" w16cid:durableId="606667301">
    <w:abstractNumId w:val="16"/>
  </w:num>
  <w:num w:numId="42" w16cid:durableId="1700080730">
    <w:abstractNumId w:val="18"/>
  </w:num>
  <w:num w:numId="43" w16cid:durableId="660087039">
    <w:abstractNumId w:val="31"/>
  </w:num>
  <w:num w:numId="44" w16cid:durableId="233394092">
    <w:abstractNumId w:val="35"/>
  </w:num>
  <w:num w:numId="45" w16cid:durableId="767889097">
    <w:abstractNumId w:val="25"/>
  </w:num>
  <w:num w:numId="46" w16cid:durableId="1290479223">
    <w:abstractNumId w:val="3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934"/>
    <w:rsid w:val="00000219"/>
    <w:rsid w:val="00002985"/>
    <w:rsid w:val="000029B3"/>
    <w:rsid w:val="000100A8"/>
    <w:rsid w:val="0001783F"/>
    <w:rsid w:val="00021C7E"/>
    <w:rsid w:val="0002480C"/>
    <w:rsid w:val="000274CA"/>
    <w:rsid w:val="00030A8F"/>
    <w:rsid w:val="00041B8A"/>
    <w:rsid w:val="00044D11"/>
    <w:rsid w:val="00044EC6"/>
    <w:rsid w:val="0005293D"/>
    <w:rsid w:val="000560C4"/>
    <w:rsid w:val="00060934"/>
    <w:rsid w:val="000615D8"/>
    <w:rsid w:val="000653E9"/>
    <w:rsid w:val="0006668F"/>
    <w:rsid w:val="00072B2D"/>
    <w:rsid w:val="00073755"/>
    <w:rsid w:val="00076113"/>
    <w:rsid w:val="000A21EE"/>
    <w:rsid w:val="000A325C"/>
    <w:rsid w:val="000A5B70"/>
    <w:rsid w:val="000B26E7"/>
    <w:rsid w:val="000B3431"/>
    <w:rsid w:val="000C3594"/>
    <w:rsid w:val="000C4B3F"/>
    <w:rsid w:val="000C6B4B"/>
    <w:rsid w:val="000C6DC6"/>
    <w:rsid w:val="000D4183"/>
    <w:rsid w:val="000E08F0"/>
    <w:rsid w:val="000E301F"/>
    <w:rsid w:val="000E63D9"/>
    <w:rsid w:val="000E7D5D"/>
    <w:rsid w:val="000F0F85"/>
    <w:rsid w:val="000F4124"/>
    <w:rsid w:val="00105226"/>
    <w:rsid w:val="0010575C"/>
    <w:rsid w:val="00105915"/>
    <w:rsid w:val="00106A64"/>
    <w:rsid w:val="0010717B"/>
    <w:rsid w:val="00107674"/>
    <w:rsid w:val="00113AC9"/>
    <w:rsid w:val="0011465F"/>
    <w:rsid w:val="00117378"/>
    <w:rsid w:val="0012276F"/>
    <w:rsid w:val="00123B30"/>
    <w:rsid w:val="001247A8"/>
    <w:rsid w:val="00132B27"/>
    <w:rsid w:val="00135316"/>
    <w:rsid w:val="00141213"/>
    <w:rsid w:val="00144BC0"/>
    <w:rsid w:val="00146ECF"/>
    <w:rsid w:val="001517C6"/>
    <w:rsid w:val="00160EA3"/>
    <w:rsid w:val="001673D3"/>
    <w:rsid w:val="00171780"/>
    <w:rsid w:val="00173D2A"/>
    <w:rsid w:val="0018158E"/>
    <w:rsid w:val="001830B5"/>
    <w:rsid w:val="00186954"/>
    <w:rsid w:val="00186C84"/>
    <w:rsid w:val="0019149C"/>
    <w:rsid w:val="001917CD"/>
    <w:rsid w:val="001929A5"/>
    <w:rsid w:val="00194B92"/>
    <w:rsid w:val="001A224C"/>
    <w:rsid w:val="001A22D1"/>
    <w:rsid w:val="001A3524"/>
    <w:rsid w:val="001A5C66"/>
    <w:rsid w:val="001B4606"/>
    <w:rsid w:val="001B4C6A"/>
    <w:rsid w:val="001C02B4"/>
    <w:rsid w:val="001C6ABE"/>
    <w:rsid w:val="001D442C"/>
    <w:rsid w:val="001D4F76"/>
    <w:rsid w:val="001D6CD5"/>
    <w:rsid w:val="001E0949"/>
    <w:rsid w:val="001E717F"/>
    <w:rsid w:val="001F2CD0"/>
    <w:rsid w:val="001F4C79"/>
    <w:rsid w:val="001F601E"/>
    <w:rsid w:val="001F67BE"/>
    <w:rsid w:val="001F7056"/>
    <w:rsid w:val="00200C03"/>
    <w:rsid w:val="002039E9"/>
    <w:rsid w:val="002057B1"/>
    <w:rsid w:val="00205B21"/>
    <w:rsid w:val="00210CBE"/>
    <w:rsid w:val="00216ADA"/>
    <w:rsid w:val="002176AD"/>
    <w:rsid w:val="00221F83"/>
    <w:rsid w:val="00221FB9"/>
    <w:rsid w:val="00224951"/>
    <w:rsid w:val="002349F4"/>
    <w:rsid w:val="002424A7"/>
    <w:rsid w:val="00242B5D"/>
    <w:rsid w:val="002540D4"/>
    <w:rsid w:val="00254FB9"/>
    <w:rsid w:val="00264BD5"/>
    <w:rsid w:val="00283A97"/>
    <w:rsid w:val="00283D20"/>
    <w:rsid w:val="00290785"/>
    <w:rsid w:val="00292440"/>
    <w:rsid w:val="00293164"/>
    <w:rsid w:val="00293EF7"/>
    <w:rsid w:val="002A2020"/>
    <w:rsid w:val="002B1D55"/>
    <w:rsid w:val="002C5F89"/>
    <w:rsid w:val="002C78A7"/>
    <w:rsid w:val="002D0218"/>
    <w:rsid w:val="002D3634"/>
    <w:rsid w:val="002D5038"/>
    <w:rsid w:val="002D589F"/>
    <w:rsid w:val="002D6B93"/>
    <w:rsid w:val="002F7190"/>
    <w:rsid w:val="003002C4"/>
    <w:rsid w:val="00300C08"/>
    <w:rsid w:val="00303DB2"/>
    <w:rsid w:val="00311B74"/>
    <w:rsid w:val="003123A3"/>
    <w:rsid w:val="00314BA0"/>
    <w:rsid w:val="00315B77"/>
    <w:rsid w:val="00321262"/>
    <w:rsid w:val="00321B05"/>
    <w:rsid w:val="003274B1"/>
    <w:rsid w:val="00330237"/>
    <w:rsid w:val="00330B86"/>
    <w:rsid w:val="003323FF"/>
    <w:rsid w:val="00336903"/>
    <w:rsid w:val="00341B9B"/>
    <w:rsid w:val="0035178A"/>
    <w:rsid w:val="00360D5A"/>
    <w:rsid w:val="00370E6C"/>
    <w:rsid w:val="003712F8"/>
    <w:rsid w:val="00374542"/>
    <w:rsid w:val="00375A8A"/>
    <w:rsid w:val="0037722E"/>
    <w:rsid w:val="00377C20"/>
    <w:rsid w:val="00382B73"/>
    <w:rsid w:val="00384174"/>
    <w:rsid w:val="003849D2"/>
    <w:rsid w:val="00386435"/>
    <w:rsid w:val="00387862"/>
    <w:rsid w:val="0039454F"/>
    <w:rsid w:val="003A0497"/>
    <w:rsid w:val="003A092D"/>
    <w:rsid w:val="003A3B53"/>
    <w:rsid w:val="003B185C"/>
    <w:rsid w:val="003B325D"/>
    <w:rsid w:val="003B5E9E"/>
    <w:rsid w:val="003C055B"/>
    <w:rsid w:val="003C128E"/>
    <w:rsid w:val="003C2425"/>
    <w:rsid w:val="003C3FC6"/>
    <w:rsid w:val="003C5262"/>
    <w:rsid w:val="003D3730"/>
    <w:rsid w:val="003D441E"/>
    <w:rsid w:val="003D4628"/>
    <w:rsid w:val="003D545C"/>
    <w:rsid w:val="003D59E1"/>
    <w:rsid w:val="003D6502"/>
    <w:rsid w:val="003E3438"/>
    <w:rsid w:val="003E345B"/>
    <w:rsid w:val="003E4692"/>
    <w:rsid w:val="003E60EB"/>
    <w:rsid w:val="003E6E0A"/>
    <w:rsid w:val="003F0986"/>
    <w:rsid w:val="003F0EB3"/>
    <w:rsid w:val="003F53CF"/>
    <w:rsid w:val="0040420A"/>
    <w:rsid w:val="004069D9"/>
    <w:rsid w:val="00407882"/>
    <w:rsid w:val="004242D0"/>
    <w:rsid w:val="004243E4"/>
    <w:rsid w:val="004245FC"/>
    <w:rsid w:val="00424AEE"/>
    <w:rsid w:val="0042578C"/>
    <w:rsid w:val="00425A26"/>
    <w:rsid w:val="00426F9F"/>
    <w:rsid w:val="00431A07"/>
    <w:rsid w:val="004334F9"/>
    <w:rsid w:val="00452176"/>
    <w:rsid w:val="00456768"/>
    <w:rsid w:val="00456FA1"/>
    <w:rsid w:val="004612B0"/>
    <w:rsid w:val="00466CE1"/>
    <w:rsid w:val="00467594"/>
    <w:rsid w:val="0047028A"/>
    <w:rsid w:val="00476885"/>
    <w:rsid w:val="00485A4B"/>
    <w:rsid w:val="004864E7"/>
    <w:rsid w:val="00490AA1"/>
    <w:rsid w:val="004B1B73"/>
    <w:rsid w:val="004B3458"/>
    <w:rsid w:val="004B3E84"/>
    <w:rsid w:val="004B523E"/>
    <w:rsid w:val="004B6875"/>
    <w:rsid w:val="004C19C0"/>
    <w:rsid w:val="004C5A63"/>
    <w:rsid w:val="004C68AE"/>
    <w:rsid w:val="004C72AB"/>
    <w:rsid w:val="004C7A67"/>
    <w:rsid w:val="004D0D0A"/>
    <w:rsid w:val="004D1752"/>
    <w:rsid w:val="004D3ABD"/>
    <w:rsid w:val="004D402E"/>
    <w:rsid w:val="004D5BFD"/>
    <w:rsid w:val="004E6097"/>
    <w:rsid w:val="004E7E0A"/>
    <w:rsid w:val="004F6E6F"/>
    <w:rsid w:val="00504CC5"/>
    <w:rsid w:val="00505A52"/>
    <w:rsid w:val="005112AB"/>
    <w:rsid w:val="00513427"/>
    <w:rsid w:val="005176E4"/>
    <w:rsid w:val="00525964"/>
    <w:rsid w:val="00530A4D"/>
    <w:rsid w:val="005409E3"/>
    <w:rsid w:val="00541F25"/>
    <w:rsid w:val="005509E2"/>
    <w:rsid w:val="00552B7A"/>
    <w:rsid w:val="00554D6D"/>
    <w:rsid w:val="00554F11"/>
    <w:rsid w:val="0055586E"/>
    <w:rsid w:val="00555F8C"/>
    <w:rsid w:val="00561209"/>
    <w:rsid w:val="005654A1"/>
    <w:rsid w:val="0057153B"/>
    <w:rsid w:val="0057380B"/>
    <w:rsid w:val="005753AD"/>
    <w:rsid w:val="005764CE"/>
    <w:rsid w:val="0057718F"/>
    <w:rsid w:val="0058247A"/>
    <w:rsid w:val="0059235F"/>
    <w:rsid w:val="00592B46"/>
    <w:rsid w:val="00593863"/>
    <w:rsid w:val="005A3633"/>
    <w:rsid w:val="005A4B86"/>
    <w:rsid w:val="005A62D9"/>
    <w:rsid w:val="005A7EDC"/>
    <w:rsid w:val="005C4040"/>
    <w:rsid w:val="005C4EB2"/>
    <w:rsid w:val="005C5819"/>
    <w:rsid w:val="005D221E"/>
    <w:rsid w:val="005D2652"/>
    <w:rsid w:val="005D44CB"/>
    <w:rsid w:val="005D781A"/>
    <w:rsid w:val="005E479A"/>
    <w:rsid w:val="005F5CDD"/>
    <w:rsid w:val="00612CA1"/>
    <w:rsid w:val="00615665"/>
    <w:rsid w:val="006160BA"/>
    <w:rsid w:val="0061791C"/>
    <w:rsid w:val="00623A1A"/>
    <w:rsid w:val="006331C4"/>
    <w:rsid w:val="00634B68"/>
    <w:rsid w:val="00634D5C"/>
    <w:rsid w:val="006460B8"/>
    <w:rsid w:val="00646BB1"/>
    <w:rsid w:val="00650C9B"/>
    <w:rsid w:val="00653698"/>
    <w:rsid w:val="00662B78"/>
    <w:rsid w:val="00663BAB"/>
    <w:rsid w:val="00671A55"/>
    <w:rsid w:val="0067796C"/>
    <w:rsid w:val="00683742"/>
    <w:rsid w:val="00687FE3"/>
    <w:rsid w:val="00692282"/>
    <w:rsid w:val="00693B6A"/>
    <w:rsid w:val="00696502"/>
    <w:rsid w:val="006A16DB"/>
    <w:rsid w:val="006B03C1"/>
    <w:rsid w:val="006B0686"/>
    <w:rsid w:val="006B0F63"/>
    <w:rsid w:val="006B5547"/>
    <w:rsid w:val="006B6E5D"/>
    <w:rsid w:val="006C5959"/>
    <w:rsid w:val="006C5F55"/>
    <w:rsid w:val="006D64E6"/>
    <w:rsid w:val="006D6C12"/>
    <w:rsid w:val="006E0101"/>
    <w:rsid w:val="006E6CAA"/>
    <w:rsid w:val="006F39FB"/>
    <w:rsid w:val="006F3CC9"/>
    <w:rsid w:val="00701A47"/>
    <w:rsid w:val="00702059"/>
    <w:rsid w:val="00710828"/>
    <w:rsid w:val="00710C0A"/>
    <w:rsid w:val="0071550B"/>
    <w:rsid w:val="00717E63"/>
    <w:rsid w:val="00723E6C"/>
    <w:rsid w:val="00725406"/>
    <w:rsid w:val="007304F0"/>
    <w:rsid w:val="007306CB"/>
    <w:rsid w:val="007373CC"/>
    <w:rsid w:val="0074547C"/>
    <w:rsid w:val="007504EB"/>
    <w:rsid w:val="0075083D"/>
    <w:rsid w:val="0075181F"/>
    <w:rsid w:val="0075416D"/>
    <w:rsid w:val="00767D7E"/>
    <w:rsid w:val="007809AA"/>
    <w:rsid w:val="00783A92"/>
    <w:rsid w:val="00784370"/>
    <w:rsid w:val="0078440D"/>
    <w:rsid w:val="007909E1"/>
    <w:rsid w:val="0079184B"/>
    <w:rsid w:val="00791E14"/>
    <w:rsid w:val="007A1B26"/>
    <w:rsid w:val="007A243B"/>
    <w:rsid w:val="007A63CB"/>
    <w:rsid w:val="007B1B20"/>
    <w:rsid w:val="007B2228"/>
    <w:rsid w:val="007B4A36"/>
    <w:rsid w:val="007C2613"/>
    <w:rsid w:val="007C5BD1"/>
    <w:rsid w:val="007C6EA3"/>
    <w:rsid w:val="007D3391"/>
    <w:rsid w:val="007D4013"/>
    <w:rsid w:val="007D559C"/>
    <w:rsid w:val="007D5D63"/>
    <w:rsid w:val="007D73E8"/>
    <w:rsid w:val="007E1078"/>
    <w:rsid w:val="007F4B16"/>
    <w:rsid w:val="007F780F"/>
    <w:rsid w:val="0080074D"/>
    <w:rsid w:val="00800B3A"/>
    <w:rsid w:val="008034C3"/>
    <w:rsid w:val="008122EB"/>
    <w:rsid w:val="00813FE3"/>
    <w:rsid w:val="00816A20"/>
    <w:rsid w:val="00816AAD"/>
    <w:rsid w:val="00816ABC"/>
    <w:rsid w:val="00821933"/>
    <w:rsid w:val="00821ABC"/>
    <w:rsid w:val="0082616E"/>
    <w:rsid w:val="00826A61"/>
    <w:rsid w:val="00831FCC"/>
    <w:rsid w:val="00832D10"/>
    <w:rsid w:val="0083434A"/>
    <w:rsid w:val="008349A3"/>
    <w:rsid w:val="008458D3"/>
    <w:rsid w:val="008470E5"/>
    <w:rsid w:val="0085120F"/>
    <w:rsid w:val="00853059"/>
    <w:rsid w:val="00853B1E"/>
    <w:rsid w:val="00857DA8"/>
    <w:rsid w:val="00863280"/>
    <w:rsid w:val="0086476C"/>
    <w:rsid w:val="0087286B"/>
    <w:rsid w:val="00880315"/>
    <w:rsid w:val="00882BDF"/>
    <w:rsid w:val="0088412A"/>
    <w:rsid w:val="00885B23"/>
    <w:rsid w:val="0089067A"/>
    <w:rsid w:val="00892198"/>
    <w:rsid w:val="0089759E"/>
    <w:rsid w:val="008978F8"/>
    <w:rsid w:val="008A6531"/>
    <w:rsid w:val="008A7A79"/>
    <w:rsid w:val="008A7F45"/>
    <w:rsid w:val="008B1CE2"/>
    <w:rsid w:val="008B21AA"/>
    <w:rsid w:val="008B2F61"/>
    <w:rsid w:val="008B5092"/>
    <w:rsid w:val="008B5EC9"/>
    <w:rsid w:val="008C557D"/>
    <w:rsid w:val="008D1D2D"/>
    <w:rsid w:val="008D365B"/>
    <w:rsid w:val="008D41B4"/>
    <w:rsid w:val="008E21B8"/>
    <w:rsid w:val="008E7329"/>
    <w:rsid w:val="008F2733"/>
    <w:rsid w:val="008F50A7"/>
    <w:rsid w:val="008F63C5"/>
    <w:rsid w:val="00905975"/>
    <w:rsid w:val="00905BF6"/>
    <w:rsid w:val="009122DF"/>
    <w:rsid w:val="00912DF8"/>
    <w:rsid w:val="0091448D"/>
    <w:rsid w:val="00915846"/>
    <w:rsid w:val="00920625"/>
    <w:rsid w:val="009244D0"/>
    <w:rsid w:val="00926207"/>
    <w:rsid w:val="0093553A"/>
    <w:rsid w:val="00936E22"/>
    <w:rsid w:val="00937356"/>
    <w:rsid w:val="00940C06"/>
    <w:rsid w:val="00940FFC"/>
    <w:rsid w:val="009419F5"/>
    <w:rsid w:val="00943A34"/>
    <w:rsid w:val="00951433"/>
    <w:rsid w:val="009661C2"/>
    <w:rsid w:val="00970840"/>
    <w:rsid w:val="0097754D"/>
    <w:rsid w:val="00981015"/>
    <w:rsid w:val="00983D5E"/>
    <w:rsid w:val="00983DD2"/>
    <w:rsid w:val="00983EDD"/>
    <w:rsid w:val="009905CF"/>
    <w:rsid w:val="00991841"/>
    <w:rsid w:val="00992E37"/>
    <w:rsid w:val="009955AD"/>
    <w:rsid w:val="009A005E"/>
    <w:rsid w:val="009A22A7"/>
    <w:rsid w:val="009A5BF5"/>
    <w:rsid w:val="009A6AE9"/>
    <w:rsid w:val="009A6D39"/>
    <w:rsid w:val="009B3081"/>
    <w:rsid w:val="009B79EE"/>
    <w:rsid w:val="009C0DDE"/>
    <w:rsid w:val="009C0F94"/>
    <w:rsid w:val="009C468A"/>
    <w:rsid w:val="009C59EA"/>
    <w:rsid w:val="009C7FA7"/>
    <w:rsid w:val="009D0214"/>
    <w:rsid w:val="009D2E1E"/>
    <w:rsid w:val="009D3CBF"/>
    <w:rsid w:val="009D7FEB"/>
    <w:rsid w:val="009F5595"/>
    <w:rsid w:val="009F655C"/>
    <w:rsid w:val="00A02EE3"/>
    <w:rsid w:val="00A04022"/>
    <w:rsid w:val="00A05178"/>
    <w:rsid w:val="00A10E69"/>
    <w:rsid w:val="00A11ED4"/>
    <w:rsid w:val="00A1419D"/>
    <w:rsid w:val="00A170D2"/>
    <w:rsid w:val="00A1759B"/>
    <w:rsid w:val="00A20F90"/>
    <w:rsid w:val="00A2178E"/>
    <w:rsid w:val="00A275EB"/>
    <w:rsid w:val="00A277CC"/>
    <w:rsid w:val="00A317C1"/>
    <w:rsid w:val="00A3384A"/>
    <w:rsid w:val="00A36D95"/>
    <w:rsid w:val="00A40041"/>
    <w:rsid w:val="00A41AD5"/>
    <w:rsid w:val="00A4218C"/>
    <w:rsid w:val="00A45FC1"/>
    <w:rsid w:val="00A52BAC"/>
    <w:rsid w:val="00A53C70"/>
    <w:rsid w:val="00A57252"/>
    <w:rsid w:val="00A6231B"/>
    <w:rsid w:val="00A65829"/>
    <w:rsid w:val="00A672A4"/>
    <w:rsid w:val="00A7098D"/>
    <w:rsid w:val="00A738DE"/>
    <w:rsid w:val="00A752E7"/>
    <w:rsid w:val="00A83D98"/>
    <w:rsid w:val="00A9032C"/>
    <w:rsid w:val="00A90A9F"/>
    <w:rsid w:val="00AA3A63"/>
    <w:rsid w:val="00AA5ADA"/>
    <w:rsid w:val="00AC7B42"/>
    <w:rsid w:val="00AE0073"/>
    <w:rsid w:val="00AE156A"/>
    <w:rsid w:val="00AE2100"/>
    <w:rsid w:val="00AE6898"/>
    <w:rsid w:val="00AF4EFB"/>
    <w:rsid w:val="00B00DB3"/>
    <w:rsid w:val="00B03FB4"/>
    <w:rsid w:val="00B13667"/>
    <w:rsid w:val="00B1546F"/>
    <w:rsid w:val="00B16540"/>
    <w:rsid w:val="00B2173B"/>
    <w:rsid w:val="00B36594"/>
    <w:rsid w:val="00B36FA2"/>
    <w:rsid w:val="00B37D65"/>
    <w:rsid w:val="00B43589"/>
    <w:rsid w:val="00B44FEF"/>
    <w:rsid w:val="00B50529"/>
    <w:rsid w:val="00B51C9B"/>
    <w:rsid w:val="00B538AA"/>
    <w:rsid w:val="00B54368"/>
    <w:rsid w:val="00B5568B"/>
    <w:rsid w:val="00B610E6"/>
    <w:rsid w:val="00B652BC"/>
    <w:rsid w:val="00B75318"/>
    <w:rsid w:val="00B776A0"/>
    <w:rsid w:val="00B77BE2"/>
    <w:rsid w:val="00B82173"/>
    <w:rsid w:val="00B838B3"/>
    <w:rsid w:val="00B96B6A"/>
    <w:rsid w:val="00BA1162"/>
    <w:rsid w:val="00BA6C88"/>
    <w:rsid w:val="00BB00BF"/>
    <w:rsid w:val="00BB0A92"/>
    <w:rsid w:val="00BB2DD2"/>
    <w:rsid w:val="00BB3570"/>
    <w:rsid w:val="00BC010A"/>
    <w:rsid w:val="00BC01C6"/>
    <w:rsid w:val="00BC3230"/>
    <w:rsid w:val="00BC4280"/>
    <w:rsid w:val="00BD116D"/>
    <w:rsid w:val="00BD1E49"/>
    <w:rsid w:val="00BD4B30"/>
    <w:rsid w:val="00BD5ED6"/>
    <w:rsid w:val="00BD709E"/>
    <w:rsid w:val="00BD7668"/>
    <w:rsid w:val="00BE61B2"/>
    <w:rsid w:val="00BF447C"/>
    <w:rsid w:val="00BF4B9C"/>
    <w:rsid w:val="00C00EE1"/>
    <w:rsid w:val="00C01376"/>
    <w:rsid w:val="00C06F20"/>
    <w:rsid w:val="00C07449"/>
    <w:rsid w:val="00C115A3"/>
    <w:rsid w:val="00C15BFC"/>
    <w:rsid w:val="00C17660"/>
    <w:rsid w:val="00C227C7"/>
    <w:rsid w:val="00C23C67"/>
    <w:rsid w:val="00C24C00"/>
    <w:rsid w:val="00C27009"/>
    <w:rsid w:val="00C2774F"/>
    <w:rsid w:val="00C27DBD"/>
    <w:rsid w:val="00C30167"/>
    <w:rsid w:val="00C30CFA"/>
    <w:rsid w:val="00C3223C"/>
    <w:rsid w:val="00C34C88"/>
    <w:rsid w:val="00C3670C"/>
    <w:rsid w:val="00C375BD"/>
    <w:rsid w:val="00C42813"/>
    <w:rsid w:val="00C43FF7"/>
    <w:rsid w:val="00C45901"/>
    <w:rsid w:val="00C46332"/>
    <w:rsid w:val="00C47CE8"/>
    <w:rsid w:val="00C51B28"/>
    <w:rsid w:val="00C73EE8"/>
    <w:rsid w:val="00C85364"/>
    <w:rsid w:val="00C91FBC"/>
    <w:rsid w:val="00CA3005"/>
    <w:rsid w:val="00CA328E"/>
    <w:rsid w:val="00CB131E"/>
    <w:rsid w:val="00CB3088"/>
    <w:rsid w:val="00CB4F7C"/>
    <w:rsid w:val="00CC1081"/>
    <w:rsid w:val="00CC1A9E"/>
    <w:rsid w:val="00CC37F7"/>
    <w:rsid w:val="00CD5C2A"/>
    <w:rsid w:val="00CE1704"/>
    <w:rsid w:val="00CE3E61"/>
    <w:rsid w:val="00CE4FFB"/>
    <w:rsid w:val="00CE632E"/>
    <w:rsid w:val="00CE7EF3"/>
    <w:rsid w:val="00CF3354"/>
    <w:rsid w:val="00CF4569"/>
    <w:rsid w:val="00CF46B0"/>
    <w:rsid w:val="00D04486"/>
    <w:rsid w:val="00D05426"/>
    <w:rsid w:val="00D0669D"/>
    <w:rsid w:val="00D10131"/>
    <w:rsid w:val="00D173C9"/>
    <w:rsid w:val="00D220D2"/>
    <w:rsid w:val="00D25131"/>
    <w:rsid w:val="00D27BDE"/>
    <w:rsid w:val="00D32306"/>
    <w:rsid w:val="00D341BD"/>
    <w:rsid w:val="00D344C1"/>
    <w:rsid w:val="00D505DC"/>
    <w:rsid w:val="00D52B4F"/>
    <w:rsid w:val="00D56826"/>
    <w:rsid w:val="00D5696F"/>
    <w:rsid w:val="00D60E57"/>
    <w:rsid w:val="00D61012"/>
    <w:rsid w:val="00D66268"/>
    <w:rsid w:val="00D666D8"/>
    <w:rsid w:val="00D759E5"/>
    <w:rsid w:val="00D77DC2"/>
    <w:rsid w:val="00D837C0"/>
    <w:rsid w:val="00D84286"/>
    <w:rsid w:val="00D8492A"/>
    <w:rsid w:val="00D87DFB"/>
    <w:rsid w:val="00D87F75"/>
    <w:rsid w:val="00D97D7F"/>
    <w:rsid w:val="00DA3B8F"/>
    <w:rsid w:val="00DA6449"/>
    <w:rsid w:val="00DB2E4C"/>
    <w:rsid w:val="00DB40FA"/>
    <w:rsid w:val="00DB5469"/>
    <w:rsid w:val="00DB58C1"/>
    <w:rsid w:val="00DC4E23"/>
    <w:rsid w:val="00DC5206"/>
    <w:rsid w:val="00DD519F"/>
    <w:rsid w:val="00DD5E3C"/>
    <w:rsid w:val="00DE14B7"/>
    <w:rsid w:val="00DE1FFC"/>
    <w:rsid w:val="00DE4783"/>
    <w:rsid w:val="00DF3587"/>
    <w:rsid w:val="00DF4CBD"/>
    <w:rsid w:val="00E0516E"/>
    <w:rsid w:val="00E06EF5"/>
    <w:rsid w:val="00E1043A"/>
    <w:rsid w:val="00E10788"/>
    <w:rsid w:val="00E200FB"/>
    <w:rsid w:val="00E20FCA"/>
    <w:rsid w:val="00E27ACB"/>
    <w:rsid w:val="00E35A8D"/>
    <w:rsid w:val="00E375CC"/>
    <w:rsid w:val="00E521DD"/>
    <w:rsid w:val="00E5412B"/>
    <w:rsid w:val="00E62001"/>
    <w:rsid w:val="00E74D75"/>
    <w:rsid w:val="00E77A6C"/>
    <w:rsid w:val="00E77B6B"/>
    <w:rsid w:val="00E81852"/>
    <w:rsid w:val="00E92F4D"/>
    <w:rsid w:val="00E96335"/>
    <w:rsid w:val="00EA43E2"/>
    <w:rsid w:val="00EA442D"/>
    <w:rsid w:val="00EA6128"/>
    <w:rsid w:val="00EB47DD"/>
    <w:rsid w:val="00EB52DD"/>
    <w:rsid w:val="00EC35E5"/>
    <w:rsid w:val="00ED0E90"/>
    <w:rsid w:val="00ED0F2B"/>
    <w:rsid w:val="00ED5D6D"/>
    <w:rsid w:val="00EE079E"/>
    <w:rsid w:val="00EE353A"/>
    <w:rsid w:val="00EE5BC4"/>
    <w:rsid w:val="00EF0B16"/>
    <w:rsid w:val="00EF1C5C"/>
    <w:rsid w:val="00EF5954"/>
    <w:rsid w:val="00F154F6"/>
    <w:rsid w:val="00F17FF0"/>
    <w:rsid w:val="00F21DA2"/>
    <w:rsid w:val="00F220C0"/>
    <w:rsid w:val="00F2294C"/>
    <w:rsid w:val="00F336D7"/>
    <w:rsid w:val="00F3630F"/>
    <w:rsid w:val="00F43B95"/>
    <w:rsid w:val="00F5061A"/>
    <w:rsid w:val="00F542DF"/>
    <w:rsid w:val="00F55AE8"/>
    <w:rsid w:val="00F60B34"/>
    <w:rsid w:val="00F6559C"/>
    <w:rsid w:val="00F70EFF"/>
    <w:rsid w:val="00F71916"/>
    <w:rsid w:val="00F734E3"/>
    <w:rsid w:val="00F77109"/>
    <w:rsid w:val="00F77351"/>
    <w:rsid w:val="00F801C4"/>
    <w:rsid w:val="00F81397"/>
    <w:rsid w:val="00F824A3"/>
    <w:rsid w:val="00F84E56"/>
    <w:rsid w:val="00F9118F"/>
    <w:rsid w:val="00F92CD7"/>
    <w:rsid w:val="00FA0BE2"/>
    <w:rsid w:val="00FB6A64"/>
    <w:rsid w:val="00FC045F"/>
    <w:rsid w:val="00FC7C5F"/>
    <w:rsid w:val="00FD3F2F"/>
    <w:rsid w:val="00FE05A8"/>
    <w:rsid w:val="00FE44E4"/>
    <w:rsid w:val="00FF09EB"/>
    <w:rsid w:val="00FF1E4A"/>
    <w:rsid w:val="00FF2C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E8C3C74"/>
  <w15:docId w15:val="{7AE3683E-BAB9-4192-8326-BBFEAD6B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934"/>
    <w:rPr>
      <w:rFonts w:ascii="Calibri" w:eastAsia="Calibri" w:hAnsi="Calibri" w:cs="Times New Roman"/>
    </w:rPr>
  </w:style>
  <w:style w:type="paragraph" w:styleId="Ttulo1">
    <w:name w:val="heading 1"/>
    <w:basedOn w:val="Normal"/>
    <w:next w:val="Normal"/>
    <w:link w:val="Ttulo1Car"/>
    <w:qFormat/>
    <w:rsid w:val="0012276F"/>
    <w:pPr>
      <w:keepNext/>
      <w:widowControl w:val="0"/>
      <w:numPr>
        <w:numId w:val="1"/>
      </w:numPr>
      <w:spacing w:before="120" w:after="120" w:line="360" w:lineRule="auto"/>
      <w:ind w:left="431" w:hanging="431"/>
      <w:jc w:val="both"/>
      <w:outlineLvl w:val="0"/>
    </w:pPr>
    <w:rPr>
      <w:rFonts w:ascii="Arial" w:eastAsia="Times New Roman" w:hAnsi="Arial"/>
      <w:b/>
      <w:caps/>
      <w:sz w:val="26"/>
      <w:szCs w:val="20"/>
      <w:lang w:val="es-ES_tradnl" w:eastAsia="es-ES"/>
    </w:rPr>
  </w:style>
  <w:style w:type="paragraph" w:styleId="Ttulo2">
    <w:name w:val="heading 2"/>
    <w:basedOn w:val="Normal"/>
    <w:next w:val="Normal"/>
    <w:link w:val="Ttulo2Car"/>
    <w:unhideWhenUsed/>
    <w:qFormat/>
    <w:rsid w:val="0012276F"/>
    <w:pPr>
      <w:keepNext/>
      <w:numPr>
        <w:ilvl w:val="1"/>
        <w:numId w:val="1"/>
      </w:numPr>
      <w:spacing w:after="0" w:line="240" w:lineRule="auto"/>
      <w:jc w:val="both"/>
      <w:outlineLvl w:val="1"/>
    </w:pPr>
    <w:rPr>
      <w:rFonts w:ascii="Arial" w:eastAsia="Times New Roman" w:hAnsi="Arial"/>
      <w:b/>
      <w:bCs/>
      <w:sz w:val="24"/>
      <w:szCs w:val="24"/>
      <w:lang w:eastAsia="es-ES"/>
    </w:rPr>
  </w:style>
  <w:style w:type="paragraph" w:styleId="Ttulo3">
    <w:name w:val="heading 3"/>
    <w:basedOn w:val="Normal"/>
    <w:next w:val="Normal"/>
    <w:link w:val="Ttulo3Car"/>
    <w:semiHidden/>
    <w:unhideWhenUsed/>
    <w:qFormat/>
    <w:rsid w:val="0012276F"/>
    <w:pPr>
      <w:keepNext/>
      <w:numPr>
        <w:ilvl w:val="2"/>
        <w:numId w:val="1"/>
      </w:numPr>
      <w:spacing w:after="0" w:line="240" w:lineRule="auto"/>
      <w:ind w:left="720"/>
      <w:jc w:val="both"/>
      <w:outlineLvl w:val="2"/>
    </w:pPr>
    <w:rPr>
      <w:rFonts w:ascii="Arial" w:eastAsia="Times New Roman" w:hAnsi="Arial"/>
      <w:b/>
      <w:bCs/>
      <w:sz w:val="24"/>
      <w:szCs w:val="24"/>
      <w:lang w:eastAsia="es-ES"/>
    </w:rPr>
  </w:style>
  <w:style w:type="paragraph" w:styleId="Ttulo4">
    <w:name w:val="heading 4"/>
    <w:basedOn w:val="Normal"/>
    <w:next w:val="Normal"/>
    <w:link w:val="Ttulo4Car"/>
    <w:semiHidden/>
    <w:unhideWhenUsed/>
    <w:qFormat/>
    <w:rsid w:val="0012276F"/>
    <w:pPr>
      <w:keepNext/>
      <w:numPr>
        <w:ilvl w:val="3"/>
        <w:numId w:val="1"/>
      </w:numPr>
      <w:spacing w:after="0" w:line="240" w:lineRule="auto"/>
      <w:jc w:val="both"/>
      <w:outlineLvl w:val="3"/>
    </w:pPr>
    <w:rPr>
      <w:rFonts w:ascii="Arial" w:eastAsia="Times New Roman" w:hAnsi="Arial"/>
      <w:sz w:val="24"/>
      <w:szCs w:val="24"/>
      <w:lang w:eastAsia="es-ES"/>
    </w:rPr>
  </w:style>
  <w:style w:type="paragraph" w:styleId="Ttulo5">
    <w:name w:val="heading 5"/>
    <w:basedOn w:val="Normal"/>
    <w:next w:val="Normal"/>
    <w:link w:val="Ttulo5Car"/>
    <w:semiHidden/>
    <w:unhideWhenUsed/>
    <w:qFormat/>
    <w:rsid w:val="0012276F"/>
    <w:pPr>
      <w:keepNext/>
      <w:widowControl w:val="0"/>
      <w:numPr>
        <w:ilvl w:val="4"/>
        <w:numId w:val="1"/>
      </w:numPr>
      <w:spacing w:after="0" w:line="240" w:lineRule="auto"/>
      <w:jc w:val="both"/>
      <w:outlineLvl w:val="4"/>
    </w:pPr>
    <w:rPr>
      <w:rFonts w:ascii="Arial" w:eastAsia="Times New Roman" w:hAnsi="Arial"/>
      <w:sz w:val="24"/>
      <w:szCs w:val="20"/>
      <w:lang w:val="es-ES_tradnl" w:eastAsia="es-ES"/>
    </w:rPr>
  </w:style>
  <w:style w:type="paragraph" w:styleId="Ttulo6">
    <w:name w:val="heading 6"/>
    <w:basedOn w:val="Normal"/>
    <w:next w:val="Normal"/>
    <w:link w:val="Ttulo6Car"/>
    <w:semiHidden/>
    <w:unhideWhenUsed/>
    <w:qFormat/>
    <w:rsid w:val="0012276F"/>
    <w:pPr>
      <w:keepNext/>
      <w:widowControl w:val="0"/>
      <w:numPr>
        <w:ilvl w:val="5"/>
        <w:numId w:val="1"/>
      </w:numPr>
      <w:spacing w:after="0" w:line="240" w:lineRule="auto"/>
      <w:jc w:val="center"/>
      <w:outlineLvl w:val="5"/>
    </w:pPr>
    <w:rPr>
      <w:rFonts w:ascii="Arial" w:eastAsia="Times New Roman" w:hAnsi="Arial"/>
      <w:b/>
      <w:sz w:val="24"/>
      <w:szCs w:val="20"/>
      <w:lang w:val="es-ES_tradnl" w:eastAsia="es-ES"/>
    </w:rPr>
  </w:style>
  <w:style w:type="paragraph" w:styleId="Ttulo7">
    <w:name w:val="heading 7"/>
    <w:basedOn w:val="Normal"/>
    <w:next w:val="Normal"/>
    <w:link w:val="Ttulo7Car"/>
    <w:semiHidden/>
    <w:unhideWhenUsed/>
    <w:qFormat/>
    <w:rsid w:val="0012276F"/>
    <w:pPr>
      <w:keepNext/>
      <w:widowControl w:val="0"/>
      <w:numPr>
        <w:ilvl w:val="6"/>
        <w:numId w:val="1"/>
      </w:numPr>
      <w:spacing w:after="0" w:line="240" w:lineRule="auto"/>
      <w:jc w:val="center"/>
      <w:outlineLvl w:val="6"/>
    </w:pPr>
    <w:rPr>
      <w:rFonts w:ascii="Arial" w:eastAsia="Times New Roman" w:hAnsi="Arial"/>
      <w:b/>
      <w:sz w:val="24"/>
      <w:szCs w:val="20"/>
      <w:lang w:val="es-ES_tradnl" w:eastAsia="es-ES"/>
    </w:rPr>
  </w:style>
  <w:style w:type="paragraph" w:styleId="Ttulo8">
    <w:name w:val="heading 8"/>
    <w:basedOn w:val="Normal"/>
    <w:next w:val="Normal"/>
    <w:link w:val="Ttulo8Car"/>
    <w:uiPriority w:val="9"/>
    <w:semiHidden/>
    <w:unhideWhenUsed/>
    <w:qFormat/>
    <w:rsid w:val="0012276F"/>
    <w:pPr>
      <w:keepNext/>
      <w:keepLines/>
      <w:widowControl w:val="0"/>
      <w:numPr>
        <w:ilvl w:val="7"/>
        <w:numId w:val="1"/>
      </w:numPr>
      <w:spacing w:before="200" w:after="0" w:line="240" w:lineRule="auto"/>
      <w:jc w:val="both"/>
      <w:outlineLvl w:val="7"/>
    </w:pPr>
    <w:rPr>
      <w:rFonts w:ascii="Cambria" w:eastAsia="Times New Roman" w:hAnsi="Cambria"/>
      <w:color w:val="404040"/>
      <w:sz w:val="24"/>
      <w:szCs w:val="20"/>
      <w:lang w:val="es-ES_tradnl" w:eastAsia="es-ES"/>
    </w:rPr>
  </w:style>
  <w:style w:type="paragraph" w:styleId="Ttulo9">
    <w:name w:val="heading 9"/>
    <w:basedOn w:val="Normal"/>
    <w:next w:val="Normal"/>
    <w:link w:val="Ttulo9Car"/>
    <w:uiPriority w:val="9"/>
    <w:semiHidden/>
    <w:unhideWhenUsed/>
    <w:qFormat/>
    <w:rsid w:val="0012276F"/>
    <w:pPr>
      <w:keepNext/>
      <w:keepLines/>
      <w:widowControl w:val="0"/>
      <w:numPr>
        <w:ilvl w:val="8"/>
        <w:numId w:val="1"/>
      </w:numPr>
      <w:spacing w:before="200" w:after="0" w:line="240" w:lineRule="auto"/>
      <w:jc w:val="both"/>
      <w:outlineLvl w:val="8"/>
    </w:pPr>
    <w:rPr>
      <w:rFonts w:ascii="Cambria" w:eastAsia="Times New Roman" w:hAnsi="Cambria"/>
      <w:i/>
      <w:iCs/>
      <w:color w:val="404040"/>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093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qFormat/>
    <w:rsid w:val="00060934"/>
  </w:style>
  <w:style w:type="paragraph" w:styleId="Piedepgina">
    <w:name w:val="footer"/>
    <w:basedOn w:val="Normal"/>
    <w:link w:val="PiedepginaCar"/>
    <w:unhideWhenUsed/>
    <w:rsid w:val="00060934"/>
    <w:pPr>
      <w:tabs>
        <w:tab w:val="center" w:pos="4252"/>
        <w:tab w:val="right" w:pos="8504"/>
      </w:tabs>
      <w:spacing w:after="0" w:line="240" w:lineRule="auto"/>
    </w:pPr>
  </w:style>
  <w:style w:type="character" w:customStyle="1" w:styleId="PiedepginaCar">
    <w:name w:val="Pie de página Car"/>
    <w:basedOn w:val="Fuentedeprrafopredeter"/>
    <w:link w:val="Piedepgina"/>
    <w:qFormat/>
    <w:rsid w:val="00060934"/>
  </w:style>
  <w:style w:type="paragraph" w:styleId="Textodeglobo">
    <w:name w:val="Balloon Text"/>
    <w:basedOn w:val="Normal"/>
    <w:link w:val="TextodegloboCar"/>
    <w:unhideWhenUsed/>
    <w:qFormat/>
    <w:rsid w:val="000609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qFormat/>
    <w:rsid w:val="00060934"/>
    <w:rPr>
      <w:rFonts w:ascii="Tahoma" w:hAnsi="Tahoma" w:cs="Tahoma"/>
      <w:sz w:val="16"/>
      <w:szCs w:val="16"/>
    </w:rPr>
  </w:style>
  <w:style w:type="paragraph" w:customStyle="1" w:styleId="Default">
    <w:name w:val="Default"/>
    <w:link w:val="DefaultChar"/>
    <w:qFormat/>
    <w:rsid w:val="00060934"/>
    <w:pPr>
      <w:autoSpaceDE w:val="0"/>
      <w:autoSpaceDN w:val="0"/>
      <w:adjustRightInd w:val="0"/>
      <w:spacing w:after="0" w:line="240" w:lineRule="auto"/>
    </w:pPr>
    <w:rPr>
      <w:rFonts w:ascii="Calibri" w:eastAsia="Calibri" w:hAnsi="Calibri" w:cs="Times New Roman"/>
      <w:color w:val="000000"/>
      <w:sz w:val="24"/>
      <w:szCs w:val="24"/>
    </w:rPr>
  </w:style>
  <w:style w:type="character" w:customStyle="1" w:styleId="DefaultChar">
    <w:name w:val="Default Char"/>
    <w:link w:val="Default"/>
    <w:rsid w:val="00060934"/>
    <w:rPr>
      <w:rFonts w:ascii="Calibri" w:eastAsia="Calibri" w:hAnsi="Calibri" w:cs="Times New Roman"/>
      <w:color w:val="000000"/>
      <w:sz w:val="24"/>
      <w:szCs w:val="24"/>
    </w:rPr>
  </w:style>
  <w:style w:type="paragraph" w:styleId="Prrafodelista">
    <w:name w:val="List Paragraph"/>
    <w:basedOn w:val="Normal"/>
    <w:link w:val="PrrafodelistaCar"/>
    <w:uiPriority w:val="1"/>
    <w:qFormat/>
    <w:rsid w:val="00C30CFA"/>
    <w:pPr>
      <w:ind w:left="720"/>
      <w:contextualSpacing/>
    </w:pPr>
  </w:style>
  <w:style w:type="table" w:styleId="Tablaconcuadrcula">
    <w:name w:val="Table Grid"/>
    <w:basedOn w:val="Tablanormal"/>
    <w:uiPriority w:val="39"/>
    <w:rsid w:val="00C30CFA"/>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qFormat/>
    <w:rsid w:val="0012276F"/>
    <w:rPr>
      <w:rFonts w:ascii="Arial" w:eastAsia="Times New Roman" w:hAnsi="Arial" w:cs="Times New Roman"/>
      <w:b/>
      <w:caps/>
      <w:sz w:val="26"/>
      <w:szCs w:val="20"/>
      <w:lang w:val="es-ES_tradnl" w:eastAsia="es-ES"/>
    </w:rPr>
  </w:style>
  <w:style w:type="character" w:customStyle="1" w:styleId="Ttulo2Car">
    <w:name w:val="Título 2 Car"/>
    <w:basedOn w:val="Fuentedeprrafopredeter"/>
    <w:link w:val="Ttulo2"/>
    <w:uiPriority w:val="9"/>
    <w:qFormat/>
    <w:rsid w:val="0012276F"/>
    <w:rPr>
      <w:rFonts w:ascii="Arial" w:eastAsia="Times New Roman" w:hAnsi="Arial" w:cs="Times New Roman"/>
      <w:b/>
      <w:bCs/>
      <w:sz w:val="24"/>
      <w:szCs w:val="24"/>
      <w:lang w:eastAsia="es-ES"/>
    </w:rPr>
  </w:style>
  <w:style w:type="character" w:customStyle="1" w:styleId="Ttulo3Car">
    <w:name w:val="Título 3 Car"/>
    <w:basedOn w:val="Fuentedeprrafopredeter"/>
    <w:link w:val="Ttulo3"/>
    <w:uiPriority w:val="9"/>
    <w:qFormat/>
    <w:rsid w:val="0012276F"/>
    <w:rPr>
      <w:rFonts w:ascii="Arial" w:eastAsia="Times New Roman" w:hAnsi="Arial" w:cs="Times New Roman"/>
      <w:b/>
      <w:bCs/>
      <w:sz w:val="24"/>
      <w:szCs w:val="24"/>
      <w:lang w:eastAsia="es-ES"/>
    </w:rPr>
  </w:style>
  <w:style w:type="character" w:customStyle="1" w:styleId="Ttulo4Car">
    <w:name w:val="Título 4 Car"/>
    <w:basedOn w:val="Fuentedeprrafopredeter"/>
    <w:link w:val="Ttulo4"/>
    <w:uiPriority w:val="9"/>
    <w:qFormat/>
    <w:rsid w:val="0012276F"/>
    <w:rPr>
      <w:rFonts w:ascii="Arial" w:eastAsia="Times New Roman" w:hAnsi="Arial" w:cs="Times New Roman"/>
      <w:sz w:val="24"/>
      <w:szCs w:val="24"/>
      <w:lang w:eastAsia="es-ES"/>
    </w:rPr>
  </w:style>
  <w:style w:type="character" w:customStyle="1" w:styleId="Ttulo5Car">
    <w:name w:val="Título 5 Car"/>
    <w:basedOn w:val="Fuentedeprrafopredeter"/>
    <w:link w:val="Ttulo5"/>
    <w:uiPriority w:val="9"/>
    <w:qFormat/>
    <w:rsid w:val="0012276F"/>
    <w:rPr>
      <w:rFonts w:ascii="Arial" w:eastAsia="Times New Roman" w:hAnsi="Arial" w:cs="Times New Roman"/>
      <w:sz w:val="24"/>
      <w:szCs w:val="20"/>
      <w:lang w:val="es-ES_tradnl" w:eastAsia="es-ES"/>
    </w:rPr>
  </w:style>
  <w:style w:type="character" w:customStyle="1" w:styleId="Ttulo6Car">
    <w:name w:val="Título 6 Car"/>
    <w:basedOn w:val="Fuentedeprrafopredeter"/>
    <w:link w:val="Ttulo6"/>
    <w:uiPriority w:val="9"/>
    <w:qFormat/>
    <w:rsid w:val="0012276F"/>
    <w:rPr>
      <w:rFonts w:ascii="Arial" w:eastAsia="Times New Roman" w:hAnsi="Arial" w:cs="Times New Roman"/>
      <w:b/>
      <w:sz w:val="24"/>
      <w:szCs w:val="20"/>
      <w:lang w:val="es-ES_tradnl" w:eastAsia="es-ES"/>
    </w:rPr>
  </w:style>
  <w:style w:type="character" w:customStyle="1" w:styleId="Ttulo7Car">
    <w:name w:val="Título 7 Car"/>
    <w:basedOn w:val="Fuentedeprrafopredeter"/>
    <w:link w:val="Ttulo7"/>
    <w:qFormat/>
    <w:rsid w:val="0012276F"/>
    <w:rPr>
      <w:rFonts w:ascii="Arial" w:eastAsia="Times New Roman" w:hAnsi="Arial" w:cs="Times New Roman"/>
      <w:b/>
      <w:sz w:val="24"/>
      <w:szCs w:val="20"/>
      <w:lang w:val="es-ES_tradnl" w:eastAsia="es-ES"/>
    </w:rPr>
  </w:style>
  <w:style w:type="character" w:customStyle="1" w:styleId="Ttulo8Car">
    <w:name w:val="Título 8 Car"/>
    <w:basedOn w:val="Fuentedeprrafopredeter"/>
    <w:link w:val="Ttulo8"/>
    <w:uiPriority w:val="9"/>
    <w:semiHidden/>
    <w:rsid w:val="0012276F"/>
    <w:rPr>
      <w:rFonts w:ascii="Cambria" w:eastAsia="Times New Roman" w:hAnsi="Cambria" w:cs="Times New Roman"/>
      <w:color w:val="404040"/>
      <w:sz w:val="24"/>
      <w:szCs w:val="20"/>
      <w:lang w:val="es-ES_tradnl" w:eastAsia="es-ES"/>
    </w:rPr>
  </w:style>
  <w:style w:type="character" w:customStyle="1" w:styleId="Ttulo9Car">
    <w:name w:val="Título 9 Car"/>
    <w:basedOn w:val="Fuentedeprrafopredeter"/>
    <w:link w:val="Ttulo9"/>
    <w:uiPriority w:val="9"/>
    <w:semiHidden/>
    <w:rsid w:val="0012276F"/>
    <w:rPr>
      <w:rFonts w:ascii="Cambria" w:eastAsia="Times New Roman" w:hAnsi="Cambria" w:cs="Times New Roman"/>
      <w:i/>
      <w:iCs/>
      <w:color w:val="404040"/>
      <w:sz w:val="24"/>
      <w:szCs w:val="20"/>
      <w:lang w:val="es-ES_tradnl" w:eastAsia="es-ES"/>
    </w:rPr>
  </w:style>
  <w:style w:type="character" w:styleId="Hipervnculo">
    <w:name w:val="Hyperlink"/>
    <w:basedOn w:val="Fuentedeprrafopredeter"/>
    <w:uiPriority w:val="99"/>
    <w:unhideWhenUsed/>
    <w:rsid w:val="0012276F"/>
    <w:rPr>
      <w:color w:val="0000FF"/>
      <w:u w:val="single"/>
    </w:rPr>
  </w:style>
  <w:style w:type="paragraph" w:styleId="TDC1">
    <w:name w:val="toc 1"/>
    <w:basedOn w:val="Normal"/>
    <w:next w:val="Normal"/>
    <w:autoRedefine/>
    <w:uiPriority w:val="39"/>
    <w:unhideWhenUsed/>
    <w:qFormat/>
    <w:rsid w:val="0012276F"/>
    <w:pPr>
      <w:widowControl w:val="0"/>
      <w:spacing w:after="100" w:line="240" w:lineRule="auto"/>
      <w:ind w:firstLine="170"/>
      <w:jc w:val="both"/>
    </w:pPr>
    <w:rPr>
      <w:rFonts w:ascii="Arial" w:eastAsia="Times New Roman" w:hAnsi="Arial"/>
      <w:sz w:val="24"/>
      <w:szCs w:val="20"/>
      <w:lang w:val="es-ES_tradnl" w:eastAsia="es-ES"/>
    </w:rPr>
  </w:style>
  <w:style w:type="paragraph" w:styleId="TDC2">
    <w:name w:val="toc 2"/>
    <w:basedOn w:val="Normal"/>
    <w:next w:val="Normal"/>
    <w:autoRedefine/>
    <w:uiPriority w:val="39"/>
    <w:unhideWhenUsed/>
    <w:qFormat/>
    <w:rsid w:val="0012276F"/>
    <w:pPr>
      <w:widowControl w:val="0"/>
      <w:spacing w:after="100" w:line="240" w:lineRule="auto"/>
      <w:ind w:left="200" w:firstLine="170"/>
      <w:jc w:val="both"/>
    </w:pPr>
    <w:rPr>
      <w:rFonts w:ascii="Arial" w:eastAsia="Times New Roman" w:hAnsi="Arial"/>
      <w:sz w:val="24"/>
      <w:szCs w:val="20"/>
      <w:lang w:val="es-ES_tradnl" w:eastAsia="es-ES"/>
    </w:rPr>
  </w:style>
  <w:style w:type="character" w:customStyle="1" w:styleId="PrrafodelistaCar">
    <w:name w:val="Párrafo de lista Car"/>
    <w:link w:val="Prrafodelista"/>
    <w:qFormat/>
    <w:locked/>
    <w:rsid w:val="0012276F"/>
    <w:rPr>
      <w:rFonts w:ascii="Calibri" w:eastAsia="Calibri" w:hAnsi="Calibri" w:cs="Times New Roman"/>
    </w:rPr>
  </w:style>
  <w:style w:type="character" w:customStyle="1" w:styleId="FiguraChar">
    <w:name w:val="Figura Char"/>
    <w:basedOn w:val="Fuentedeprrafopredeter"/>
    <w:link w:val="Figura"/>
    <w:locked/>
    <w:rsid w:val="0012276F"/>
    <w:rPr>
      <w:rFonts w:ascii="Calibri" w:hAnsi="Calibri" w:cs="Calibri"/>
      <w:sz w:val="24"/>
      <w:szCs w:val="24"/>
      <w:lang w:val="en-US"/>
    </w:rPr>
  </w:style>
  <w:style w:type="paragraph" w:customStyle="1" w:styleId="Figura">
    <w:name w:val="Figura"/>
    <w:basedOn w:val="Normal"/>
    <w:link w:val="FiguraChar"/>
    <w:qFormat/>
    <w:rsid w:val="0012276F"/>
    <w:pPr>
      <w:numPr>
        <w:numId w:val="2"/>
      </w:numPr>
      <w:spacing w:after="0" w:line="240" w:lineRule="auto"/>
      <w:jc w:val="center"/>
    </w:pPr>
    <w:rPr>
      <w:rFonts w:eastAsiaTheme="minorHAnsi" w:cs="Calibri"/>
      <w:sz w:val="24"/>
      <w:szCs w:val="24"/>
      <w:lang w:val="en-US"/>
    </w:rPr>
  </w:style>
  <w:style w:type="paragraph" w:styleId="NormalWeb">
    <w:name w:val="Normal (Web)"/>
    <w:basedOn w:val="Normal"/>
    <w:unhideWhenUsed/>
    <w:qFormat/>
    <w:rsid w:val="0012276F"/>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Textodelmarcadordeposicin">
    <w:name w:val="Placeholder Text"/>
    <w:basedOn w:val="Fuentedeprrafopredeter"/>
    <w:uiPriority w:val="99"/>
    <w:semiHidden/>
    <w:rsid w:val="00EA442D"/>
    <w:rPr>
      <w:color w:val="808080"/>
    </w:rPr>
  </w:style>
  <w:style w:type="paragraph" w:customStyle="1" w:styleId="Ttulo11">
    <w:name w:val="Título 11"/>
    <w:basedOn w:val="Normal"/>
    <w:next w:val="Normal"/>
    <w:uiPriority w:val="1"/>
    <w:qFormat/>
    <w:rsid w:val="0093553A"/>
    <w:pPr>
      <w:keepNext/>
      <w:suppressAutoHyphens/>
      <w:spacing w:after="0" w:line="240" w:lineRule="auto"/>
      <w:jc w:val="both"/>
      <w:outlineLvl w:val="0"/>
    </w:pPr>
    <w:rPr>
      <w:rFonts w:ascii="Times New Roman" w:eastAsia="Times New Roman" w:hAnsi="Times New Roman"/>
      <w:b/>
      <w:bCs/>
      <w:sz w:val="26"/>
      <w:szCs w:val="24"/>
      <w:lang w:eastAsia="es-ES"/>
    </w:rPr>
  </w:style>
  <w:style w:type="paragraph" w:customStyle="1" w:styleId="Ttulo21">
    <w:name w:val="Título 21"/>
    <w:basedOn w:val="Normal"/>
    <w:next w:val="Normal"/>
    <w:uiPriority w:val="1"/>
    <w:unhideWhenUsed/>
    <w:qFormat/>
    <w:rsid w:val="0093553A"/>
    <w:pPr>
      <w:keepNext/>
      <w:suppressAutoHyphens/>
      <w:spacing w:after="0" w:line="240" w:lineRule="auto"/>
      <w:ind w:left="1260" w:hanging="1260"/>
      <w:jc w:val="both"/>
      <w:outlineLvl w:val="1"/>
    </w:pPr>
    <w:rPr>
      <w:rFonts w:ascii="Times New Roman" w:eastAsia="Times New Roman" w:hAnsi="Times New Roman"/>
      <w:b/>
      <w:bCs/>
      <w:sz w:val="24"/>
      <w:szCs w:val="24"/>
      <w:lang w:eastAsia="es-ES"/>
    </w:rPr>
  </w:style>
  <w:style w:type="paragraph" w:customStyle="1" w:styleId="Ttulo31">
    <w:name w:val="Título 31"/>
    <w:basedOn w:val="Normal"/>
    <w:next w:val="Normal"/>
    <w:uiPriority w:val="9"/>
    <w:unhideWhenUsed/>
    <w:qFormat/>
    <w:rsid w:val="0093553A"/>
    <w:pPr>
      <w:keepNext/>
      <w:suppressAutoHyphens/>
      <w:spacing w:before="240" w:after="60" w:line="240" w:lineRule="auto"/>
      <w:outlineLvl w:val="2"/>
    </w:pPr>
    <w:rPr>
      <w:rFonts w:ascii="Cambria" w:eastAsia="Times New Roman" w:hAnsi="Cambria"/>
      <w:b/>
      <w:bCs/>
      <w:sz w:val="26"/>
      <w:szCs w:val="26"/>
      <w:lang w:eastAsia="es-ES"/>
    </w:rPr>
  </w:style>
  <w:style w:type="paragraph" w:customStyle="1" w:styleId="Ttulo41">
    <w:name w:val="Título 41"/>
    <w:basedOn w:val="Normal"/>
    <w:next w:val="Normal"/>
    <w:uiPriority w:val="9"/>
    <w:unhideWhenUsed/>
    <w:qFormat/>
    <w:rsid w:val="0093553A"/>
    <w:pPr>
      <w:keepNext/>
      <w:suppressAutoHyphens/>
      <w:spacing w:before="240" w:after="60" w:line="240" w:lineRule="auto"/>
      <w:outlineLvl w:val="3"/>
    </w:pPr>
    <w:rPr>
      <w:rFonts w:asciiTheme="minorHAnsi" w:eastAsia="Times New Roman" w:hAnsiTheme="minorHAnsi"/>
      <w:b/>
      <w:bCs/>
      <w:sz w:val="28"/>
      <w:szCs w:val="28"/>
      <w:lang w:eastAsia="es-ES"/>
    </w:rPr>
  </w:style>
  <w:style w:type="paragraph" w:customStyle="1" w:styleId="Ttulo51">
    <w:name w:val="Título 51"/>
    <w:basedOn w:val="Normal"/>
    <w:next w:val="Normal"/>
    <w:uiPriority w:val="9"/>
    <w:unhideWhenUsed/>
    <w:qFormat/>
    <w:rsid w:val="0093553A"/>
    <w:pPr>
      <w:suppressAutoHyphens/>
      <w:spacing w:before="240" w:after="60" w:line="240" w:lineRule="auto"/>
      <w:outlineLvl w:val="4"/>
    </w:pPr>
    <w:rPr>
      <w:rFonts w:asciiTheme="minorHAnsi" w:eastAsia="Times New Roman" w:hAnsiTheme="minorHAnsi"/>
      <w:b/>
      <w:bCs/>
      <w:i/>
      <w:iCs/>
      <w:sz w:val="26"/>
      <w:szCs w:val="26"/>
      <w:lang w:eastAsia="es-ES"/>
    </w:rPr>
  </w:style>
  <w:style w:type="paragraph" w:customStyle="1" w:styleId="Ttulo61">
    <w:name w:val="Título 61"/>
    <w:basedOn w:val="Normal"/>
    <w:next w:val="Normal"/>
    <w:uiPriority w:val="9"/>
    <w:unhideWhenUsed/>
    <w:qFormat/>
    <w:rsid w:val="0093553A"/>
    <w:pPr>
      <w:suppressAutoHyphens/>
      <w:spacing w:before="240" w:after="60" w:line="240" w:lineRule="auto"/>
      <w:outlineLvl w:val="5"/>
    </w:pPr>
    <w:rPr>
      <w:rFonts w:asciiTheme="minorHAnsi" w:eastAsia="Times New Roman" w:hAnsiTheme="minorHAnsi"/>
      <w:b/>
      <w:bCs/>
      <w:sz w:val="24"/>
      <w:szCs w:val="24"/>
      <w:lang w:eastAsia="es-ES"/>
    </w:rPr>
  </w:style>
  <w:style w:type="paragraph" w:customStyle="1" w:styleId="Ttulo71">
    <w:name w:val="Título 71"/>
    <w:basedOn w:val="Normal"/>
    <w:next w:val="Normal"/>
    <w:unhideWhenUsed/>
    <w:qFormat/>
    <w:rsid w:val="0093553A"/>
    <w:pPr>
      <w:keepNext/>
      <w:keepLines/>
      <w:suppressAutoHyphens/>
      <w:spacing w:before="40" w:after="0" w:line="240" w:lineRule="auto"/>
      <w:outlineLvl w:val="6"/>
    </w:pPr>
    <w:rPr>
      <w:rFonts w:asciiTheme="majorHAnsi" w:eastAsiaTheme="majorEastAsia" w:hAnsiTheme="majorHAnsi" w:cstheme="majorBidi"/>
      <w:i/>
      <w:iCs/>
      <w:color w:val="243F60" w:themeColor="accent1" w:themeShade="7F"/>
      <w:sz w:val="24"/>
      <w:szCs w:val="24"/>
      <w:lang w:val="es-MX"/>
    </w:rPr>
  </w:style>
  <w:style w:type="character" w:customStyle="1" w:styleId="Textoindependiente2Car">
    <w:name w:val="Texto independiente 2 Car"/>
    <w:basedOn w:val="Fuentedeprrafopredeter"/>
    <w:link w:val="Textoindependiente2"/>
    <w:qFormat/>
    <w:rsid w:val="0093553A"/>
    <w:rPr>
      <w:rFonts w:ascii="Times New Roman" w:eastAsia="Times New Roman" w:hAnsi="Times New Roman" w:cs="Times New Roman"/>
      <w:b/>
      <w:bCs/>
      <w:sz w:val="28"/>
      <w:szCs w:val="24"/>
      <w:lang w:eastAsia="es-ES"/>
    </w:rPr>
  </w:style>
  <w:style w:type="character" w:customStyle="1" w:styleId="SangradetextonormalCar">
    <w:name w:val="Sangría de texto normal Car"/>
    <w:basedOn w:val="Fuentedeprrafopredeter"/>
    <w:qFormat/>
    <w:rsid w:val="0093553A"/>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qFormat/>
    <w:rsid w:val="0093553A"/>
    <w:rPr>
      <w:rFonts w:cs="Times New Roman"/>
      <w:sz w:val="24"/>
      <w:szCs w:val="24"/>
      <w:lang w:val="es-MX"/>
    </w:rPr>
  </w:style>
  <w:style w:type="character" w:customStyle="1" w:styleId="Textoindependiente3Car">
    <w:name w:val="Texto independiente 3 Car"/>
    <w:basedOn w:val="Fuentedeprrafopredeter"/>
    <w:link w:val="Textoindependiente3"/>
    <w:qFormat/>
    <w:rsid w:val="0093553A"/>
    <w:rPr>
      <w:sz w:val="16"/>
      <w:szCs w:val="16"/>
    </w:rPr>
  </w:style>
  <w:style w:type="character" w:customStyle="1" w:styleId="TextoindependienteCar">
    <w:name w:val="Texto independiente Car"/>
    <w:basedOn w:val="Fuentedeprrafopredeter"/>
    <w:link w:val="Textoindependiente"/>
    <w:qFormat/>
    <w:rsid w:val="0093553A"/>
    <w:rPr>
      <w:rFonts w:cs="Times New Roman"/>
      <w:sz w:val="24"/>
      <w:szCs w:val="24"/>
      <w:lang w:val="es-MX"/>
    </w:rPr>
  </w:style>
  <w:style w:type="character" w:customStyle="1" w:styleId="Sangra3detindependienteCar">
    <w:name w:val="Sangría 3 de t. independiente Car"/>
    <w:basedOn w:val="Fuentedeprrafopredeter"/>
    <w:link w:val="Sangra3detindependiente"/>
    <w:qFormat/>
    <w:rsid w:val="0093553A"/>
    <w:rPr>
      <w:sz w:val="16"/>
      <w:szCs w:val="16"/>
    </w:rPr>
  </w:style>
  <w:style w:type="character" w:customStyle="1" w:styleId="EnlacedeInternet">
    <w:name w:val="Enlace de Internet"/>
    <w:unhideWhenUsed/>
    <w:rsid w:val="0093553A"/>
    <w:rPr>
      <w:color w:val="0000FF"/>
      <w:u w:val="single"/>
    </w:rPr>
  </w:style>
  <w:style w:type="character" w:customStyle="1" w:styleId="EnlacedeInternetvisitado">
    <w:name w:val="Enlace de Internet visitado"/>
    <w:basedOn w:val="Fuentedeprrafopredeter"/>
    <w:unhideWhenUsed/>
    <w:rsid w:val="0093553A"/>
    <w:rPr>
      <w:color w:val="800080" w:themeColor="followedHyperlink"/>
      <w:u w:val="single"/>
    </w:rPr>
  </w:style>
  <w:style w:type="character" w:customStyle="1" w:styleId="SubttuloCar">
    <w:name w:val="Subtítulo Car"/>
    <w:basedOn w:val="Fuentedeprrafopredeter"/>
    <w:link w:val="Subttulo"/>
    <w:uiPriority w:val="11"/>
    <w:qFormat/>
    <w:rsid w:val="0093553A"/>
    <w:rPr>
      <w:rFonts w:ascii="Calibri Light" w:eastAsia="Times New Roman" w:hAnsi="Calibri Light" w:cs="Times New Roman"/>
      <w:sz w:val="24"/>
      <w:szCs w:val="24"/>
      <w:lang w:eastAsia="es-ES"/>
    </w:rPr>
  </w:style>
  <w:style w:type="character" w:styleId="Ttulodellibro">
    <w:name w:val="Book Title"/>
    <w:qFormat/>
    <w:rsid w:val="0093553A"/>
    <w:rPr>
      <w:rFonts w:ascii="Calibri Light" w:hAnsi="Calibri Light"/>
      <w:b/>
      <w:bCs/>
      <w:iCs/>
      <w:spacing w:val="5"/>
      <w:sz w:val="28"/>
    </w:rPr>
  </w:style>
  <w:style w:type="character" w:customStyle="1" w:styleId="Destacado">
    <w:name w:val="Destacado"/>
    <w:basedOn w:val="Fuentedeprrafopredeter"/>
    <w:qFormat/>
    <w:rsid w:val="0093553A"/>
    <w:rPr>
      <w:i/>
      <w:iCs/>
    </w:rPr>
  </w:style>
  <w:style w:type="character" w:styleId="Nmerodepgina">
    <w:name w:val="page number"/>
    <w:basedOn w:val="Fuentedeprrafopredeter"/>
    <w:qFormat/>
    <w:rsid w:val="0093553A"/>
  </w:style>
  <w:style w:type="character" w:customStyle="1" w:styleId="SaludoCar">
    <w:name w:val="Saludo Car"/>
    <w:basedOn w:val="Fuentedeprrafopredeter"/>
    <w:link w:val="Saludo"/>
    <w:qFormat/>
    <w:rsid w:val="0093553A"/>
    <w:rPr>
      <w:rFonts w:ascii="Times New Roman" w:eastAsia="Times New Roman" w:hAnsi="Times New Roman" w:cs="Times New Roman"/>
      <w:sz w:val="24"/>
      <w:szCs w:val="24"/>
      <w:lang w:eastAsia="es-ES"/>
    </w:rPr>
  </w:style>
  <w:style w:type="character" w:customStyle="1" w:styleId="FechaCar">
    <w:name w:val="Fecha Car"/>
    <w:basedOn w:val="Fuentedeprrafopredeter"/>
    <w:link w:val="Fecha"/>
    <w:qFormat/>
    <w:rsid w:val="0093553A"/>
    <w:rPr>
      <w:rFonts w:ascii="Times New Roman" w:eastAsia="Times New Roman" w:hAnsi="Times New Roman" w:cs="Times New Roman"/>
      <w:sz w:val="24"/>
      <w:szCs w:val="24"/>
      <w:lang w:eastAsia="es-ES"/>
    </w:rPr>
  </w:style>
  <w:style w:type="character" w:customStyle="1" w:styleId="SangradetextonormalCar1">
    <w:name w:val="Sangría de texto normal Car1"/>
    <w:basedOn w:val="TextoindependienteCar"/>
    <w:link w:val="Sangradetextonormal"/>
    <w:qFormat/>
    <w:rsid w:val="0093553A"/>
    <w:rPr>
      <w:rFonts w:ascii="Times New Roman" w:eastAsia="Times New Roman" w:hAnsi="Times New Roman" w:cs="Times New Roman"/>
      <w:sz w:val="24"/>
      <w:szCs w:val="24"/>
      <w:lang w:val="es-MX" w:eastAsia="es-ES"/>
    </w:rPr>
  </w:style>
  <w:style w:type="character" w:customStyle="1" w:styleId="Textoindependienteprimerasangra2Car">
    <w:name w:val="Texto independiente primera sangría 2 Car"/>
    <w:basedOn w:val="SangradetextonormalCar"/>
    <w:link w:val="Textoindependienteprimerasangra2"/>
    <w:qFormat/>
    <w:rsid w:val="0093553A"/>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qFormat/>
    <w:rsid w:val="0093553A"/>
    <w:rPr>
      <w:rFonts w:ascii="Arial" w:hAnsi="Arial" w:cs="Arial"/>
      <w:b w:val="0"/>
      <w:bCs w:val="0"/>
      <w:i w:val="0"/>
      <w:iCs w:val="0"/>
      <w:color w:val="000000"/>
      <w:sz w:val="22"/>
      <w:szCs w:val="22"/>
    </w:rPr>
  </w:style>
  <w:style w:type="character" w:styleId="Refdecomentario">
    <w:name w:val="annotation reference"/>
    <w:basedOn w:val="Fuentedeprrafopredeter"/>
    <w:unhideWhenUsed/>
    <w:qFormat/>
    <w:rsid w:val="0093553A"/>
    <w:rPr>
      <w:sz w:val="16"/>
      <w:szCs w:val="16"/>
    </w:rPr>
  </w:style>
  <w:style w:type="character" w:customStyle="1" w:styleId="TextocomentarioCar">
    <w:name w:val="Texto comentario Car"/>
    <w:basedOn w:val="Fuentedeprrafopredeter"/>
    <w:link w:val="Textocomentario"/>
    <w:qFormat/>
    <w:rsid w:val="0093553A"/>
    <w:rPr>
      <w:sz w:val="20"/>
      <w:szCs w:val="20"/>
    </w:rPr>
  </w:style>
  <w:style w:type="character" w:customStyle="1" w:styleId="AsuntodelcomentarioCar">
    <w:name w:val="Asunto del comentario Car"/>
    <w:basedOn w:val="TextocomentarioCar"/>
    <w:link w:val="Asuntodelcomentario"/>
    <w:qFormat/>
    <w:rsid w:val="0093553A"/>
    <w:rPr>
      <w:b/>
      <w:bCs/>
      <w:sz w:val="20"/>
      <w:szCs w:val="20"/>
    </w:rPr>
  </w:style>
  <w:style w:type="character" w:customStyle="1" w:styleId="CitaCar">
    <w:name w:val="Cita Car"/>
    <w:basedOn w:val="Fuentedeprrafopredeter"/>
    <w:link w:val="Cita"/>
    <w:qFormat/>
    <w:rsid w:val="0093553A"/>
    <w:rPr>
      <w:i/>
      <w:iCs/>
      <w:color w:val="404040" w:themeColor="text1" w:themeTint="BF"/>
    </w:rPr>
  </w:style>
  <w:style w:type="character" w:customStyle="1" w:styleId="Mencinsinresolver1">
    <w:name w:val="Mención sin resolver1"/>
    <w:basedOn w:val="Fuentedeprrafopredeter"/>
    <w:qFormat/>
    <w:rsid w:val="0093553A"/>
    <w:rPr>
      <w:color w:val="605E5C"/>
      <w:shd w:val="clear" w:color="auto" w:fill="E1DFDD"/>
    </w:rPr>
  </w:style>
  <w:style w:type="character" w:customStyle="1" w:styleId="Estilo1Car">
    <w:name w:val="Estilo1 Car"/>
    <w:basedOn w:val="Fuentedeprrafopredeter"/>
    <w:qFormat/>
    <w:rsid w:val="0093553A"/>
    <w:rPr>
      <w:rFonts w:ascii="Arial" w:hAnsi="Arial" w:cs="Arial"/>
      <w:b/>
      <w:sz w:val="28"/>
      <w:szCs w:val="24"/>
      <w:lang w:val="es-ES" w:eastAsia="es-ES"/>
    </w:rPr>
  </w:style>
  <w:style w:type="character" w:customStyle="1" w:styleId="SinespaciadoCar">
    <w:name w:val="Sin espaciado Car"/>
    <w:basedOn w:val="Fuentedeprrafopredeter"/>
    <w:qFormat/>
    <w:rsid w:val="0093553A"/>
    <w:rPr>
      <w:rFonts w:ascii="Calibri" w:eastAsia="Times New Roman" w:hAnsi="Calibri" w:cs="Times New Roman"/>
      <w:sz w:val="22"/>
      <w:szCs w:val="22"/>
      <w:lang w:eastAsia="es-MX"/>
    </w:rPr>
  </w:style>
  <w:style w:type="character" w:customStyle="1" w:styleId="apple-converted-space">
    <w:name w:val="apple-converted-space"/>
    <w:basedOn w:val="Fuentedeprrafopredeter"/>
    <w:qFormat/>
    <w:rsid w:val="0093553A"/>
  </w:style>
  <w:style w:type="character" w:styleId="Textoennegrita">
    <w:name w:val="Strong"/>
    <w:basedOn w:val="Fuentedeprrafopredeter"/>
    <w:qFormat/>
    <w:rsid w:val="0093553A"/>
    <w:rPr>
      <w:b/>
      <w:bCs/>
    </w:rPr>
  </w:style>
  <w:style w:type="character" w:customStyle="1" w:styleId="Hyperlink0">
    <w:name w:val="Hyperlink.0"/>
    <w:qFormat/>
    <w:rsid w:val="0093553A"/>
    <w:rPr>
      <w:rFonts w:ascii="Arial" w:eastAsia="Arial" w:hAnsi="Arial" w:cs="Arial"/>
      <w:color w:val="0000FF"/>
      <w:sz w:val="20"/>
      <w:szCs w:val="20"/>
      <w:u w:val="single" w:color="0000FF"/>
    </w:rPr>
  </w:style>
  <w:style w:type="character" w:customStyle="1" w:styleId="TextonotapieCar">
    <w:name w:val="Texto nota pie Car"/>
    <w:basedOn w:val="Fuentedeprrafopredeter"/>
    <w:link w:val="Textonotapie1"/>
    <w:qFormat/>
    <w:rsid w:val="0093553A"/>
    <w:rPr>
      <w:rFonts w:ascii="Times New Roman" w:eastAsia="Times New Roman" w:hAnsi="Times New Roman" w:cs="Times New Roman"/>
      <w:sz w:val="20"/>
      <w:szCs w:val="20"/>
      <w:lang w:eastAsia="es-ES"/>
    </w:rPr>
  </w:style>
  <w:style w:type="character" w:customStyle="1" w:styleId="Ancladenotaalpie">
    <w:name w:val="Ancla de nota al pie"/>
    <w:rsid w:val="0093553A"/>
    <w:rPr>
      <w:vertAlign w:val="superscript"/>
    </w:rPr>
  </w:style>
  <w:style w:type="character" w:customStyle="1" w:styleId="FootnoteCharacters">
    <w:name w:val="Footnote Characters"/>
    <w:qFormat/>
    <w:rsid w:val="0093553A"/>
    <w:rPr>
      <w:vertAlign w:val="superscript"/>
    </w:rPr>
  </w:style>
  <w:style w:type="paragraph" w:styleId="Ttulo">
    <w:name w:val="Title"/>
    <w:basedOn w:val="Normal"/>
    <w:next w:val="Textoindependiente"/>
    <w:link w:val="TtuloCar"/>
    <w:qFormat/>
    <w:rsid w:val="0093553A"/>
    <w:pPr>
      <w:keepNext/>
      <w:suppressAutoHyphens/>
      <w:spacing w:before="240" w:after="120" w:line="240" w:lineRule="auto"/>
    </w:pPr>
    <w:rPr>
      <w:rFonts w:ascii="Liberation Sans" w:eastAsia="Microsoft YaHei" w:hAnsi="Liberation Sans" w:cs="Mangal"/>
      <w:sz w:val="28"/>
      <w:szCs w:val="28"/>
      <w:lang w:val="es-MX"/>
    </w:rPr>
  </w:style>
  <w:style w:type="character" w:customStyle="1" w:styleId="TtuloCar">
    <w:name w:val="Título Car"/>
    <w:basedOn w:val="Fuentedeprrafopredeter"/>
    <w:link w:val="Ttulo"/>
    <w:rsid w:val="0093553A"/>
    <w:rPr>
      <w:rFonts w:ascii="Liberation Sans" w:eastAsia="Microsoft YaHei" w:hAnsi="Liberation Sans" w:cs="Mangal"/>
      <w:sz w:val="28"/>
      <w:szCs w:val="28"/>
      <w:lang w:val="es-MX"/>
    </w:rPr>
  </w:style>
  <w:style w:type="paragraph" w:styleId="Textoindependiente">
    <w:name w:val="Body Text"/>
    <w:basedOn w:val="Normal"/>
    <w:link w:val="TextoindependienteCar"/>
    <w:unhideWhenUsed/>
    <w:rsid w:val="0093553A"/>
    <w:pPr>
      <w:suppressAutoHyphens/>
      <w:spacing w:after="120" w:line="240" w:lineRule="auto"/>
    </w:pPr>
    <w:rPr>
      <w:rFonts w:asciiTheme="minorHAnsi" w:eastAsiaTheme="minorHAnsi" w:hAnsiTheme="minorHAnsi"/>
      <w:sz w:val="24"/>
      <w:szCs w:val="24"/>
      <w:lang w:val="es-MX"/>
    </w:rPr>
  </w:style>
  <w:style w:type="character" w:customStyle="1" w:styleId="TextoindependienteCar1">
    <w:name w:val="Texto independiente Car1"/>
    <w:basedOn w:val="Fuentedeprrafopredeter"/>
    <w:uiPriority w:val="99"/>
    <w:semiHidden/>
    <w:rsid w:val="0093553A"/>
    <w:rPr>
      <w:rFonts w:ascii="Calibri" w:eastAsia="Calibri" w:hAnsi="Calibri" w:cs="Times New Roman"/>
    </w:rPr>
  </w:style>
  <w:style w:type="paragraph" w:styleId="Lista">
    <w:name w:val="List"/>
    <w:basedOn w:val="Normal"/>
    <w:rsid w:val="0093553A"/>
    <w:pPr>
      <w:suppressAutoHyphens/>
      <w:spacing w:after="0" w:line="240" w:lineRule="auto"/>
      <w:ind w:left="283" w:hanging="283"/>
      <w:contextualSpacing/>
    </w:pPr>
    <w:rPr>
      <w:rFonts w:ascii="Times New Roman" w:eastAsia="Times New Roman" w:hAnsi="Times New Roman"/>
      <w:sz w:val="24"/>
      <w:szCs w:val="24"/>
      <w:lang w:eastAsia="es-ES"/>
    </w:rPr>
  </w:style>
  <w:style w:type="paragraph" w:customStyle="1" w:styleId="Descripcin1">
    <w:name w:val="Descripción1"/>
    <w:basedOn w:val="Normal"/>
    <w:qFormat/>
    <w:rsid w:val="0093553A"/>
    <w:pPr>
      <w:suppressLineNumbers/>
      <w:suppressAutoHyphens/>
      <w:spacing w:before="120" w:after="120" w:line="240" w:lineRule="auto"/>
    </w:pPr>
    <w:rPr>
      <w:rFonts w:asciiTheme="minorHAnsi" w:eastAsiaTheme="minorHAnsi" w:hAnsiTheme="minorHAnsi" w:cs="Mangal"/>
      <w:i/>
      <w:iCs/>
      <w:sz w:val="24"/>
      <w:szCs w:val="24"/>
      <w:lang w:val="es-MX"/>
    </w:rPr>
  </w:style>
  <w:style w:type="paragraph" w:customStyle="1" w:styleId="ndice">
    <w:name w:val="Índice"/>
    <w:basedOn w:val="Normal"/>
    <w:qFormat/>
    <w:rsid w:val="0093553A"/>
    <w:pPr>
      <w:suppressLineNumbers/>
      <w:suppressAutoHyphens/>
      <w:spacing w:after="0" w:line="240" w:lineRule="auto"/>
    </w:pPr>
    <w:rPr>
      <w:rFonts w:asciiTheme="minorHAnsi" w:eastAsiaTheme="minorHAnsi" w:hAnsiTheme="minorHAnsi" w:cs="Mangal"/>
      <w:sz w:val="24"/>
      <w:szCs w:val="24"/>
      <w:lang w:val="es-MX"/>
    </w:rPr>
  </w:style>
  <w:style w:type="paragraph" w:styleId="Textoindependiente2">
    <w:name w:val="Body Text 2"/>
    <w:basedOn w:val="Normal"/>
    <w:link w:val="Textoindependiente2Car"/>
    <w:qFormat/>
    <w:rsid w:val="0093553A"/>
    <w:pPr>
      <w:suppressAutoHyphens/>
      <w:spacing w:after="0" w:line="240" w:lineRule="auto"/>
      <w:jc w:val="both"/>
    </w:pPr>
    <w:rPr>
      <w:rFonts w:ascii="Times New Roman" w:eastAsia="Times New Roman" w:hAnsi="Times New Roman"/>
      <w:b/>
      <w:bCs/>
      <w:sz w:val="28"/>
      <w:szCs w:val="24"/>
      <w:lang w:eastAsia="es-ES"/>
    </w:rPr>
  </w:style>
  <w:style w:type="character" w:customStyle="1" w:styleId="Textoindependiente2Car1">
    <w:name w:val="Texto independiente 2 Car1"/>
    <w:basedOn w:val="Fuentedeprrafopredeter"/>
    <w:uiPriority w:val="99"/>
    <w:semiHidden/>
    <w:rsid w:val="0093553A"/>
    <w:rPr>
      <w:rFonts w:ascii="Calibri" w:eastAsia="Calibri" w:hAnsi="Calibri" w:cs="Times New Roman"/>
    </w:rPr>
  </w:style>
  <w:style w:type="paragraph" w:styleId="Sangradetextonormal">
    <w:name w:val="Body Text Indent"/>
    <w:basedOn w:val="Textoindependiente"/>
    <w:link w:val="SangradetextonormalCar1"/>
    <w:qFormat/>
    <w:rsid w:val="0093553A"/>
    <w:pPr>
      <w:ind w:firstLine="210"/>
    </w:pPr>
    <w:rPr>
      <w:rFonts w:ascii="Times New Roman" w:eastAsia="Times New Roman" w:hAnsi="Times New Roman"/>
      <w:lang w:val="es-ES" w:eastAsia="es-ES"/>
    </w:rPr>
  </w:style>
  <w:style w:type="character" w:customStyle="1" w:styleId="SangradetextonormalCar2">
    <w:name w:val="Sangría de texto normal Car2"/>
    <w:basedOn w:val="Fuentedeprrafopredeter"/>
    <w:uiPriority w:val="99"/>
    <w:semiHidden/>
    <w:rsid w:val="0093553A"/>
    <w:rPr>
      <w:rFonts w:ascii="Calibri" w:eastAsia="Calibri" w:hAnsi="Calibri" w:cs="Times New Roman"/>
    </w:rPr>
  </w:style>
  <w:style w:type="paragraph" w:customStyle="1" w:styleId="Cabeceraypie">
    <w:name w:val="Cabecera y pie"/>
    <w:basedOn w:val="Normal"/>
    <w:qFormat/>
    <w:rsid w:val="0093553A"/>
    <w:pPr>
      <w:suppressAutoHyphens/>
      <w:spacing w:after="0" w:line="240" w:lineRule="auto"/>
    </w:pPr>
    <w:rPr>
      <w:rFonts w:asciiTheme="minorHAnsi" w:eastAsiaTheme="minorHAnsi" w:hAnsiTheme="minorHAnsi"/>
      <w:sz w:val="24"/>
      <w:szCs w:val="24"/>
      <w:lang w:val="es-MX"/>
    </w:rPr>
  </w:style>
  <w:style w:type="paragraph" w:customStyle="1" w:styleId="Piedepgina1">
    <w:name w:val="Pie de página1"/>
    <w:basedOn w:val="Normal"/>
    <w:rsid w:val="0093553A"/>
    <w:pPr>
      <w:tabs>
        <w:tab w:val="center" w:pos="4252"/>
        <w:tab w:val="right" w:pos="8504"/>
      </w:tabs>
      <w:suppressAutoHyphens/>
      <w:spacing w:after="0" w:line="240" w:lineRule="auto"/>
    </w:pPr>
    <w:rPr>
      <w:rFonts w:ascii="Times New Roman" w:eastAsia="Times New Roman" w:hAnsi="Times New Roman"/>
      <w:sz w:val="24"/>
      <w:szCs w:val="24"/>
      <w:lang w:eastAsia="es-ES"/>
    </w:rPr>
  </w:style>
  <w:style w:type="paragraph" w:customStyle="1" w:styleId="Textoindependiente21">
    <w:name w:val="Texto independiente 21"/>
    <w:basedOn w:val="Normal"/>
    <w:qFormat/>
    <w:rsid w:val="0093553A"/>
    <w:pPr>
      <w:suppressAutoHyphens/>
      <w:spacing w:after="0" w:line="240" w:lineRule="auto"/>
      <w:ind w:left="426" w:hanging="426"/>
    </w:pPr>
    <w:rPr>
      <w:rFonts w:ascii="Arial" w:eastAsia="Times New Roman" w:hAnsi="Arial"/>
      <w:sz w:val="24"/>
      <w:szCs w:val="20"/>
      <w:lang w:val="es-MX" w:eastAsia="es-ES"/>
    </w:rPr>
  </w:style>
  <w:style w:type="paragraph" w:customStyle="1" w:styleId="Textoindependiente24">
    <w:name w:val="Texto independiente 24"/>
    <w:basedOn w:val="Normal"/>
    <w:qFormat/>
    <w:rsid w:val="0093553A"/>
    <w:pPr>
      <w:suppressAutoHyphens/>
      <w:spacing w:after="0" w:line="240" w:lineRule="auto"/>
      <w:ind w:left="426" w:hanging="426"/>
    </w:pPr>
    <w:rPr>
      <w:rFonts w:ascii="Arial" w:eastAsia="Times New Roman" w:hAnsi="Arial"/>
      <w:sz w:val="24"/>
      <w:szCs w:val="20"/>
      <w:lang w:val="es-MX" w:eastAsia="es-ES"/>
    </w:rPr>
  </w:style>
  <w:style w:type="paragraph" w:styleId="Sangra2detindependiente">
    <w:name w:val="Body Text Indent 2"/>
    <w:basedOn w:val="Normal"/>
    <w:link w:val="Sangra2detindependienteCar"/>
    <w:unhideWhenUsed/>
    <w:qFormat/>
    <w:rsid w:val="0093553A"/>
    <w:pPr>
      <w:suppressAutoHyphens/>
      <w:spacing w:after="120" w:line="480" w:lineRule="auto"/>
      <w:ind w:left="283"/>
    </w:pPr>
    <w:rPr>
      <w:rFonts w:asciiTheme="minorHAnsi" w:eastAsiaTheme="minorHAnsi" w:hAnsiTheme="minorHAnsi"/>
      <w:sz w:val="24"/>
      <w:szCs w:val="24"/>
      <w:lang w:val="es-MX"/>
    </w:rPr>
  </w:style>
  <w:style w:type="character" w:customStyle="1" w:styleId="Sangra2detindependienteCar1">
    <w:name w:val="Sangría 2 de t. independiente Car1"/>
    <w:basedOn w:val="Fuentedeprrafopredeter"/>
    <w:uiPriority w:val="99"/>
    <w:semiHidden/>
    <w:rsid w:val="0093553A"/>
    <w:rPr>
      <w:rFonts w:ascii="Calibri" w:eastAsia="Calibri" w:hAnsi="Calibri" w:cs="Times New Roman"/>
    </w:rPr>
  </w:style>
  <w:style w:type="paragraph" w:styleId="Textoindependiente3">
    <w:name w:val="Body Text 3"/>
    <w:basedOn w:val="Normal"/>
    <w:link w:val="Textoindependiente3Car"/>
    <w:unhideWhenUsed/>
    <w:qFormat/>
    <w:rsid w:val="0093553A"/>
    <w:pPr>
      <w:suppressAutoHyphens/>
      <w:spacing w:after="120" w:line="240" w:lineRule="auto"/>
    </w:pPr>
    <w:rPr>
      <w:rFonts w:asciiTheme="minorHAnsi" w:eastAsiaTheme="minorHAnsi" w:hAnsiTheme="minorHAnsi" w:cstheme="minorBidi"/>
      <w:sz w:val="16"/>
      <w:szCs w:val="16"/>
    </w:rPr>
  </w:style>
  <w:style w:type="character" w:customStyle="1" w:styleId="Textoindependiente3Car1">
    <w:name w:val="Texto independiente 3 Car1"/>
    <w:basedOn w:val="Fuentedeprrafopredeter"/>
    <w:uiPriority w:val="99"/>
    <w:semiHidden/>
    <w:rsid w:val="0093553A"/>
    <w:rPr>
      <w:rFonts w:ascii="Calibri" w:eastAsia="Calibri" w:hAnsi="Calibri" w:cs="Times New Roman"/>
      <w:sz w:val="16"/>
      <w:szCs w:val="16"/>
    </w:rPr>
  </w:style>
  <w:style w:type="paragraph" w:customStyle="1" w:styleId="Textoindependiente22">
    <w:name w:val="Texto independiente 22"/>
    <w:basedOn w:val="Normal"/>
    <w:qFormat/>
    <w:rsid w:val="0093553A"/>
    <w:pPr>
      <w:suppressAutoHyphens/>
      <w:spacing w:after="0" w:line="240" w:lineRule="auto"/>
      <w:ind w:left="426" w:hanging="426"/>
    </w:pPr>
    <w:rPr>
      <w:rFonts w:ascii="Arial" w:eastAsia="Times New Roman" w:hAnsi="Arial"/>
      <w:sz w:val="24"/>
      <w:szCs w:val="20"/>
      <w:lang w:val="es-MX" w:eastAsia="es-ES"/>
    </w:rPr>
  </w:style>
  <w:style w:type="paragraph" w:customStyle="1" w:styleId="Textoindependiente25">
    <w:name w:val="Texto independiente 25"/>
    <w:basedOn w:val="Normal"/>
    <w:qFormat/>
    <w:rsid w:val="0093553A"/>
    <w:pPr>
      <w:suppressAutoHyphens/>
      <w:spacing w:after="0" w:line="240" w:lineRule="auto"/>
      <w:ind w:left="426" w:hanging="426"/>
    </w:pPr>
    <w:rPr>
      <w:rFonts w:ascii="Arial" w:eastAsia="Times New Roman" w:hAnsi="Arial"/>
      <w:sz w:val="24"/>
      <w:szCs w:val="20"/>
      <w:lang w:val="es-MX" w:eastAsia="es-ES"/>
    </w:rPr>
  </w:style>
  <w:style w:type="paragraph" w:customStyle="1" w:styleId="Textoindependiente23">
    <w:name w:val="Texto independiente 23"/>
    <w:basedOn w:val="Normal"/>
    <w:qFormat/>
    <w:rsid w:val="0093553A"/>
    <w:pPr>
      <w:suppressAutoHyphens/>
      <w:spacing w:after="0" w:line="240" w:lineRule="auto"/>
      <w:ind w:left="426" w:hanging="426"/>
    </w:pPr>
    <w:rPr>
      <w:rFonts w:ascii="Arial" w:eastAsia="Times New Roman" w:hAnsi="Arial"/>
      <w:sz w:val="24"/>
      <w:szCs w:val="20"/>
      <w:lang w:val="es-MX" w:eastAsia="es-ES"/>
    </w:rPr>
  </w:style>
  <w:style w:type="paragraph" w:styleId="Sangra3detindependiente">
    <w:name w:val="Body Text Indent 3"/>
    <w:basedOn w:val="Normal"/>
    <w:link w:val="Sangra3detindependienteCar"/>
    <w:unhideWhenUsed/>
    <w:qFormat/>
    <w:rsid w:val="0093553A"/>
    <w:pPr>
      <w:suppressAutoHyphens/>
      <w:spacing w:after="120" w:line="240" w:lineRule="auto"/>
      <w:ind w:left="283"/>
    </w:pPr>
    <w:rPr>
      <w:rFonts w:asciiTheme="minorHAnsi" w:eastAsiaTheme="minorHAnsi" w:hAnsiTheme="minorHAnsi" w:cstheme="minorBidi"/>
      <w:sz w:val="16"/>
      <w:szCs w:val="16"/>
    </w:rPr>
  </w:style>
  <w:style w:type="character" w:customStyle="1" w:styleId="Sangra3detindependienteCar1">
    <w:name w:val="Sangría 3 de t. independiente Car1"/>
    <w:basedOn w:val="Fuentedeprrafopredeter"/>
    <w:uiPriority w:val="99"/>
    <w:semiHidden/>
    <w:rsid w:val="0093553A"/>
    <w:rPr>
      <w:rFonts w:ascii="Calibri" w:eastAsia="Calibri" w:hAnsi="Calibri" w:cs="Times New Roman"/>
      <w:sz w:val="16"/>
      <w:szCs w:val="16"/>
    </w:rPr>
  </w:style>
  <w:style w:type="paragraph" w:customStyle="1" w:styleId="Encabezado1">
    <w:name w:val="Encabezado1"/>
    <w:basedOn w:val="Normal"/>
    <w:unhideWhenUsed/>
    <w:rsid w:val="0093553A"/>
    <w:pPr>
      <w:tabs>
        <w:tab w:val="center" w:pos="4419"/>
        <w:tab w:val="right" w:pos="8838"/>
      </w:tabs>
      <w:suppressAutoHyphens/>
      <w:spacing w:after="0" w:line="240" w:lineRule="auto"/>
    </w:pPr>
    <w:rPr>
      <w:rFonts w:ascii="Courier New" w:eastAsia="Times New Roman" w:hAnsi="Courier New"/>
      <w:sz w:val="20"/>
      <w:szCs w:val="20"/>
      <w:lang w:val="es-MX" w:eastAsia="es-ES"/>
    </w:rPr>
  </w:style>
  <w:style w:type="paragraph" w:styleId="Subttulo">
    <w:name w:val="Subtitle"/>
    <w:basedOn w:val="Normal"/>
    <w:next w:val="Normal"/>
    <w:link w:val="SubttuloCar"/>
    <w:uiPriority w:val="11"/>
    <w:qFormat/>
    <w:rsid w:val="0093553A"/>
    <w:pPr>
      <w:suppressAutoHyphens/>
      <w:spacing w:after="60" w:line="240" w:lineRule="auto"/>
      <w:jc w:val="center"/>
      <w:outlineLvl w:val="1"/>
    </w:pPr>
    <w:rPr>
      <w:rFonts w:ascii="Calibri Light" w:eastAsia="Times New Roman" w:hAnsi="Calibri Light"/>
      <w:sz w:val="24"/>
      <w:szCs w:val="24"/>
      <w:lang w:eastAsia="es-ES"/>
    </w:rPr>
  </w:style>
  <w:style w:type="character" w:customStyle="1" w:styleId="SubttuloCar1">
    <w:name w:val="Subtítulo Car1"/>
    <w:basedOn w:val="Fuentedeprrafopredeter"/>
    <w:uiPriority w:val="11"/>
    <w:rsid w:val="0093553A"/>
    <w:rPr>
      <w:rFonts w:asciiTheme="majorHAnsi" w:eastAsiaTheme="majorEastAsia" w:hAnsiTheme="majorHAnsi" w:cstheme="majorBidi"/>
      <w:i/>
      <w:iCs/>
      <w:color w:val="4F81BD" w:themeColor="accent1"/>
      <w:spacing w:val="15"/>
      <w:sz w:val="24"/>
      <w:szCs w:val="24"/>
    </w:rPr>
  </w:style>
  <w:style w:type="paragraph" w:customStyle="1" w:styleId="Textoindependiente26">
    <w:name w:val="Texto independiente 26"/>
    <w:basedOn w:val="Normal"/>
    <w:qFormat/>
    <w:rsid w:val="0093553A"/>
    <w:pPr>
      <w:suppressAutoHyphens/>
      <w:spacing w:after="0" w:line="240" w:lineRule="auto"/>
      <w:ind w:left="426" w:hanging="426"/>
    </w:pPr>
    <w:rPr>
      <w:rFonts w:ascii="Arial" w:eastAsia="Times New Roman" w:hAnsi="Arial"/>
      <w:sz w:val="24"/>
      <w:szCs w:val="20"/>
      <w:lang w:val="es-MX" w:eastAsia="es-ES"/>
    </w:rPr>
  </w:style>
  <w:style w:type="paragraph" w:styleId="Sinespaciado">
    <w:name w:val="No Spacing"/>
    <w:qFormat/>
    <w:rsid w:val="0093553A"/>
    <w:pPr>
      <w:suppressAutoHyphens/>
      <w:spacing w:after="0" w:line="240" w:lineRule="auto"/>
    </w:pPr>
    <w:rPr>
      <w:lang w:val="es-MX"/>
    </w:rPr>
  </w:style>
  <w:style w:type="paragraph" w:customStyle="1" w:styleId="Textoindependiente27">
    <w:name w:val="Texto independiente 27"/>
    <w:basedOn w:val="Normal"/>
    <w:qFormat/>
    <w:rsid w:val="0093553A"/>
    <w:pPr>
      <w:suppressAutoHyphens/>
      <w:spacing w:after="0" w:line="240" w:lineRule="auto"/>
      <w:ind w:left="426" w:hanging="426"/>
    </w:pPr>
    <w:rPr>
      <w:rFonts w:ascii="Arial" w:eastAsia="Times New Roman" w:hAnsi="Arial"/>
      <w:sz w:val="24"/>
      <w:szCs w:val="20"/>
      <w:lang w:val="es-MX" w:eastAsia="es-ES"/>
    </w:rPr>
  </w:style>
  <w:style w:type="paragraph" w:customStyle="1" w:styleId="Textoindependiente28">
    <w:name w:val="Texto independiente 28"/>
    <w:basedOn w:val="Normal"/>
    <w:qFormat/>
    <w:rsid w:val="0093553A"/>
    <w:pPr>
      <w:suppressAutoHyphens/>
      <w:spacing w:after="0" w:line="240" w:lineRule="auto"/>
      <w:ind w:left="426" w:hanging="426"/>
    </w:pPr>
    <w:rPr>
      <w:rFonts w:ascii="Arial" w:eastAsia="Times New Roman" w:hAnsi="Arial"/>
      <w:sz w:val="24"/>
      <w:szCs w:val="20"/>
      <w:lang w:val="es-MX" w:eastAsia="es-ES"/>
    </w:rPr>
  </w:style>
  <w:style w:type="paragraph" w:styleId="Listaconvietas3">
    <w:name w:val="List Bullet 3"/>
    <w:basedOn w:val="Normal"/>
    <w:qFormat/>
    <w:rsid w:val="0093553A"/>
    <w:pPr>
      <w:tabs>
        <w:tab w:val="num" w:pos="926"/>
      </w:tabs>
      <w:suppressAutoHyphens/>
      <w:spacing w:after="0" w:line="240" w:lineRule="auto"/>
      <w:ind w:left="926" w:hanging="360"/>
      <w:contextualSpacing/>
    </w:pPr>
    <w:rPr>
      <w:rFonts w:ascii="Times New Roman" w:eastAsia="Times New Roman" w:hAnsi="Times New Roman"/>
      <w:sz w:val="24"/>
      <w:szCs w:val="24"/>
      <w:lang w:eastAsia="es-ES"/>
    </w:rPr>
  </w:style>
  <w:style w:type="paragraph" w:styleId="Listaconvietas4">
    <w:name w:val="List Bullet 4"/>
    <w:basedOn w:val="Normal"/>
    <w:qFormat/>
    <w:rsid w:val="0093553A"/>
    <w:pPr>
      <w:tabs>
        <w:tab w:val="num" w:pos="1209"/>
      </w:tabs>
      <w:suppressAutoHyphens/>
      <w:spacing w:after="0" w:line="240" w:lineRule="auto"/>
      <w:ind w:left="1209" w:hanging="360"/>
      <w:contextualSpacing/>
    </w:pPr>
    <w:rPr>
      <w:rFonts w:ascii="Times New Roman" w:eastAsia="Times New Roman" w:hAnsi="Times New Roman"/>
      <w:sz w:val="24"/>
      <w:szCs w:val="24"/>
      <w:lang w:eastAsia="es-ES"/>
    </w:rPr>
  </w:style>
  <w:style w:type="paragraph" w:styleId="Listaconvietas5">
    <w:name w:val="List Bullet 5"/>
    <w:basedOn w:val="Normal"/>
    <w:rsid w:val="0093553A"/>
    <w:pPr>
      <w:suppressAutoHyphens/>
      <w:spacing w:after="0" w:line="240" w:lineRule="auto"/>
      <w:ind w:left="1132" w:hanging="283"/>
      <w:contextualSpacing/>
    </w:pPr>
    <w:rPr>
      <w:rFonts w:ascii="Times New Roman" w:eastAsia="Times New Roman" w:hAnsi="Times New Roman"/>
      <w:sz w:val="24"/>
      <w:szCs w:val="24"/>
      <w:lang w:eastAsia="es-ES"/>
    </w:rPr>
  </w:style>
  <w:style w:type="paragraph" w:styleId="Listaconnmeros">
    <w:name w:val="List Number"/>
    <w:basedOn w:val="Normal"/>
    <w:rsid w:val="0093553A"/>
    <w:pPr>
      <w:suppressAutoHyphens/>
      <w:spacing w:after="0" w:line="240" w:lineRule="auto"/>
      <w:ind w:left="1415" w:hanging="283"/>
      <w:contextualSpacing/>
    </w:pPr>
    <w:rPr>
      <w:rFonts w:ascii="Times New Roman" w:eastAsia="Times New Roman" w:hAnsi="Times New Roman"/>
      <w:sz w:val="24"/>
      <w:szCs w:val="24"/>
      <w:lang w:eastAsia="es-ES"/>
    </w:rPr>
  </w:style>
  <w:style w:type="paragraph" w:styleId="Saludo">
    <w:name w:val="Salutation"/>
    <w:basedOn w:val="Normal"/>
    <w:next w:val="Normal"/>
    <w:link w:val="SaludoCar"/>
    <w:rsid w:val="0093553A"/>
    <w:pPr>
      <w:suppressAutoHyphens/>
      <w:spacing w:after="0" w:line="240" w:lineRule="auto"/>
    </w:pPr>
    <w:rPr>
      <w:rFonts w:ascii="Times New Roman" w:eastAsia="Times New Roman" w:hAnsi="Times New Roman"/>
      <w:sz w:val="24"/>
      <w:szCs w:val="24"/>
      <w:lang w:eastAsia="es-ES"/>
    </w:rPr>
  </w:style>
  <w:style w:type="character" w:customStyle="1" w:styleId="SaludoCar1">
    <w:name w:val="Saludo Car1"/>
    <w:basedOn w:val="Fuentedeprrafopredeter"/>
    <w:uiPriority w:val="99"/>
    <w:semiHidden/>
    <w:rsid w:val="0093553A"/>
    <w:rPr>
      <w:rFonts w:ascii="Calibri" w:eastAsia="Calibri" w:hAnsi="Calibri" w:cs="Times New Roman"/>
    </w:rPr>
  </w:style>
  <w:style w:type="paragraph" w:styleId="Fecha">
    <w:name w:val="Date"/>
    <w:basedOn w:val="Normal"/>
    <w:next w:val="Normal"/>
    <w:link w:val="FechaCar"/>
    <w:qFormat/>
    <w:rsid w:val="0093553A"/>
    <w:pPr>
      <w:suppressAutoHyphens/>
      <w:spacing w:after="0" w:line="240" w:lineRule="auto"/>
    </w:pPr>
    <w:rPr>
      <w:rFonts w:ascii="Times New Roman" w:eastAsia="Times New Roman" w:hAnsi="Times New Roman"/>
      <w:sz w:val="24"/>
      <w:szCs w:val="24"/>
      <w:lang w:eastAsia="es-ES"/>
    </w:rPr>
  </w:style>
  <w:style w:type="character" w:customStyle="1" w:styleId="FechaCar1">
    <w:name w:val="Fecha Car1"/>
    <w:basedOn w:val="Fuentedeprrafopredeter"/>
    <w:uiPriority w:val="99"/>
    <w:semiHidden/>
    <w:rsid w:val="0093553A"/>
    <w:rPr>
      <w:rFonts w:ascii="Calibri" w:eastAsia="Calibri" w:hAnsi="Calibri" w:cs="Times New Roman"/>
    </w:rPr>
  </w:style>
  <w:style w:type="paragraph" w:styleId="Listaconvietas">
    <w:name w:val="List Bullet"/>
    <w:basedOn w:val="Normal"/>
    <w:qFormat/>
    <w:rsid w:val="0093553A"/>
    <w:pPr>
      <w:tabs>
        <w:tab w:val="num" w:pos="360"/>
      </w:tabs>
      <w:suppressAutoHyphens/>
      <w:spacing w:after="0" w:line="240" w:lineRule="auto"/>
      <w:ind w:left="360" w:hanging="360"/>
      <w:contextualSpacing/>
    </w:pPr>
    <w:rPr>
      <w:rFonts w:ascii="Times New Roman" w:eastAsia="Times New Roman" w:hAnsi="Times New Roman"/>
      <w:sz w:val="24"/>
      <w:szCs w:val="24"/>
      <w:lang w:eastAsia="es-ES"/>
    </w:rPr>
  </w:style>
  <w:style w:type="paragraph" w:styleId="Listaconvietas2">
    <w:name w:val="List Bullet 2"/>
    <w:basedOn w:val="Normal"/>
    <w:qFormat/>
    <w:rsid w:val="0093553A"/>
    <w:pPr>
      <w:tabs>
        <w:tab w:val="num" w:pos="643"/>
      </w:tabs>
      <w:suppressAutoHyphens/>
      <w:spacing w:after="0" w:line="240" w:lineRule="auto"/>
      <w:ind w:left="643" w:hanging="360"/>
      <w:contextualSpacing/>
    </w:pPr>
    <w:rPr>
      <w:rFonts w:ascii="Times New Roman" w:eastAsia="Times New Roman" w:hAnsi="Times New Roman"/>
      <w:sz w:val="24"/>
      <w:szCs w:val="24"/>
      <w:lang w:eastAsia="es-ES"/>
    </w:rPr>
  </w:style>
  <w:style w:type="paragraph" w:styleId="Continuarlista">
    <w:name w:val="List Continue"/>
    <w:basedOn w:val="Normal"/>
    <w:qFormat/>
    <w:rsid w:val="0093553A"/>
    <w:pPr>
      <w:suppressAutoHyphens/>
      <w:spacing w:after="120" w:line="240" w:lineRule="auto"/>
      <w:ind w:left="283"/>
      <w:contextualSpacing/>
    </w:pPr>
    <w:rPr>
      <w:rFonts w:ascii="Times New Roman" w:eastAsia="Times New Roman" w:hAnsi="Times New Roman"/>
      <w:sz w:val="24"/>
      <w:szCs w:val="24"/>
      <w:lang w:eastAsia="es-ES"/>
    </w:rPr>
  </w:style>
  <w:style w:type="paragraph" w:styleId="Continuarlista2">
    <w:name w:val="List Continue 2"/>
    <w:basedOn w:val="Normal"/>
    <w:qFormat/>
    <w:rsid w:val="0093553A"/>
    <w:pPr>
      <w:suppressAutoHyphens/>
      <w:spacing w:after="120" w:line="240" w:lineRule="auto"/>
      <w:ind w:left="566"/>
      <w:contextualSpacing/>
    </w:pPr>
    <w:rPr>
      <w:rFonts w:ascii="Times New Roman" w:eastAsia="Times New Roman" w:hAnsi="Times New Roman"/>
      <w:sz w:val="24"/>
      <w:szCs w:val="24"/>
      <w:lang w:eastAsia="es-ES"/>
    </w:rPr>
  </w:style>
  <w:style w:type="paragraph" w:styleId="Continuarlista3">
    <w:name w:val="List Continue 3"/>
    <w:basedOn w:val="Normal"/>
    <w:qFormat/>
    <w:rsid w:val="0093553A"/>
    <w:pPr>
      <w:suppressAutoHyphens/>
      <w:spacing w:after="120" w:line="240" w:lineRule="auto"/>
      <w:ind w:left="849"/>
      <w:contextualSpacing/>
    </w:pPr>
    <w:rPr>
      <w:rFonts w:ascii="Times New Roman" w:eastAsia="Times New Roman" w:hAnsi="Times New Roman"/>
      <w:sz w:val="24"/>
      <w:szCs w:val="24"/>
      <w:lang w:eastAsia="es-ES"/>
    </w:rPr>
  </w:style>
  <w:style w:type="paragraph" w:styleId="Descripcin">
    <w:name w:val="caption"/>
    <w:basedOn w:val="Normal"/>
    <w:next w:val="Normal"/>
    <w:unhideWhenUsed/>
    <w:qFormat/>
    <w:rsid w:val="0093553A"/>
    <w:pPr>
      <w:suppressAutoHyphens/>
      <w:spacing w:after="0" w:line="240" w:lineRule="auto"/>
    </w:pPr>
    <w:rPr>
      <w:rFonts w:ascii="Times New Roman" w:eastAsia="Times New Roman" w:hAnsi="Times New Roman"/>
      <w:b/>
      <w:bCs/>
      <w:sz w:val="20"/>
      <w:szCs w:val="20"/>
      <w:lang w:eastAsia="es-ES"/>
    </w:rPr>
  </w:style>
  <w:style w:type="paragraph" w:customStyle="1" w:styleId="Caracteresenmarcados">
    <w:name w:val="Caracteres enmarcados"/>
    <w:basedOn w:val="Normal"/>
    <w:qFormat/>
    <w:rsid w:val="0093553A"/>
    <w:pPr>
      <w:suppressAutoHyphens/>
      <w:spacing w:after="0" w:line="240" w:lineRule="auto"/>
    </w:pPr>
    <w:rPr>
      <w:rFonts w:ascii="Times New Roman" w:eastAsia="Times New Roman" w:hAnsi="Times New Roman"/>
      <w:sz w:val="24"/>
      <w:szCs w:val="24"/>
      <w:lang w:eastAsia="es-ES"/>
    </w:rPr>
  </w:style>
  <w:style w:type="paragraph" w:styleId="Textoindependienteprimerasangra2">
    <w:name w:val="Body Text First Indent 2"/>
    <w:basedOn w:val="Sangradetextonormal"/>
    <w:link w:val="Textoindependienteprimerasangra2Car"/>
    <w:qFormat/>
    <w:rsid w:val="0093553A"/>
    <w:pPr>
      <w:ind w:left="283"/>
    </w:pPr>
  </w:style>
  <w:style w:type="character" w:customStyle="1" w:styleId="Textoindependienteprimerasangra2Car1">
    <w:name w:val="Texto independiente primera sangría 2 Car1"/>
    <w:basedOn w:val="SangradetextonormalCar2"/>
    <w:uiPriority w:val="99"/>
    <w:semiHidden/>
    <w:rsid w:val="0093553A"/>
    <w:rPr>
      <w:rFonts w:ascii="Calibri" w:eastAsia="Calibri" w:hAnsi="Calibri" w:cs="Times New Roman"/>
    </w:rPr>
  </w:style>
  <w:style w:type="paragraph" w:styleId="Textocomentario">
    <w:name w:val="annotation text"/>
    <w:basedOn w:val="Normal"/>
    <w:link w:val="TextocomentarioCar"/>
    <w:unhideWhenUsed/>
    <w:qFormat/>
    <w:rsid w:val="0093553A"/>
    <w:pPr>
      <w:suppressAutoHyphens/>
      <w:spacing w:after="0" w:line="240" w:lineRule="auto"/>
    </w:pPr>
    <w:rPr>
      <w:rFonts w:asciiTheme="minorHAnsi" w:eastAsiaTheme="minorHAnsi" w:hAnsiTheme="minorHAnsi" w:cstheme="minorBidi"/>
      <w:sz w:val="20"/>
      <w:szCs w:val="20"/>
    </w:rPr>
  </w:style>
  <w:style w:type="character" w:customStyle="1" w:styleId="TextocomentarioCar1">
    <w:name w:val="Texto comentario Car1"/>
    <w:basedOn w:val="Fuentedeprrafopredeter"/>
    <w:uiPriority w:val="99"/>
    <w:semiHidden/>
    <w:rsid w:val="0093553A"/>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nhideWhenUsed/>
    <w:qFormat/>
    <w:rsid w:val="0093553A"/>
    <w:rPr>
      <w:b/>
      <w:bCs/>
    </w:rPr>
  </w:style>
  <w:style w:type="character" w:customStyle="1" w:styleId="AsuntodelcomentarioCar1">
    <w:name w:val="Asunto del comentario Car1"/>
    <w:basedOn w:val="TextocomentarioCar1"/>
    <w:uiPriority w:val="99"/>
    <w:semiHidden/>
    <w:rsid w:val="0093553A"/>
    <w:rPr>
      <w:rFonts w:ascii="Calibri" w:eastAsia="Calibri" w:hAnsi="Calibri" w:cs="Times New Roman"/>
      <w:b/>
      <w:bCs/>
      <w:sz w:val="20"/>
      <w:szCs w:val="20"/>
    </w:rPr>
  </w:style>
  <w:style w:type="paragraph" w:styleId="Cita">
    <w:name w:val="Quote"/>
    <w:basedOn w:val="Normal"/>
    <w:next w:val="Normal"/>
    <w:link w:val="CitaCar"/>
    <w:qFormat/>
    <w:rsid w:val="0093553A"/>
    <w:pPr>
      <w:suppressAutoHyphens/>
      <w:spacing w:before="200" w:after="0" w:line="240" w:lineRule="auto"/>
      <w:ind w:left="864" w:right="864"/>
      <w:jc w:val="center"/>
    </w:pPr>
    <w:rPr>
      <w:rFonts w:asciiTheme="minorHAnsi" w:eastAsiaTheme="minorHAnsi" w:hAnsiTheme="minorHAnsi" w:cstheme="minorBidi"/>
      <w:i/>
      <w:iCs/>
      <w:color w:val="404040" w:themeColor="text1" w:themeTint="BF"/>
    </w:rPr>
  </w:style>
  <w:style w:type="character" w:customStyle="1" w:styleId="CitaCar1">
    <w:name w:val="Cita Car1"/>
    <w:basedOn w:val="Fuentedeprrafopredeter"/>
    <w:uiPriority w:val="29"/>
    <w:rsid w:val="0093553A"/>
    <w:rPr>
      <w:rFonts w:ascii="Calibri" w:eastAsia="Calibri" w:hAnsi="Calibri" w:cs="Times New Roman"/>
      <w:i/>
      <w:iCs/>
      <w:color w:val="000000" w:themeColor="text1"/>
    </w:rPr>
  </w:style>
  <w:style w:type="paragraph" w:customStyle="1" w:styleId="Textoindependiente31">
    <w:name w:val="Texto independiente 31"/>
    <w:basedOn w:val="Normal"/>
    <w:qFormat/>
    <w:rsid w:val="0093553A"/>
    <w:pPr>
      <w:suppressAutoHyphens/>
      <w:spacing w:after="0" w:line="240" w:lineRule="auto"/>
      <w:jc w:val="both"/>
    </w:pPr>
    <w:rPr>
      <w:rFonts w:ascii="Arial" w:eastAsia="Times New Roman" w:hAnsi="Arial"/>
      <w:sz w:val="16"/>
      <w:szCs w:val="20"/>
      <w:lang w:val="es-MX" w:eastAsia="es-ES"/>
    </w:rPr>
  </w:style>
  <w:style w:type="paragraph" w:customStyle="1" w:styleId="TtulodeTDC1">
    <w:name w:val="Título de TDC1"/>
    <w:basedOn w:val="Ttulo11"/>
    <w:next w:val="Normal"/>
    <w:qFormat/>
    <w:rsid w:val="0093553A"/>
    <w:pPr>
      <w:keepLines/>
      <w:spacing w:before="240"/>
      <w:jc w:val="left"/>
    </w:pPr>
    <w:rPr>
      <w:rFonts w:ascii="Arial" w:eastAsia="MS PGothic" w:hAnsi="Arial"/>
      <w:b w:val="0"/>
      <w:bCs w:val="0"/>
      <w:color w:val="2E74B5"/>
      <w:sz w:val="32"/>
      <w:szCs w:val="32"/>
      <w:lang w:val="es-MX" w:eastAsia="es-MX"/>
    </w:rPr>
  </w:style>
  <w:style w:type="paragraph" w:customStyle="1" w:styleId="TDC21">
    <w:name w:val="TDC 21"/>
    <w:basedOn w:val="Normal"/>
    <w:next w:val="Normal"/>
    <w:autoRedefine/>
    <w:rsid w:val="0093553A"/>
    <w:pPr>
      <w:suppressAutoHyphens/>
      <w:spacing w:after="100" w:line="240" w:lineRule="auto"/>
      <w:ind w:left="240"/>
    </w:pPr>
    <w:rPr>
      <w:rFonts w:ascii="Times New Roman" w:eastAsia="Times New Roman" w:hAnsi="Times New Roman"/>
      <w:sz w:val="24"/>
      <w:szCs w:val="24"/>
      <w:lang w:eastAsia="es-ES"/>
    </w:rPr>
  </w:style>
  <w:style w:type="paragraph" w:customStyle="1" w:styleId="TDC11">
    <w:name w:val="TDC 11"/>
    <w:basedOn w:val="Normal"/>
    <w:next w:val="Normal"/>
    <w:autoRedefine/>
    <w:rsid w:val="0093553A"/>
    <w:pPr>
      <w:suppressAutoHyphens/>
      <w:spacing w:after="100" w:line="240" w:lineRule="auto"/>
    </w:pPr>
    <w:rPr>
      <w:rFonts w:ascii="Times New Roman" w:eastAsia="Times New Roman" w:hAnsi="Times New Roman"/>
      <w:sz w:val="24"/>
      <w:szCs w:val="24"/>
      <w:lang w:eastAsia="es-ES"/>
    </w:rPr>
  </w:style>
  <w:style w:type="paragraph" w:customStyle="1" w:styleId="TDC31">
    <w:name w:val="TDC 31"/>
    <w:basedOn w:val="Normal"/>
    <w:next w:val="Normal"/>
    <w:autoRedefine/>
    <w:rsid w:val="0093553A"/>
    <w:pPr>
      <w:suppressAutoHyphens/>
      <w:spacing w:after="100" w:line="240" w:lineRule="auto"/>
      <w:ind w:left="480"/>
    </w:pPr>
    <w:rPr>
      <w:rFonts w:ascii="Times New Roman" w:eastAsia="Times New Roman" w:hAnsi="Times New Roman"/>
      <w:sz w:val="24"/>
      <w:szCs w:val="24"/>
      <w:lang w:eastAsia="es-ES"/>
    </w:rPr>
  </w:style>
  <w:style w:type="paragraph" w:customStyle="1" w:styleId="BodyText21">
    <w:name w:val="Body Text 21"/>
    <w:basedOn w:val="Normal"/>
    <w:qFormat/>
    <w:rsid w:val="0093553A"/>
    <w:pPr>
      <w:suppressAutoHyphens/>
      <w:spacing w:after="0" w:line="240" w:lineRule="auto"/>
      <w:jc w:val="both"/>
    </w:pPr>
    <w:rPr>
      <w:rFonts w:ascii="Arial" w:eastAsia="Times New Roman" w:hAnsi="Arial"/>
      <w:sz w:val="24"/>
      <w:szCs w:val="20"/>
      <w:lang w:val="es-ES_tradnl" w:eastAsia="es-ES"/>
    </w:rPr>
  </w:style>
  <w:style w:type="paragraph" w:customStyle="1" w:styleId="PARRAFO-SIN">
    <w:name w:val="PARRAFO-SIN"/>
    <w:basedOn w:val="Normal"/>
    <w:qFormat/>
    <w:rsid w:val="0093553A"/>
    <w:pPr>
      <w:suppressAutoHyphens/>
      <w:spacing w:before="60" w:after="0" w:line="300" w:lineRule="exact"/>
      <w:jc w:val="both"/>
    </w:pPr>
    <w:rPr>
      <w:rFonts w:ascii="Times New Roman" w:eastAsia="Times New Roman" w:hAnsi="Times New Roman"/>
      <w:sz w:val="24"/>
      <w:szCs w:val="20"/>
      <w:lang w:val="es-MX" w:eastAsia="es-ES"/>
    </w:rPr>
  </w:style>
  <w:style w:type="paragraph" w:customStyle="1" w:styleId="bala">
    <w:name w:val="bala"/>
    <w:basedOn w:val="Normal"/>
    <w:qFormat/>
    <w:rsid w:val="0093553A"/>
    <w:pPr>
      <w:tabs>
        <w:tab w:val="num" w:pos="0"/>
      </w:tabs>
      <w:suppressAutoHyphens/>
      <w:spacing w:after="0" w:line="240" w:lineRule="auto"/>
      <w:ind w:left="720" w:hanging="360"/>
    </w:pPr>
    <w:rPr>
      <w:rFonts w:ascii="Times New Roman" w:eastAsia="Times New Roman" w:hAnsi="Times New Roman"/>
      <w:sz w:val="24"/>
      <w:szCs w:val="24"/>
      <w:lang w:eastAsia="es-ES"/>
    </w:rPr>
  </w:style>
  <w:style w:type="paragraph" w:customStyle="1" w:styleId="Textonotapie1">
    <w:name w:val="Texto nota pie1"/>
    <w:basedOn w:val="Normal"/>
    <w:link w:val="TextonotapieCar"/>
    <w:rsid w:val="0093553A"/>
    <w:pPr>
      <w:suppressAutoHyphens/>
      <w:spacing w:after="0" w:line="240" w:lineRule="auto"/>
    </w:pPr>
    <w:rPr>
      <w:rFonts w:ascii="Times New Roman" w:eastAsia="Times New Roman" w:hAnsi="Times New Roman"/>
      <w:sz w:val="20"/>
      <w:szCs w:val="20"/>
      <w:lang w:eastAsia="es-ES"/>
    </w:rPr>
  </w:style>
  <w:style w:type="paragraph" w:styleId="TtuloTDC">
    <w:name w:val="TOC Heading"/>
    <w:basedOn w:val="Ttulo11"/>
    <w:next w:val="Normal"/>
    <w:qFormat/>
    <w:rsid w:val="0093553A"/>
    <w:pPr>
      <w:keepLines/>
      <w:spacing w:before="240"/>
      <w:jc w:val="left"/>
    </w:pPr>
    <w:rPr>
      <w:rFonts w:ascii="Arial" w:eastAsia="MS PGothic" w:hAnsi="Arial"/>
      <w:b w:val="0"/>
      <w:bCs w:val="0"/>
      <w:color w:val="2E74B5"/>
      <w:sz w:val="32"/>
      <w:szCs w:val="32"/>
      <w:lang w:val="es-MX" w:eastAsia="es-MX"/>
    </w:rPr>
  </w:style>
  <w:style w:type="paragraph" w:customStyle="1" w:styleId="TextodelaClusula">
    <w:name w:val="Texto de la Cláusula"/>
    <w:basedOn w:val="Normal"/>
    <w:qFormat/>
    <w:rsid w:val="0093553A"/>
    <w:pPr>
      <w:suppressAutoHyphens/>
      <w:spacing w:before="240" w:after="0" w:line="240" w:lineRule="auto"/>
      <w:ind w:left="425"/>
      <w:jc w:val="both"/>
    </w:pPr>
    <w:rPr>
      <w:rFonts w:ascii="Arial" w:eastAsia="Times New Roman" w:hAnsi="Arial"/>
      <w:sz w:val="20"/>
      <w:szCs w:val="20"/>
      <w:lang w:val="es-MX" w:eastAsia="es-MX"/>
    </w:rPr>
  </w:style>
  <w:style w:type="paragraph" w:customStyle="1" w:styleId="LSpecBody">
    <w:name w:val="LSpec Body"/>
    <w:basedOn w:val="Normal"/>
    <w:qFormat/>
    <w:rsid w:val="0093553A"/>
    <w:pPr>
      <w:suppressAutoHyphens/>
      <w:spacing w:before="240" w:after="0" w:line="240" w:lineRule="auto"/>
      <w:jc w:val="both"/>
    </w:pPr>
    <w:rPr>
      <w:rFonts w:ascii="Times New Roman" w:eastAsiaTheme="minorHAnsi" w:hAnsi="Times New Roman"/>
      <w:sz w:val="24"/>
      <w:szCs w:val="20"/>
      <w:lang w:val="en-US" w:eastAsia="es-ES"/>
    </w:rPr>
  </w:style>
  <w:style w:type="paragraph" w:customStyle="1" w:styleId="yiv4376376960msonormal">
    <w:name w:val="yiv4376376960msonormal"/>
    <w:basedOn w:val="Normal"/>
    <w:qFormat/>
    <w:rsid w:val="0093553A"/>
    <w:pPr>
      <w:suppressAutoHyphens/>
      <w:spacing w:before="100" w:after="100" w:line="240" w:lineRule="auto"/>
    </w:pPr>
    <w:rPr>
      <w:rFonts w:ascii="Times New Roman" w:eastAsia="Times New Roman" w:hAnsi="Times New Roman"/>
      <w:sz w:val="24"/>
      <w:szCs w:val="24"/>
      <w:lang w:val="es-MX" w:eastAsia="es-MX"/>
    </w:rPr>
  </w:style>
  <w:style w:type="paragraph" w:customStyle="1" w:styleId="msonormal0">
    <w:name w:val="msonormal"/>
    <w:basedOn w:val="Normal"/>
    <w:qFormat/>
    <w:rsid w:val="0093553A"/>
    <w:pPr>
      <w:spacing w:before="100" w:after="100" w:line="240" w:lineRule="auto"/>
    </w:pPr>
    <w:rPr>
      <w:rFonts w:ascii="Times New Roman" w:eastAsia="Times New Roman" w:hAnsi="Times New Roman"/>
      <w:sz w:val="24"/>
      <w:szCs w:val="24"/>
      <w:lang w:val="es-MX" w:eastAsia="es-MX"/>
    </w:rPr>
  </w:style>
  <w:style w:type="paragraph" w:customStyle="1" w:styleId="TtulodeTDC2">
    <w:name w:val="Título de TDC2"/>
    <w:basedOn w:val="Ttulo11"/>
    <w:next w:val="Normal"/>
    <w:qFormat/>
    <w:rsid w:val="0093553A"/>
    <w:pPr>
      <w:keepLines/>
      <w:spacing w:before="240"/>
      <w:jc w:val="left"/>
    </w:pPr>
    <w:rPr>
      <w:rFonts w:ascii="Arial" w:eastAsia="MS PGothic" w:hAnsi="Arial"/>
      <w:b w:val="0"/>
      <w:bCs w:val="0"/>
      <w:color w:val="2E74B5"/>
      <w:sz w:val="32"/>
      <w:szCs w:val="32"/>
      <w:lang w:val="es-MX" w:eastAsia="es-MX"/>
    </w:rPr>
  </w:style>
  <w:style w:type="paragraph" w:customStyle="1" w:styleId="Contenidodelmarco">
    <w:name w:val="Contenido del marco"/>
    <w:basedOn w:val="Normal"/>
    <w:qFormat/>
    <w:rsid w:val="0093553A"/>
    <w:pPr>
      <w:suppressAutoHyphens/>
      <w:spacing w:after="0" w:line="240" w:lineRule="auto"/>
    </w:pPr>
    <w:rPr>
      <w:rFonts w:asciiTheme="minorHAnsi" w:eastAsiaTheme="minorHAnsi" w:hAnsiTheme="minorHAnsi"/>
      <w:sz w:val="24"/>
      <w:szCs w:val="24"/>
      <w:lang w:val="es-MX"/>
    </w:rPr>
  </w:style>
  <w:style w:type="numbering" w:customStyle="1" w:styleId="Estilo1">
    <w:name w:val="Estilo1"/>
    <w:qFormat/>
    <w:rsid w:val="0093553A"/>
  </w:style>
  <w:style w:type="numbering" w:customStyle="1" w:styleId="Sinlista1">
    <w:name w:val="Sin lista1"/>
    <w:uiPriority w:val="99"/>
    <w:semiHidden/>
    <w:unhideWhenUsed/>
    <w:qFormat/>
    <w:rsid w:val="0093553A"/>
  </w:style>
  <w:style w:type="numbering" w:customStyle="1" w:styleId="Estilo11">
    <w:name w:val="Estilo11"/>
    <w:qFormat/>
    <w:rsid w:val="0093553A"/>
  </w:style>
  <w:style w:type="numbering" w:customStyle="1" w:styleId="Estilo2">
    <w:name w:val="Estilo2"/>
    <w:qFormat/>
    <w:rsid w:val="0093553A"/>
  </w:style>
  <w:style w:type="numbering" w:customStyle="1" w:styleId="LFO3">
    <w:name w:val="LFO3"/>
    <w:qFormat/>
    <w:rsid w:val="0093553A"/>
  </w:style>
  <w:style w:type="numbering" w:customStyle="1" w:styleId="LFO6">
    <w:name w:val="LFO6"/>
    <w:qFormat/>
    <w:rsid w:val="0093553A"/>
  </w:style>
  <w:style w:type="numbering" w:customStyle="1" w:styleId="LFO7">
    <w:name w:val="LFO7"/>
    <w:qFormat/>
    <w:rsid w:val="0093553A"/>
  </w:style>
  <w:style w:type="numbering" w:customStyle="1" w:styleId="LFO8">
    <w:name w:val="LFO8"/>
    <w:qFormat/>
    <w:rsid w:val="0093553A"/>
  </w:style>
  <w:style w:type="numbering" w:customStyle="1" w:styleId="LFO9">
    <w:name w:val="LFO9"/>
    <w:qFormat/>
    <w:rsid w:val="0093553A"/>
  </w:style>
  <w:style w:type="character" w:customStyle="1" w:styleId="EncabezadoCar1">
    <w:name w:val="Encabezado Car1"/>
    <w:basedOn w:val="Fuentedeprrafopredeter"/>
    <w:semiHidden/>
    <w:rsid w:val="0093553A"/>
    <w:rPr>
      <w:rFonts w:cs="Times New Roman"/>
      <w:sz w:val="24"/>
      <w:szCs w:val="24"/>
    </w:rPr>
  </w:style>
  <w:style w:type="character" w:customStyle="1" w:styleId="PiedepginaCar1">
    <w:name w:val="Pie de página Car1"/>
    <w:basedOn w:val="Fuentedeprrafopredeter"/>
    <w:semiHidden/>
    <w:rsid w:val="0093553A"/>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270789">
      <w:bodyDiv w:val="1"/>
      <w:marLeft w:val="0"/>
      <w:marRight w:val="0"/>
      <w:marTop w:val="0"/>
      <w:marBottom w:val="0"/>
      <w:divBdr>
        <w:top w:val="none" w:sz="0" w:space="0" w:color="auto"/>
        <w:left w:val="none" w:sz="0" w:space="0" w:color="auto"/>
        <w:bottom w:val="none" w:sz="0" w:space="0" w:color="auto"/>
        <w:right w:val="none" w:sz="0" w:space="0" w:color="auto"/>
      </w:divBdr>
    </w:div>
    <w:div w:id="610013172">
      <w:bodyDiv w:val="1"/>
      <w:marLeft w:val="0"/>
      <w:marRight w:val="0"/>
      <w:marTop w:val="0"/>
      <w:marBottom w:val="0"/>
      <w:divBdr>
        <w:top w:val="none" w:sz="0" w:space="0" w:color="auto"/>
        <w:left w:val="none" w:sz="0" w:space="0" w:color="auto"/>
        <w:bottom w:val="none" w:sz="0" w:space="0" w:color="auto"/>
        <w:right w:val="none" w:sz="0" w:space="0" w:color="auto"/>
      </w:divBdr>
    </w:div>
    <w:div w:id="74141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E3123-4A8E-4C78-9C6C-425426C6B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40</Pages>
  <Words>13407</Words>
  <Characters>73742</Characters>
  <Application>Microsoft Office Word</Application>
  <DocSecurity>0</DocSecurity>
  <Lines>614</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cmi_l</dc:creator>
  <cp:lastModifiedBy>uuusu</cp:lastModifiedBy>
  <cp:revision>50</cp:revision>
  <cp:lastPrinted>2022-03-28T20:50:00Z</cp:lastPrinted>
  <dcterms:created xsi:type="dcterms:W3CDTF">2022-07-28T00:04:00Z</dcterms:created>
  <dcterms:modified xsi:type="dcterms:W3CDTF">2023-10-30T16:25:00Z</dcterms:modified>
</cp:coreProperties>
</file>